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Exactly the same: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'Bladder'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שלפוחית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'Breast'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'Colon'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'Esophagus'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וושט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'Pancreas'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'Stomach'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Match: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'Brain'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Glioblastoma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 highly invasive glioma in the brain)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'Cervix uteri'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Cervical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'Connective, subcutaneous and other soft tissues'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Sarcoma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'Liver and intrahepatic bile ducts'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'Ovary'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Ovarium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'Prostate gland'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הערמונית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'Skin'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Melanoma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'Thyroid gland'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Thyroid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'Uterus, NOS'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Uterine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Maybe Match: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'Heart, mediastinum, and pleura'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מדיאסטינום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ופלאורה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Thymoma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מרקמת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התימוס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ולעיתים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למיאסטניה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גרביס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'Hematopoietic and reticuloendothelial systems'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המטופואטיות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ורטיקולואנדותל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A fast-growing cancer in which too many myeloblasts (a type of immature white blood cell) are found in the bone marrow and blood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'Larynx'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Head and Neck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Missing A – (Amir):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'Adrenal gland'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'Bronchus and lung'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ברונכוס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'Corpus uteri'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'Kidney'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'Lymph nodes'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'Other and ill-defined sites'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מוגדרים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'Other and unspecified parts of tongue'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מוגדרים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'Retroperitoneum and peritoneum'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רטרופריטונאום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וצפק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Missing B (excel tabs):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אשך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Paraganglioma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Glioma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גידול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ממאיר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רקמת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הגליה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1"/>
        </w:rPr>
        <w:t xml:space="preserve">העצבים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Kidny (clear cell)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פיטמתי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 (adeno) – (adenocarcinoma)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 (Squamous)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5+6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7+8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71FC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71FC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NELsvd80ilTU99S2ei6yUbu2A==">AMUW2mUlLJITxFJs+nx2lYL9FLH3PBpehM4LBDFDGCaCXteyFQ7DbwmIr3BwTgcTYnKpXbbR5fgGv+XSA2XHb4Biwv5A2STNf9JqHrPFnIGcGhLBV2RhhhU=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2022-03-08T01:17:00Z</dcterms:created>
  <dc:creator>RON FALK</dc:creator>
</cp:coreProperties>
</file>