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51341847"/>
        <w:docPartObj>
          <w:docPartGallery w:val="Cover Pages"/>
          <w:docPartUnique/>
        </w:docPartObj>
      </w:sdtPr>
      <w:sdtContent>
        <w:p w14:paraId="4BCBD148" w14:textId="7160EB9E" w:rsidR="001B1BBC" w:rsidRDefault="001B1BBC">
          <w:r>
            <w:rPr>
              <w:noProof/>
            </w:rPr>
            <mc:AlternateContent>
              <mc:Choice Requires="wpg">
                <w:drawing>
                  <wp:anchor distT="0" distB="0" distL="114300" distR="114300" simplePos="0" relativeHeight="251659264" behindDoc="1" locked="0" layoutInCell="1" allowOverlap="1" wp14:anchorId="6528830F" wp14:editId="00DBE418">
                    <wp:simplePos x="0" y="0"/>
                    <wp:positionH relativeFrom="page">
                      <wp:align>center</wp:align>
                    </wp:positionH>
                    <wp:positionV relativeFrom="page">
                      <wp:align>center</wp:align>
                    </wp:positionV>
                    <wp:extent cx="7003988" cy="9144000"/>
                    <wp:effectExtent l="0" t="0" r="0" b="0"/>
                    <wp:wrapNone/>
                    <wp:docPr id="48" name="Grup 48"/>
                    <wp:cNvGraphicFramePr/>
                    <a:graphic xmlns:a="http://schemas.openxmlformats.org/drawingml/2006/main">
                      <a:graphicData uri="http://schemas.microsoft.com/office/word/2010/wordprocessingGroup">
                        <wpg:wgp>
                          <wpg:cNvGrpSpPr/>
                          <wpg:grpSpPr>
                            <a:xfrm>
                              <a:off x="0" y="0"/>
                              <a:ext cx="7003988" cy="9144000"/>
                              <a:chOff x="0" y="0"/>
                              <a:chExt cx="7003988" cy="9144000"/>
                            </a:xfrm>
                          </wpg:grpSpPr>
                          <wpg:grpSp>
                            <wpg:cNvPr id="49" name="Grup 49"/>
                            <wpg:cNvGrpSpPr/>
                            <wpg:grpSpPr>
                              <a:xfrm>
                                <a:off x="0" y="0"/>
                                <a:ext cx="6858000" cy="9144000"/>
                                <a:chOff x="0" y="0"/>
                                <a:chExt cx="6858000" cy="9144000"/>
                              </a:xfrm>
                            </wpg:grpSpPr>
                            <wps:wsp>
                              <wps:cNvPr id="54" name="Dikdörtgen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4966E24" w14:textId="77777777" w:rsidR="001B1BBC" w:rsidRDefault="001B1BBC">
                                    <w:pPr>
                                      <w:pStyle w:val="AralkYok"/>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 2"/>
                              <wpg:cNvGrpSpPr/>
                              <wpg:grpSpPr>
                                <a:xfrm>
                                  <a:off x="2524125" y="0"/>
                                  <a:ext cx="4329113" cy="4491038"/>
                                  <a:chOff x="0" y="0"/>
                                  <a:chExt cx="4329113" cy="4491038"/>
                                </a:xfrm>
                                <a:solidFill>
                                  <a:schemeClr val="bg1"/>
                                </a:solidFill>
                              </wpg:grpSpPr>
                              <wps:wsp>
                                <wps:cNvPr id="56" name="Serbest Biçimli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Serbest Biçimli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Serbest Biçimli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Serbest Biçimli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Serbest Biçimli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Metin Kutusu 61"/>
                            <wps:cNvSpPr txBox="1"/>
                            <wps:spPr>
                              <a:xfrm>
                                <a:off x="160593" y="2310186"/>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Başlık"/>
                                    <w:tag w:val=""/>
                                    <w:id w:val="1841046763"/>
                                    <w:dataBinding w:prefixMappings="xmlns:ns0='http://purl.org/dc/elements/1.1/' xmlns:ns1='http://schemas.openxmlformats.org/package/2006/metadata/core-properties' " w:xpath="/ns1:coreProperties[1]/ns0:title[1]" w:storeItemID="{6C3C8BC8-F283-45AE-878A-BAB7291924A1}"/>
                                    <w:text/>
                                  </w:sdtPr>
                                  <w:sdtContent>
                                    <w:p w14:paraId="7C77652B" w14:textId="27005EA5" w:rsidR="001B1BBC" w:rsidRPr="00005B07" w:rsidRDefault="001B1BBC">
                                      <w:pPr>
                                        <w:pStyle w:val="AralkYok"/>
                                        <w:rPr>
                                          <w:rFonts w:asciiTheme="majorHAnsi" w:eastAsiaTheme="majorEastAsia" w:hAnsiTheme="majorHAnsi" w:cstheme="majorBidi"/>
                                          <w:caps/>
                                          <w:sz w:val="64"/>
                                          <w:szCs w:val="64"/>
                                        </w:rPr>
                                      </w:pPr>
                                      <w:r w:rsidRPr="00005B07">
                                        <w:rPr>
                                          <w:rFonts w:asciiTheme="majorHAnsi" w:eastAsiaTheme="majorEastAsia" w:hAnsiTheme="majorHAnsi" w:cstheme="majorBidi"/>
                                          <w:caps/>
                                          <w:sz w:val="64"/>
                                          <w:szCs w:val="64"/>
                                        </w:rPr>
                                        <w:t>Abd’ye a</w:t>
                                      </w:r>
                                      <w:r w:rsidR="00005B07">
                                        <w:rPr>
                                          <w:rFonts w:asciiTheme="majorHAnsi" w:eastAsiaTheme="majorEastAsia" w:hAnsiTheme="majorHAnsi" w:cstheme="majorBidi"/>
                                          <w:caps/>
                                          <w:sz w:val="64"/>
                                          <w:szCs w:val="64"/>
                                        </w:rPr>
                                        <w:t>i</w:t>
                                      </w:r>
                                      <w:r w:rsidRPr="00005B07">
                                        <w:rPr>
                                          <w:rFonts w:asciiTheme="majorHAnsi" w:eastAsiaTheme="majorEastAsia" w:hAnsiTheme="majorHAnsi" w:cstheme="majorBidi"/>
                                          <w:caps/>
                                          <w:sz w:val="64"/>
                                          <w:szCs w:val="64"/>
                                        </w:rPr>
                                        <w:t>t kanser verilerinin regresyon yöntemleri ile tahmini</w:t>
                                      </w:r>
                                    </w:p>
                                  </w:sdtContent>
                                </w:sdt>
                                <w:p w14:paraId="0B7113D7" w14:textId="748ECDCB" w:rsidR="001B1BBC" w:rsidRDefault="001B1BBC">
                                  <w:pPr>
                                    <w:pStyle w:val="AralkYok"/>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6528830F" id="Grup 48" o:spid="_x0000_s1026" style="position:absolute;margin-left:0;margin-top:0;width:551.5pt;height:10in;z-index:-251657216;mso-height-percent:909;mso-position-horizontal:center;mso-position-horizontal-relative:page;mso-position-vertical:center;mso-position-vertical-relative:page;mso-height-percent:909" coordsize="7003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">
                    <v:group id="Gr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Dikdörtgen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4966E24" w14:textId="77777777" w:rsidR="001B1BBC" w:rsidRDefault="001B1BBC">
                              <w:pPr>
                                <w:pStyle w:val="AralkYok"/>
                                <w:rPr>
                                  <w:color w:val="FFFFFF" w:themeColor="background1"/>
                                  <w:sz w:val="48"/>
                                  <w:szCs w:val="48"/>
                                </w:rPr>
                              </w:pPr>
                            </w:p>
                          </w:txbxContent>
                        </v:textbox>
                      </v:rect>
                      <v:group id="Gr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erbest Biçimli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Serbest Biçimli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Metin Kutusu 61" o:spid="_x0000_s1035" type="#_x0000_t202" style="position:absolute;left:1605;top:23101;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sz w:val="64"/>
                                <w:szCs w:val="64"/>
                              </w:rPr>
                              <w:alias w:val="Başlık"/>
                              <w:tag w:val=""/>
                              <w:id w:val="1841046763"/>
                              <w:dataBinding w:prefixMappings="xmlns:ns0='http://purl.org/dc/elements/1.1/' xmlns:ns1='http://schemas.openxmlformats.org/package/2006/metadata/core-properties' " w:xpath="/ns1:coreProperties[1]/ns0:title[1]" w:storeItemID="{6C3C8BC8-F283-45AE-878A-BAB7291924A1}"/>
                              <w:text/>
                            </w:sdtPr>
                            <w:sdtContent>
                              <w:p w14:paraId="7C77652B" w14:textId="27005EA5" w:rsidR="001B1BBC" w:rsidRPr="00005B07" w:rsidRDefault="001B1BBC">
                                <w:pPr>
                                  <w:pStyle w:val="AralkYok"/>
                                  <w:rPr>
                                    <w:rFonts w:asciiTheme="majorHAnsi" w:eastAsiaTheme="majorEastAsia" w:hAnsiTheme="majorHAnsi" w:cstheme="majorBidi"/>
                                    <w:caps/>
                                    <w:sz w:val="64"/>
                                    <w:szCs w:val="64"/>
                                  </w:rPr>
                                </w:pPr>
                                <w:r w:rsidRPr="00005B07">
                                  <w:rPr>
                                    <w:rFonts w:asciiTheme="majorHAnsi" w:eastAsiaTheme="majorEastAsia" w:hAnsiTheme="majorHAnsi" w:cstheme="majorBidi"/>
                                    <w:caps/>
                                    <w:sz w:val="64"/>
                                    <w:szCs w:val="64"/>
                                  </w:rPr>
                                  <w:t>Abd’ye a</w:t>
                                </w:r>
                                <w:r w:rsidR="00005B07">
                                  <w:rPr>
                                    <w:rFonts w:asciiTheme="majorHAnsi" w:eastAsiaTheme="majorEastAsia" w:hAnsiTheme="majorHAnsi" w:cstheme="majorBidi"/>
                                    <w:caps/>
                                    <w:sz w:val="64"/>
                                    <w:szCs w:val="64"/>
                                  </w:rPr>
                                  <w:t>i</w:t>
                                </w:r>
                                <w:r w:rsidRPr="00005B07">
                                  <w:rPr>
                                    <w:rFonts w:asciiTheme="majorHAnsi" w:eastAsiaTheme="majorEastAsia" w:hAnsiTheme="majorHAnsi" w:cstheme="majorBidi"/>
                                    <w:caps/>
                                    <w:sz w:val="64"/>
                                    <w:szCs w:val="64"/>
                                  </w:rPr>
                                  <w:t>t kanser verilerinin regresyon yöntemleri ile tahmini</w:t>
                                </w:r>
                              </w:p>
                            </w:sdtContent>
                          </w:sdt>
                          <w:p w14:paraId="0B7113D7" w14:textId="748ECDCB" w:rsidR="001B1BBC" w:rsidRDefault="001B1BBC">
                            <w:pPr>
                              <w:pStyle w:val="AralkYok"/>
                              <w:spacing w:before="120"/>
                              <w:rPr>
                                <w:color w:val="4472C4" w:themeColor="accent1"/>
                                <w:sz w:val="36"/>
                                <w:szCs w:val="36"/>
                              </w:rPr>
                            </w:pPr>
                          </w:p>
                        </w:txbxContent>
                      </v:textbox>
                    </v:shape>
                    <w10:wrap anchorx="page" anchory="page"/>
                  </v:group>
                </w:pict>
              </mc:Fallback>
            </mc:AlternateContent>
          </w:r>
        </w:p>
        <w:p w14:paraId="6C26AA4D" w14:textId="20D90571" w:rsidR="00BD5047" w:rsidRPr="00BD5047" w:rsidRDefault="001B1BBC" w:rsidP="00BD5047">
          <w:r>
            <w:rPr>
              <w:noProof/>
            </w:rPr>
            <mc:AlternateContent>
              <mc:Choice Requires="wps">
                <w:drawing>
                  <wp:anchor distT="0" distB="0" distL="114300" distR="114300" simplePos="0" relativeHeight="251660288" behindDoc="0" locked="0" layoutInCell="1" allowOverlap="1" wp14:anchorId="0DAFCE65" wp14:editId="44383CC7">
                    <wp:simplePos x="0" y="0"/>
                    <wp:positionH relativeFrom="column">
                      <wp:posOffset>324706</wp:posOffset>
                    </wp:positionH>
                    <wp:positionV relativeFrom="paragraph">
                      <wp:posOffset>5445843</wp:posOffset>
                    </wp:positionV>
                    <wp:extent cx="4174435" cy="1630017"/>
                    <wp:effectExtent l="0" t="0" r="17145" b="27940"/>
                    <wp:wrapNone/>
                    <wp:docPr id="2" name="Metin Kutusu 2"/>
                    <wp:cNvGraphicFramePr/>
                    <a:graphic xmlns:a="http://schemas.openxmlformats.org/drawingml/2006/main">
                      <a:graphicData uri="http://schemas.microsoft.com/office/word/2010/wordprocessingShape">
                        <wps:wsp>
                          <wps:cNvSpPr txBox="1"/>
                          <wps:spPr>
                            <a:xfrm>
                              <a:off x="0" y="0"/>
                              <a:ext cx="4174435" cy="1630017"/>
                            </a:xfrm>
                            <a:prstGeom prst="rect">
                              <a:avLst/>
                            </a:prstGeom>
                            <a:noFill/>
                            <a:ln w="6350">
                              <a:solidFill>
                                <a:prstClr val="black"/>
                              </a:solidFill>
                            </a:ln>
                          </wps:spPr>
                          <wps:txbx>
                            <w:txbxContent>
                              <w:p w14:paraId="5109D276" w14:textId="23F7B9A2" w:rsidR="001B1BBC" w:rsidRPr="00005B07" w:rsidRDefault="001B1BBC">
                                <w:pPr>
                                  <w:rPr>
                                    <w:sz w:val="28"/>
                                    <w:szCs w:val="28"/>
                                  </w:rPr>
                                </w:pPr>
                                <w:r w:rsidRPr="00005B07">
                                  <w:rPr>
                                    <w:sz w:val="28"/>
                                    <w:szCs w:val="28"/>
                                  </w:rPr>
                                  <w:t>Ömer Faruk Yıldız</w:t>
                                </w:r>
                              </w:p>
                              <w:p w14:paraId="6CBA36E5" w14:textId="036FBDF5" w:rsidR="001B1BBC" w:rsidRPr="00005B07" w:rsidRDefault="001B1BBC">
                                <w:pPr>
                                  <w:rPr>
                                    <w:sz w:val="28"/>
                                    <w:szCs w:val="28"/>
                                  </w:rPr>
                                </w:pPr>
                                <w:r w:rsidRPr="00005B07">
                                  <w:rPr>
                                    <w:sz w:val="28"/>
                                    <w:szCs w:val="28"/>
                                  </w:rPr>
                                  <w:t>Biyomedikal Mühendisliği- Yüksek Lisans</w:t>
                                </w:r>
                              </w:p>
                              <w:p w14:paraId="70D70611" w14:textId="08CE612F" w:rsidR="001B1BBC" w:rsidRPr="00005B07" w:rsidRDefault="001B1BBC">
                                <w:pPr>
                                  <w:rPr>
                                    <w:sz w:val="28"/>
                                    <w:szCs w:val="28"/>
                                  </w:rPr>
                                </w:pPr>
                                <w:r w:rsidRPr="00005B07">
                                  <w:rPr>
                                    <w:sz w:val="28"/>
                                    <w:szCs w:val="28"/>
                                  </w:rPr>
                                  <w:t>2028142006</w:t>
                                </w:r>
                              </w:p>
                              <w:p w14:paraId="7072F15B" w14:textId="674EC52B" w:rsidR="001B1BBC" w:rsidRPr="00005B07" w:rsidRDefault="001B1BBC">
                                <w:pPr>
                                  <w:rPr>
                                    <w:sz w:val="28"/>
                                    <w:szCs w:val="28"/>
                                  </w:rPr>
                                </w:pPr>
                                <w:r w:rsidRPr="00005B07">
                                  <w:rPr>
                                    <w:sz w:val="28"/>
                                    <w:szCs w:val="28"/>
                                  </w:rPr>
                                  <w:t>BMM728-Biyomedikal Mühendisliğinde Yapay Sinir Ağı Uygulamaları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CE65" id="Metin Kutusu 2" o:spid="_x0000_s1036" type="#_x0000_t202" style="position:absolute;margin-left:25.55pt;margin-top:428.8pt;width:328.7pt;height:128.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" filled="f" strokeweight=".5pt">
                    <v:textbox>
                      <w:txbxContent>
                        <w:p w14:paraId="5109D276" w14:textId="23F7B9A2" w:rsidR="001B1BBC" w:rsidRPr="00005B07" w:rsidRDefault="001B1BBC">
                          <w:pPr>
                            <w:rPr>
                              <w:sz w:val="28"/>
                              <w:szCs w:val="28"/>
                            </w:rPr>
                          </w:pPr>
                          <w:r w:rsidRPr="00005B07">
                            <w:rPr>
                              <w:sz w:val="28"/>
                              <w:szCs w:val="28"/>
                            </w:rPr>
                            <w:t>Ömer Faruk Yıldız</w:t>
                          </w:r>
                        </w:p>
                        <w:p w14:paraId="6CBA36E5" w14:textId="036FBDF5" w:rsidR="001B1BBC" w:rsidRPr="00005B07" w:rsidRDefault="001B1BBC">
                          <w:pPr>
                            <w:rPr>
                              <w:sz w:val="28"/>
                              <w:szCs w:val="28"/>
                            </w:rPr>
                          </w:pPr>
                          <w:r w:rsidRPr="00005B07">
                            <w:rPr>
                              <w:sz w:val="28"/>
                              <w:szCs w:val="28"/>
                            </w:rPr>
                            <w:t>Biyomedikal Mühendisliği- Yüksek Lisans</w:t>
                          </w:r>
                        </w:p>
                        <w:p w14:paraId="70D70611" w14:textId="08CE612F" w:rsidR="001B1BBC" w:rsidRPr="00005B07" w:rsidRDefault="001B1BBC">
                          <w:pPr>
                            <w:rPr>
                              <w:sz w:val="28"/>
                              <w:szCs w:val="28"/>
                            </w:rPr>
                          </w:pPr>
                          <w:r w:rsidRPr="00005B07">
                            <w:rPr>
                              <w:sz w:val="28"/>
                              <w:szCs w:val="28"/>
                            </w:rPr>
                            <w:t>2028142006</w:t>
                          </w:r>
                        </w:p>
                        <w:p w14:paraId="7072F15B" w14:textId="674EC52B" w:rsidR="001B1BBC" w:rsidRPr="00005B07" w:rsidRDefault="001B1BBC">
                          <w:pPr>
                            <w:rPr>
                              <w:sz w:val="28"/>
                              <w:szCs w:val="28"/>
                            </w:rPr>
                          </w:pPr>
                          <w:r w:rsidRPr="00005B07">
                            <w:rPr>
                              <w:sz w:val="28"/>
                              <w:szCs w:val="28"/>
                            </w:rPr>
                            <w:t>BMM728-Biyomedikal Mühendisliğinde Yapay Sinir Ağı Uygulamaları</w:t>
                          </w:r>
                        </w:p>
                      </w:txbxContent>
                    </v:textbox>
                  </v:shape>
                </w:pict>
              </mc:Fallback>
            </mc:AlternateContent>
          </w:r>
          <w:r>
            <w:br w:type="page"/>
          </w:r>
        </w:p>
      </w:sdtContent>
    </w:sdt>
    <w:p w14:paraId="0E651608" w14:textId="585FE078" w:rsidR="00BD5047" w:rsidRDefault="00BD5047">
      <w:pPr>
        <w:rPr>
          <w:rFonts w:asciiTheme="majorHAnsi" w:eastAsiaTheme="majorEastAsia" w:hAnsiTheme="majorHAnsi" w:cstheme="majorBidi"/>
          <w:b/>
          <w:bCs/>
          <w:sz w:val="32"/>
          <w:szCs w:val="32"/>
        </w:rPr>
      </w:pPr>
    </w:p>
    <w:sdt>
      <w:sdtPr>
        <w:rPr>
          <w:lang w:val="tr-TR"/>
        </w:rPr>
        <w:id w:val="-346257425"/>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4F7AB552" w14:textId="5D613802" w:rsidR="00BD5047" w:rsidRDefault="00BD5047">
          <w:pPr>
            <w:pStyle w:val="TBal"/>
          </w:pPr>
          <w:r>
            <w:rPr>
              <w:lang w:val="tr-TR"/>
            </w:rPr>
            <w:t>İçindekiler</w:t>
          </w:r>
        </w:p>
        <w:p w14:paraId="18684FD0" w14:textId="416DCD8C" w:rsidR="00BD5047" w:rsidRDefault="00BD5047">
          <w:pPr>
            <w:pStyle w:val="T1"/>
            <w:tabs>
              <w:tab w:val="left" w:pos="440"/>
              <w:tab w:val="right" w:leader="dot" w:pos="9062"/>
            </w:tabs>
            <w:rPr>
              <w:rFonts w:cstheme="minorBidi"/>
              <w:noProof/>
            </w:rPr>
          </w:pPr>
          <w:r>
            <w:fldChar w:fldCharType="begin"/>
          </w:r>
          <w:r>
            <w:instrText xml:space="preserve"> TOC \o "1-3" \h \z \u </w:instrText>
          </w:r>
          <w:r>
            <w:fldChar w:fldCharType="separate"/>
          </w:r>
          <w:hyperlink w:anchor="_Toc58799501" w:history="1">
            <w:r w:rsidRPr="00FE259E">
              <w:rPr>
                <w:rStyle w:val="Kpr"/>
                <w:b/>
                <w:bCs/>
                <w:noProof/>
              </w:rPr>
              <w:t>1.</w:t>
            </w:r>
            <w:r>
              <w:rPr>
                <w:rFonts w:cstheme="minorBidi"/>
                <w:noProof/>
              </w:rPr>
              <w:tab/>
            </w:r>
            <w:r w:rsidRPr="00FE259E">
              <w:rPr>
                <w:rStyle w:val="Kpr"/>
                <w:b/>
                <w:bCs/>
                <w:noProof/>
              </w:rPr>
              <w:t>Giriş</w:t>
            </w:r>
            <w:r>
              <w:rPr>
                <w:noProof/>
                <w:webHidden/>
              </w:rPr>
              <w:tab/>
            </w:r>
            <w:r>
              <w:rPr>
                <w:noProof/>
                <w:webHidden/>
              </w:rPr>
              <w:fldChar w:fldCharType="begin"/>
            </w:r>
            <w:r>
              <w:rPr>
                <w:noProof/>
                <w:webHidden/>
              </w:rPr>
              <w:instrText xml:space="preserve"> PAGEREF _Toc58799501 \h </w:instrText>
            </w:r>
            <w:r>
              <w:rPr>
                <w:noProof/>
                <w:webHidden/>
              </w:rPr>
            </w:r>
            <w:r>
              <w:rPr>
                <w:noProof/>
                <w:webHidden/>
              </w:rPr>
              <w:fldChar w:fldCharType="separate"/>
            </w:r>
            <w:r>
              <w:rPr>
                <w:noProof/>
                <w:webHidden/>
              </w:rPr>
              <w:t>2</w:t>
            </w:r>
            <w:r>
              <w:rPr>
                <w:noProof/>
                <w:webHidden/>
              </w:rPr>
              <w:fldChar w:fldCharType="end"/>
            </w:r>
          </w:hyperlink>
        </w:p>
        <w:p w14:paraId="74CA8FB6" w14:textId="1805B1E5" w:rsidR="00BD5047" w:rsidRDefault="00BD5047">
          <w:pPr>
            <w:pStyle w:val="T1"/>
            <w:tabs>
              <w:tab w:val="left" w:pos="440"/>
              <w:tab w:val="right" w:leader="dot" w:pos="9062"/>
            </w:tabs>
            <w:rPr>
              <w:rFonts w:cstheme="minorBidi"/>
              <w:noProof/>
            </w:rPr>
          </w:pPr>
          <w:hyperlink w:anchor="_Toc58799502" w:history="1">
            <w:r w:rsidRPr="00FE259E">
              <w:rPr>
                <w:rStyle w:val="Kpr"/>
                <w:b/>
                <w:bCs/>
                <w:noProof/>
              </w:rPr>
              <w:t>2.</w:t>
            </w:r>
            <w:r>
              <w:rPr>
                <w:rFonts w:cstheme="minorBidi"/>
                <w:noProof/>
              </w:rPr>
              <w:tab/>
            </w:r>
            <w:r w:rsidRPr="00FE259E">
              <w:rPr>
                <w:rStyle w:val="Kpr"/>
                <w:b/>
                <w:bCs/>
                <w:noProof/>
              </w:rPr>
              <w:t>Kanser Veri Setine Genel Bir Bakış</w:t>
            </w:r>
            <w:r>
              <w:rPr>
                <w:noProof/>
                <w:webHidden/>
              </w:rPr>
              <w:tab/>
            </w:r>
            <w:r>
              <w:rPr>
                <w:noProof/>
                <w:webHidden/>
              </w:rPr>
              <w:fldChar w:fldCharType="begin"/>
            </w:r>
            <w:r>
              <w:rPr>
                <w:noProof/>
                <w:webHidden/>
              </w:rPr>
              <w:instrText xml:space="preserve"> PAGEREF _Toc58799502 \h </w:instrText>
            </w:r>
            <w:r>
              <w:rPr>
                <w:noProof/>
                <w:webHidden/>
              </w:rPr>
            </w:r>
            <w:r>
              <w:rPr>
                <w:noProof/>
                <w:webHidden/>
              </w:rPr>
              <w:fldChar w:fldCharType="separate"/>
            </w:r>
            <w:r>
              <w:rPr>
                <w:noProof/>
                <w:webHidden/>
              </w:rPr>
              <w:t>2</w:t>
            </w:r>
            <w:r>
              <w:rPr>
                <w:noProof/>
                <w:webHidden/>
              </w:rPr>
              <w:fldChar w:fldCharType="end"/>
            </w:r>
          </w:hyperlink>
        </w:p>
        <w:p w14:paraId="19F83F51" w14:textId="3002D0C7" w:rsidR="00BD5047" w:rsidRDefault="00BD5047">
          <w:pPr>
            <w:pStyle w:val="T1"/>
            <w:tabs>
              <w:tab w:val="left" w:pos="440"/>
              <w:tab w:val="right" w:leader="dot" w:pos="9062"/>
            </w:tabs>
            <w:rPr>
              <w:rFonts w:cstheme="minorBidi"/>
              <w:noProof/>
            </w:rPr>
          </w:pPr>
          <w:hyperlink w:anchor="_Toc58799503" w:history="1">
            <w:r w:rsidRPr="00FE259E">
              <w:rPr>
                <w:rStyle w:val="Kpr"/>
                <w:b/>
                <w:bCs/>
                <w:noProof/>
              </w:rPr>
              <w:t>3.</w:t>
            </w:r>
            <w:r>
              <w:rPr>
                <w:rFonts w:cstheme="minorBidi"/>
                <w:noProof/>
              </w:rPr>
              <w:tab/>
            </w:r>
            <w:r w:rsidRPr="00FE259E">
              <w:rPr>
                <w:rStyle w:val="Kpr"/>
                <w:b/>
                <w:bCs/>
                <w:noProof/>
              </w:rPr>
              <w:t>Özellik Seçimi</w:t>
            </w:r>
            <w:r>
              <w:rPr>
                <w:noProof/>
                <w:webHidden/>
              </w:rPr>
              <w:tab/>
            </w:r>
            <w:r>
              <w:rPr>
                <w:noProof/>
                <w:webHidden/>
              </w:rPr>
              <w:fldChar w:fldCharType="begin"/>
            </w:r>
            <w:r>
              <w:rPr>
                <w:noProof/>
                <w:webHidden/>
              </w:rPr>
              <w:instrText xml:space="preserve"> PAGEREF _Toc58799503 \h </w:instrText>
            </w:r>
            <w:r>
              <w:rPr>
                <w:noProof/>
                <w:webHidden/>
              </w:rPr>
            </w:r>
            <w:r>
              <w:rPr>
                <w:noProof/>
                <w:webHidden/>
              </w:rPr>
              <w:fldChar w:fldCharType="separate"/>
            </w:r>
            <w:r>
              <w:rPr>
                <w:noProof/>
                <w:webHidden/>
              </w:rPr>
              <w:t>3</w:t>
            </w:r>
            <w:r>
              <w:rPr>
                <w:noProof/>
                <w:webHidden/>
              </w:rPr>
              <w:fldChar w:fldCharType="end"/>
            </w:r>
          </w:hyperlink>
        </w:p>
        <w:p w14:paraId="63A1C630" w14:textId="409F70E6" w:rsidR="00BD5047" w:rsidRDefault="00BD5047">
          <w:pPr>
            <w:pStyle w:val="T1"/>
            <w:tabs>
              <w:tab w:val="left" w:pos="440"/>
              <w:tab w:val="right" w:leader="dot" w:pos="9062"/>
            </w:tabs>
            <w:rPr>
              <w:rFonts w:cstheme="minorBidi"/>
              <w:noProof/>
            </w:rPr>
          </w:pPr>
          <w:hyperlink w:anchor="_Toc58799504" w:history="1">
            <w:r w:rsidRPr="00FE259E">
              <w:rPr>
                <w:rStyle w:val="Kpr"/>
                <w:b/>
                <w:bCs/>
                <w:noProof/>
              </w:rPr>
              <w:t>4.</w:t>
            </w:r>
            <w:r>
              <w:rPr>
                <w:rFonts w:cstheme="minorBidi"/>
                <w:noProof/>
              </w:rPr>
              <w:tab/>
            </w:r>
            <w:r w:rsidRPr="00FE259E">
              <w:rPr>
                <w:rStyle w:val="Kpr"/>
                <w:b/>
                <w:bCs/>
                <w:noProof/>
              </w:rPr>
              <w:t>Veri Seti Temizliği ve Dönüşümü</w:t>
            </w:r>
            <w:r>
              <w:rPr>
                <w:noProof/>
                <w:webHidden/>
              </w:rPr>
              <w:tab/>
            </w:r>
            <w:r>
              <w:rPr>
                <w:noProof/>
                <w:webHidden/>
              </w:rPr>
              <w:fldChar w:fldCharType="begin"/>
            </w:r>
            <w:r>
              <w:rPr>
                <w:noProof/>
                <w:webHidden/>
              </w:rPr>
              <w:instrText xml:space="preserve"> PAGEREF _Toc58799504 \h </w:instrText>
            </w:r>
            <w:r>
              <w:rPr>
                <w:noProof/>
                <w:webHidden/>
              </w:rPr>
            </w:r>
            <w:r>
              <w:rPr>
                <w:noProof/>
                <w:webHidden/>
              </w:rPr>
              <w:fldChar w:fldCharType="separate"/>
            </w:r>
            <w:r>
              <w:rPr>
                <w:noProof/>
                <w:webHidden/>
              </w:rPr>
              <w:t>4</w:t>
            </w:r>
            <w:r>
              <w:rPr>
                <w:noProof/>
                <w:webHidden/>
              </w:rPr>
              <w:fldChar w:fldCharType="end"/>
            </w:r>
          </w:hyperlink>
        </w:p>
        <w:p w14:paraId="503D0F61" w14:textId="0A2A2999" w:rsidR="00BD5047" w:rsidRDefault="00BD5047">
          <w:pPr>
            <w:pStyle w:val="T1"/>
            <w:tabs>
              <w:tab w:val="left" w:pos="440"/>
              <w:tab w:val="right" w:leader="dot" w:pos="9062"/>
            </w:tabs>
            <w:rPr>
              <w:rFonts w:cstheme="minorBidi"/>
              <w:noProof/>
            </w:rPr>
          </w:pPr>
          <w:hyperlink w:anchor="_Toc58799505" w:history="1">
            <w:r w:rsidRPr="00FE259E">
              <w:rPr>
                <w:rStyle w:val="Kpr"/>
                <w:b/>
                <w:bCs/>
                <w:noProof/>
              </w:rPr>
              <w:t>5.</w:t>
            </w:r>
            <w:r>
              <w:rPr>
                <w:rFonts w:cstheme="minorBidi"/>
                <w:noProof/>
              </w:rPr>
              <w:tab/>
            </w:r>
            <w:r w:rsidRPr="00FE259E">
              <w:rPr>
                <w:rStyle w:val="Kpr"/>
                <w:b/>
                <w:bCs/>
                <w:noProof/>
              </w:rPr>
              <w:t>Uygulama</w:t>
            </w:r>
            <w:r>
              <w:rPr>
                <w:noProof/>
                <w:webHidden/>
              </w:rPr>
              <w:tab/>
            </w:r>
            <w:r>
              <w:rPr>
                <w:noProof/>
                <w:webHidden/>
              </w:rPr>
              <w:fldChar w:fldCharType="begin"/>
            </w:r>
            <w:r>
              <w:rPr>
                <w:noProof/>
                <w:webHidden/>
              </w:rPr>
              <w:instrText xml:space="preserve"> PAGEREF _Toc58799505 \h </w:instrText>
            </w:r>
            <w:r>
              <w:rPr>
                <w:noProof/>
                <w:webHidden/>
              </w:rPr>
            </w:r>
            <w:r>
              <w:rPr>
                <w:noProof/>
                <w:webHidden/>
              </w:rPr>
              <w:fldChar w:fldCharType="separate"/>
            </w:r>
            <w:r>
              <w:rPr>
                <w:noProof/>
                <w:webHidden/>
              </w:rPr>
              <w:t>5</w:t>
            </w:r>
            <w:r>
              <w:rPr>
                <w:noProof/>
                <w:webHidden/>
              </w:rPr>
              <w:fldChar w:fldCharType="end"/>
            </w:r>
          </w:hyperlink>
        </w:p>
        <w:p w14:paraId="5183E450" w14:textId="523B4C56" w:rsidR="00BD5047" w:rsidRDefault="00BD5047">
          <w:pPr>
            <w:pStyle w:val="T1"/>
            <w:tabs>
              <w:tab w:val="left" w:pos="440"/>
              <w:tab w:val="right" w:leader="dot" w:pos="9062"/>
            </w:tabs>
            <w:rPr>
              <w:rFonts w:cstheme="minorBidi"/>
              <w:noProof/>
            </w:rPr>
          </w:pPr>
          <w:hyperlink w:anchor="_Toc58799506" w:history="1">
            <w:r w:rsidRPr="00FE259E">
              <w:rPr>
                <w:rStyle w:val="Kpr"/>
                <w:b/>
                <w:bCs/>
                <w:noProof/>
              </w:rPr>
              <w:t>6.</w:t>
            </w:r>
            <w:r>
              <w:rPr>
                <w:rFonts w:cstheme="minorBidi"/>
                <w:noProof/>
              </w:rPr>
              <w:tab/>
            </w:r>
            <w:r w:rsidRPr="00FE259E">
              <w:rPr>
                <w:rStyle w:val="Kpr"/>
                <w:b/>
                <w:bCs/>
                <w:noProof/>
              </w:rPr>
              <w:t>Sonuç</w:t>
            </w:r>
            <w:r>
              <w:rPr>
                <w:noProof/>
                <w:webHidden/>
              </w:rPr>
              <w:tab/>
            </w:r>
            <w:r>
              <w:rPr>
                <w:noProof/>
                <w:webHidden/>
              </w:rPr>
              <w:fldChar w:fldCharType="begin"/>
            </w:r>
            <w:r>
              <w:rPr>
                <w:noProof/>
                <w:webHidden/>
              </w:rPr>
              <w:instrText xml:space="preserve"> PAGEREF _Toc58799506 \h </w:instrText>
            </w:r>
            <w:r>
              <w:rPr>
                <w:noProof/>
                <w:webHidden/>
              </w:rPr>
            </w:r>
            <w:r>
              <w:rPr>
                <w:noProof/>
                <w:webHidden/>
              </w:rPr>
              <w:fldChar w:fldCharType="separate"/>
            </w:r>
            <w:r>
              <w:rPr>
                <w:noProof/>
                <w:webHidden/>
              </w:rPr>
              <w:t>6</w:t>
            </w:r>
            <w:r>
              <w:rPr>
                <w:noProof/>
                <w:webHidden/>
              </w:rPr>
              <w:fldChar w:fldCharType="end"/>
            </w:r>
          </w:hyperlink>
        </w:p>
        <w:p w14:paraId="318AD81E" w14:textId="4BDAB65D" w:rsidR="00BD5047" w:rsidRDefault="00BD5047">
          <w:r>
            <w:rPr>
              <w:b/>
              <w:bCs/>
            </w:rPr>
            <w:fldChar w:fldCharType="end"/>
          </w:r>
        </w:p>
      </w:sdtContent>
    </w:sdt>
    <w:p w14:paraId="60045260" w14:textId="5436A592" w:rsidR="00BD5047" w:rsidRPr="00BD5047" w:rsidRDefault="00BD5047" w:rsidP="00BD5047">
      <w:pPr>
        <w:pStyle w:val="T3"/>
        <w:ind w:left="446"/>
      </w:pPr>
    </w:p>
    <w:p w14:paraId="3C40360B" w14:textId="066628DA" w:rsidR="00BD5047" w:rsidRDefault="00BD5047">
      <w:pPr>
        <w:rPr>
          <w:rFonts w:asciiTheme="majorHAnsi" w:eastAsiaTheme="majorEastAsia" w:hAnsiTheme="majorHAnsi" w:cstheme="majorBidi"/>
          <w:b/>
          <w:bCs/>
          <w:sz w:val="32"/>
          <w:szCs w:val="32"/>
        </w:rPr>
      </w:pPr>
    </w:p>
    <w:p w14:paraId="1839F968" w14:textId="0321C5D4" w:rsidR="00BD5047" w:rsidRDefault="00BD5047">
      <w:pPr>
        <w:rPr>
          <w:rFonts w:asciiTheme="majorHAnsi" w:eastAsiaTheme="majorEastAsia" w:hAnsiTheme="majorHAnsi" w:cstheme="majorBidi"/>
          <w:b/>
          <w:bCs/>
          <w:sz w:val="32"/>
          <w:szCs w:val="32"/>
        </w:rPr>
      </w:pPr>
    </w:p>
    <w:p w14:paraId="41AF0E96" w14:textId="73CF6FA7" w:rsidR="00BD5047" w:rsidRDefault="00BD5047">
      <w:pPr>
        <w:rPr>
          <w:rFonts w:asciiTheme="majorHAnsi" w:eastAsiaTheme="majorEastAsia" w:hAnsiTheme="majorHAnsi" w:cstheme="majorBidi"/>
          <w:b/>
          <w:bCs/>
          <w:sz w:val="32"/>
          <w:szCs w:val="32"/>
        </w:rPr>
      </w:pPr>
    </w:p>
    <w:p w14:paraId="77FB3E5E" w14:textId="7C94A125" w:rsidR="00BD5047" w:rsidRDefault="00BD5047">
      <w:pPr>
        <w:rPr>
          <w:rFonts w:asciiTheme="majorHAnsi" w:eastAsiaTheme="majorEastAsia" w:hAnsiTheme="majorHAnsi" w:cstheme="majorBidi"/>
          <w:b/>
          <w:bCs/>
          <w:sz w:val="32"/>
          <w:szCs w:val="32"/>
        </w:rPr>
      </w:pPr>
    </w:p>
    <w:p w14:paraId="6CF6F22A" w14:textId="58B51A7C" w:rsidR="00BD5047" w:rsidRDefault="00BD5047">
      <w:pPr>
        <w:rPr>
          <w:rFonts w:asciiTheme="majorHAnsi" w:eastAsiaTheme="majorEastAsia" w:hAnsiTheme="majorHAnsi" w:cstheme="majorBidi"/>
          <w:b/>
          <w:bCs/>
          <w:sz w:val="32"/>
          <w:szCs w:val="32"/>
        </w:rPr>
      </w:pPr>
    </w:p>
    <w:p w14:paraId="36C5F02C" w14:textId="629B9BC1" w:rsidR="00BD5047" w:rsidRDefault="00BD5047">
      <w:pPr>
        <w:rPr>
          <w:rFonts w:asciiTheme="majorHAnsi" w:eastAsiaTheme="majorEastAsia" w:hAnsiTheme="majorHAnsi" w:cstheme="majorBidi"/>
          <w:b/>
          <w:bCs/>
          <w:sz w:val="32"/>
          <w:szCs w:val="32"/>
        </w:rPr>
      </w:pPr>
    </w:p>
    <w:p w14:paraId="06B317CE" w14:textId="1FA4E166" w:rsidR="00BD5047" w:rsidRDefault="00BD5047">
      <w:pPr>
        <w:rPr>
          <w:rFonts w:asciiTheme="majorHAnsi" w:eastAsiaTheme="majorEastAsia" w:hAnsiTheme="majorHAnsi" w:cstheme="majorBidi"/>
          <w:b/>
          <w:bCs/>
          <w:sz w:val="32"/>
          <w:szCs w:val="32"/>
        </w:rPr>
      </w:pPr>
    </w:p>
    <w:p w14:paraId="1367DC4D" w14:textId="127B2C13" w:rsidR="00BD5047" w:rsidRDefault="00BD5047">
      <w:pPr>
        <w:rPr>
          <w:rFonts w:asciiTheme="majorHAnsi" w:eastAsiaTheme="majorEastAsia" w:hAnsiTheme="majorHAnsi" w:cstheme="majorBidi"/>
          <w:b/>
          <w:bCs/>
          <w:sz w:val="32"/>
          <w:szCs w:val="32"/>
        </w:rPr>
      </w:pPr>
    </w:p>
    <w:p w14:paraId="1A568DED" w14:textId="058F7958" w:rsidR="00BD5047" w:rsidRDefault="00BD5047">
      <w:pPr>
        <w:rPr>
          <w:rFonts w:asciiTheme="majorHAnsi" w:eastAsiaTheme="majorEastAsia" w:hAnsiTheme="majorHAnsi" w:cstheme="majorBidi"/>
          <w:b/>
          <w:bCs/>
          <w:sz w:val="32"/>
          <w:szCs w:val="32"/>
        </w:rPr>
      </w:pPr>
    </w:p>
    <w:p w14:paraId="6C2ED9F1" w14:textId="5C6BDC7F" w:rsidR="00BD5047" w:rsidRDefault="00BD5047">
      <w:pPr>
        <w:rPr>
          <w:rFonts w:asciiTheme="majorHAnsi" w:eastAsiaTheme="majorEastAsia" w:hAnsiTheme="majorHAnsi" w:cstheme="majorBidi"/>
          <w:b/>
          <w:bCs/>
          <w:sz w:val="32"/>
          <w:szCs w:val="32"/>
        </w:rPr>
      </w:pPr>
    </w:p>
    <w:p w14:paraId="30F6EE59" w14:textId="0C2289A0" w:rsidR="00BD5047" w:rsidRDefault="00BD5047">
      <w:pPr>
        <w:rPr>
          <w:rFonts w:asciiTheme="majorHAnsi" w:eastAsiaTheme="majorEastAsia" w:hAnsiTheme="majorHAnsi" w:cstheme="majorBidi"/>
          <w:b/>
          <w:bCs/>
          <w:sz w:val="32"/>
          <w:szCs w:val="32"/>
        </w:rPr>
      </w:pPr>
    </w:p>
    <w:p w14:paraId="240688EE" w14:textId="29BFE914" w:rsidR="00BD5047" w:rsidRDefault="00BD5047">
      <w:pPr>
        <w:rPr>
          <w:rFonts w:asciiTheme="majorHAnsi" w:eastAsiaTheme="majorEastAsia" w:hAnsiTheme="majorHAnsi" w:cstheme="majorBidi"/>
          <w:b/>
          <w:bCs/>
          <w:sz w:val="32"/>
          <w:szCs w:val="32"/>
        </w:rPr>
      </w:pPr>
    </w:p>
    <w:p w14:paraId="425D7D35" w14:textId="17992509" w:rsidR="00BD5047" w:rsidRDefault="00BD5047">
      <w:pPr>
        <w:rPr>
          <w:rFonts w:asciiTheme="majorHAnsi" w:eastAsiaTheme="majorEastAsia" w:hAnsiTheme="majorHAnsi" w:cstheme="majorBidi"/>
          <w:b/>
          <w:bCs/>
          <w:sz w:val="32"/>
          <w:szCs w:val="32"/>
        </w:rPr>
      </w:pPr>
    </w:p>
    <w:p w14:paraId="692E8862" w14:textId="393307B2" w:rsidR="00BD5047" w:rsidRDefault="00BD5047">
      <w:pPr>
        <w:rPr>
          <w:rFonts w:asciiTheme="majorHAnsi" w:eastAsiaTheme="majorEastAsia" w:hAnsiTheme="majorHAnsi" w:cstheme="majorBidi"/>
          <w:b/>
          <w:bCs/>
          <w:sz w:val="32"/>
          <w:szCs w:val="32"/>
        </w:rPr>
      </w:pPr>
    </w:p>
    <w:p w14:paraId="75BB074F" w14:textId="23146520" w:rsidR="00BD5047" w:rsidRDefault="00BD5047">
      <w:pPr>
        <w:rPr>
          <w:rFonts w:asciiTheme="majorHAnsi" w:eastAsiaTheme="majorEastAsia" w:hAnsiTheme="majorHAnsi" w:cstheme="majorBidi"/>
          <w:b/>
          <w:bCs/>
          <w:sz w:val="32"/>
          <w:szCs w:val="32"/>
        </w:rPr>
      </w:pPr>
    </w:p>
    <w:p w14:paraId="6078472D" w14:textId="014F7F4A" w:rsidR="00BD5047" w:rsidRDefault="00BD5047">
      <w:pPr>
        <w:rPr>
          <w:rFonts w:asciiTheme="majorHAnsi" w:eastAsiaTheme="majorEastAsia" w:hAnsiTheme="majorHAnsi" w:cstheme="majorBidi"/>
          <w:b/>
          <w:bCs/>
          <w:sz w:val="32"/>
          <w:szCs w:val="32"/>
        </w:rPr>
      </w:pPr>
    </w:p>
    <w:p w14:paraId="61D2E99C" w14:textId="7358FA8F" w:rsidR="00BD5047" w:rsidRDefault="00BD5047">
      <w:pPr>
        <w:rPr>
          <w:rFonts w:asciiTheme="majorHAnsi" w:eastAsiaTheme="majorEastAsia" w:hAnsiTheme="majorHAnsi" w:cstheme="majorBidi"/>
          <w:b/>
          <w:bCs/>
          <w:sz w:val="32"/>
          <w:szCs w:val="32"/>
        </w:rPr>
      </w:pPr>
    </w:p>
    <w:p w14:paraId="3791330A" w14:textId="77777777" w:rsidR="00BD5047" w:rsidRDefault="00BD5047">
      <w:pPr>
        <w:rPr>
          <w:rFonts w:asciiTheme="majorHAnsi" w:eastAsiaTheme="majorEastAsia" w:hAnsiTheme="majorHAnsi" w:cstheme="majorBidi"/>
          <w:b/>
          <w:bCs/>
          <w:sz w:val="32"/>
          <w:szCs w:val="32"/>
        </w:rPr>
      </w:pPr>
    </w:p>
    <w:p w14:paraId="5A07813B" w14:textId="22603600" w:rsidR="00C553D4" w:rsidRDefault="001B1BBC" w:rsidP="001B1BBC">
      <w:pPr>
        <w:pStyle w:val="Balk1"/>
        <w:numPr>
          <w:ilvl w:val="0"/>
          <w:numId w:val="1"/>
        </w:numPr>
        <w:rPr>
          <w:b/>
          <w:bCs/>
          <w:color w:val="auto"/>
        </w:rPr>
      </w:pPr>
      <w:bookmarkStart w:id="0" w:name="_Toc58799501"/>
      <w:r w:rsidRPr="001B1BBC">
        <w:rPr>
          <w:b/>
          <w:bCs/>
          <w:color w:val="auto"/>
        </w:rPr>
        <w:t>Giriş</w:t>
      </w:r>
      <w:bookmarkEnd w:id="0"/>
    </w:p>
    <w:p w14:paraId="438A1394" w14:textId="231DF80C" w:rsidR="001B1BBC" w:rsidRDefault="001B1BBC" w:rsidP="001B1BBC"/>
    <w:p w14:paraId="2197B61A" w14:textId="77777777" w:rsidR="00E8530B" w:rsidRDefault="001B1BBC" w:rsidP="001B1BBC">
      <w:r>
        <w:t>Yapılan bu çalışmada Amerika Birleşik Devleti’nde</w:t>
      </w:r>
      <w:r w:rsidR="00E8530B">
        <w:t>ki eyaletlerden kanserli bireylere ait bilgiler doğrultusunda makine öğrenmesi regresyon yöntemleri kullanılarak gelecek yıllara ait kanserli birey sayıları tahmin edilmeye çalışılmıştır. Tahmin yapılırken farklı algoritmalar kullanılmış ve bu algoritmalar belirli yöntemler aracılığıyla karşılaştırılmıştır.</w:t>
      </w:r>
    </w:p>
    <w:p w14:paraId="4FC1B1AF" w14:textId="6AD34BEE" w:rsidR="001B1BBC" w:rsidRDefault="00E8530B" w:rsidP="00E8530B">
      <w:pPr>
        <w:pStyle w:val="Balk1"/>
        <w:numPr>
          <w:ilvl w:val="0"/>
          <w:numId w:val="1"/>
        </w:numPr>
        <w:rPr>
          <w:b/>
          <w:bCs/>
          <w:color w:val="auto"/>
        </w:rPr>
      </w:pPr>
      <w:bookmarkStart w:id="1" w:name="_Toc58799502"/>
      <w:r w:rsidRPr="00E8530B">
        <w:rPr>
          <w:b/>
          <w:bCs/>
          <w:color w:val="auto"/>
        </w:rPr>
        <w:t>Kanser Veri Setine Genel Bir Bakış</w:t>
      </w:r>
      <w:bookmarkEnd w:id="1"/>
      <w:r w:rsidRPr="00E8530B">
        <w:rPr>
          <w:b/>
          <w:bCs/>
          <w:color w:val="auto"/>
        </w:rPr>
        <w:t xml:space="preserve"> </w:t>
      </w:r>
    </w:p>
    <w:p w14:paraId="4714D475" w14:textId="05277508" w:rsidR="00E8530B" w:rsidRDefault="00E8530B" w:rsidP="00E8530B"/>
    <w:p w14:paraId="55C1764B" w14:textId="698EAC43" w:rsidR="00E8530B" w:rsidRDefault="00E8530B" w:rsidP="00E8530B">
      <w:r>
        <w:t>Kullanılan bu veri seti 3047 satır ve 33 sütundan oluşmaktadır. Bu veri setindeki sütunların neleri ifade ettiği aşağıda maddeler halinde açıklanmıştır.</w:t>
      </w:r>
    </w:p>
    <w:p w14:paraId="0CAFA1A7" w14:textId="6060F1E8" w:rsidR="00E8530B" w:rsidRPr="00E8530B" w:rsidRDefault="00E8530B" w:rsidP="00E8530B">
      <w:pPr>
        <w:pStyle w:val="ListeParagraf"/>
        <w:numPr>
          <w:ilvl w:val="0"/>
          <w:numId w:val="2"/>
        </w:numPr>
      </w:pPr>
      <w:proofErr w:type="spellStart"/>
      <w:r w:rsidRPr="00E8530B">
        <w:rPr>
          <w:b/>
          <w:bCs/>
        </w:rPr>
        <w:t>TARGET_deathRate</w:t>
      </w:r>
      <w:proofErr w:type="spellEnd"/>
      <w:r w:rsidRPr="00E8530B">
        <w:rPr>
          <w:b/>
          <w:bCs/>
        </w:rPr>
        <w:t>:</w:t>
      </w:r>
      <w:r w:rsidRPr="00E8530B">
        <w:t> Bağımlı değişken. Kişi başına ortalama (100.000) kanser ölümleri (a)</w:t>
      </w:r>
    </w:p>
    <w:p w14:paraId="48D9308D" w14:textId="4ACCE608" w:rsidR="00E8530B" w:rsidRPr="00E8530B" w:rsidRDefault="00E8530B" w:rsidP="00E8530B">
      <w:pPr>
        <w:pStyle w:val="ListeParagraf"/>
        <w:numPr>
          <w:ilvl w:val="0"/>
          <w:numId w:val="2"/>
        </w:numPr>
      </w:pPr>
      <w:proofErr w:type="spellStart"/>
      <w:proofErr w:type="gramStart"/>
      <w:r w:rsidRPr="00E8530B">
        <w:rPr>
          <w:b/>
          <w:bCs/>
        </w:rPr>
        <w:t>avgAnnCount</w:t>
      </w:r>
      <w:proofErr w:type="spellEnd"/>
      <w:proofErr w:type="gramEnd"/>
      <w:r w:rsidRPr="00E8530B">
        <w:rPr>
          <w:b/>
          <w:bCs/>
        </w:rPr>
        <w:t>:</w:t>
      </w:r>
      <w:r w:rsidRPr="00E8530B">
        <w:t> Yıllık olarak teşhis edilen kanser vakalarının ortalama sayısı (a)</w:t>
      </w:r>
    </w:p>
    <w:p w14:paraId="4F28637E" w14:textId="79B2CD3E" w:rsidR="00E8530B" w:rsidRPr="00E8530B" w:rsidRDefault="00E8530B" w:rsidP="00E8530B">
      <w:pPr>
        <w:pStyle w:val="ListeParagraf"/>
        <w:numPr>
          <w:ilvl w:val="0"/>
          <w:numId w:val="2"/>
        </w:numPr>
      </w:pPr>
      <w:proofErr w:type="spellStart"/>
      <w:proofErr w:type="gramStart"/>
      <w:r w:rsidRPr="00E8530B">
        <w:rPr>
          <w:b/>
          <w:bCs/>
        </w:rPr>
        <w:t>avgDeathsPerYear</w:t>
      </w:r>
      <w:proofErr w:type="spellEnd"/>
      <w:proofErr w:type="gramEnd"/>
      <w:r w:rsidRPr="00E8530B">
        <w:rPr>
          <w:b/>
          <w:bCs/>
        </w:rPr>
        <w:t>:</w:t>
      </w:r>
      <w:r w:rsidRPr="00E8530B">
        <w:t> Kansere bağlı olarak bildirilen ortalama ölüm sayısı (a)</w:t>
      </w:r>
    </w:p>
    <w:p w14:paraId="5B7DC38B" w14:textId="6DEE4131" w:rsidR="00E8530B" w:rsidRPr="00E8530B" w:rsidRDefault="00E8530B" w:rsidP="00E8530B">
      <w:pPr>
        <w:pStyle w:val="ListeParagraf"/>
        <w:numPr>
          <w:ilvl w:val="0"/>
          <w:numId w:val="2"/>
        </w:numPr>
      </w:pPr>
      <w:proofErr w:type="spellStart"/>
      <w:proofErr w:type="gramStart"/>
      <w:r w:rsidRPr="00E8530B">
        <w:rPr>
          <w:b/>
          <w:bCs/>
        </w:rPr>
        <w:t>incidenceRate</w:t>
      </w:r>
      <w:proofErr w:type="spellEnd"/>
      <w:proofErr w:type="gramEnd"/>
      <w:r w:rsidRPr="00E8530B">
        <w:rPr>
          <w:b/>
          <w:bCs/>
        </w:rPr>
        <w:t>:</w:t>
      </w:r>
      <w:r w:rsidRPr="00E8530B">
        <w:t> Kişi başına ortalama (100.000) kanser teşhisi (a)</w:t>
      </w:r>
    </w:p>
    <w:p w14:paraId="02C3A57C" w14:textId="2F41C126" w:rsidR="00E8530B" w:rsidRPr="00E8530B" w:rsidRDefault="00E8530B" w:rsidP="00E8530B">
      <w:pPr>
        <w:pStyle w:val="ListeParagraf"/>
        <w:numPr>
          <w:ilvl w:val="0"/>
          <w:numId w:val="2"/>
        </w:numPr>
      </w:pPr>
      <w:proofErr w:type="spellStart"/>
      <w:proofErr w:type="gramStart"/>
      <w:r w:rsidRPr="00E8530B">
        <w:rPr>
          <w:b/>
          <w:bCs/>
        </w:rPr>
        <w:t>medianIncome</w:t>
      </w:r>
      <w:proofErr w:type="spellEnd"/>
      <w:proofErr w:type="gramEnd"/>
      <w:r w:rsidRPr="00E8530B">
        <w:rPr>
          <w:b/>
          <w:bCs/>
        </w:rPr>
        <w:t>:</w:t>
      </w:r>
      <w:r w:rsidRPr="00E8530B">
        <w:t> İlçe başına ortalama gelir (b)</w:t>
      </w:r>
    </w:p>
    <w:p w14:paraId="26B02E6F" w14:textId="0EED6BAE" w:rsidR="00E8530B" w:rsidRPr="00E8530B" w:rsidRDefault="00E8530B" w:rsidP="00E8530B">
      <w:pPr>
        <w:pStyle w:val="ListeParagraf"/>
        <w:numPr>
          <w:ilvl w:val="0"/>
          <w:numId w:val="2"/>
        </w:numPr>
      </w:pPr>
      <w:proofErr w:type="gramStart"/>
      <w:r w:rsidRPr="00E8530B">
        <w:rPr>
          <w:b/>
          <w:bCs/>
        </w:rPr>
        <w:t>popEst</w:t>
      </w:r>
      <w:proofErr w:type="gramEnd"/>
      <w:r w:rsidRPr="00E8530B">
        <w:rPr>
          <w:b/>
          <w:bCs/>
        </w:rPr>
        <w:t>2015:</w:t>
      </w:r>
      <w:r w:rsidRPr="00E8530B">
        <w:t> İlçe nüfusu (b)</w:t>
      </w:r>
    </w:p>
    <w:p w14:paraId="547BC24F" w14:textId="77777777" w:rsidR="00E8530B" w:rsidRDefault="00E8530B" w:rsidP="00C2387E">
      <w:pPr>
        <w:pStyle w:val="ListeParagraf"/>
        <w:numPr>
          <w:ilvl w:val="0"/>
          <w:numId w:val="2"/>
        </w:numPr>
      </w:pPr>
      <w:proofErr w:type="spellStart"/>
      <w:proofErr w:type="gramStart"/>
      <w:r w:rsidRPr="00E8530B">
        <w:rPr>
          <w:b/>
          <w:bCs/>
        </w:rPr>
        <w:t>povertyPercent</w:t>
      </w:r>
      <w:proofErr w:type="spellEnd"/>
      <w:proofErr w:type="gramEnd"/>
      <w:r w:rsidRPr="00E8530B">
        <w:rPr>
          <w:b/>
          <w:bCs/>
        </w:rPr>
        <w:t>:</w:t>
      </w:r>
      <w:r w:rsidRPr="00E8530B">
        <w:t> Yoksulluktaki nüfus yüzdesi (b)</w:t>
      </w:r>
    </w:p>
    <w:p w14:paraId="18EE8446" w14:textId="21094353" w:rsidR="00E8530B" w:rsidRPr="00E8530B" w:rsidRDefault="00E8530B" w:rsidP="00C2387E">
      <w:pPr>
        <w:pStyle w:val="ListeParagraf"/>
        <w:numPr>
          <w:ilvl w:val="0"/>
          <w:numId w:val="2"/>
        </w:numPr>
      </w:pPr>
      <w:proofErr w:type="spellStart"/>
      <w:proofErr w:type="gramStart"/>
      <w:r w:rsidRPr="00E8530B">
        <w:rPr>
          <w:b/>
          <w:bCs/>
        </w:rPr>
        <w:t>studyPerCap</w:t>
      </w:r>
      <w:proofErr w:type="spellEnd"/>
      <w:proofErr w:type="gramEnd"/>
      <w:r w:rsidRPr="00E8530B">
        <w:rPr>
          <w:b/>
          <w:bCs/>
        </w:rPr>
        <w:t>:</w:t>
      </w:r>
      <w:r w:rsidRPr="00E8530B">
        <w:t> </w:t>
      </w:r>
      <w:r w:rsidRPr="00E8530B">
        <w:rPr>
          <w:i/>
          <w:iCs/>
        </w:rPr>
        <w:t>İlçe başına düşen kanserle ilgili klinik araştırma sayısı (a)</w:t>
      </w:r>
    </w:p>
    <w:p w14:paraId="6E0480CA" w14:textId="77777777" w:rsidR="00E8530B" w:rsidRDefault="00E8530B" w:rsidP="00E167C2">
      <w:pPr>
        <w:pStyle w:val="ListeParagraf"/>
        <w:numPr>
          <w:ilvl w:val="0"/>
          <w:numId w:val="2"/>
        </w:numPr>
      </w:pPr>
      <w:proofErr w:type="spellStart"/>
      <w:proofErr w:type="gramStart"/>
      <w:r w:rsidRPr="00E8530B">
        <w:rPr>
          <w:b/>
          <w:bCs/>
        </w:rPr>
        <w:t>binnedInc</w:t>
      </w:r>
      <w:proofErr w:type="spellEnd"/>
      <w:proofErr w:type="gramEnd"/>
      <w:r w:rsidRPr="00E8530B">
        <w:rPr>
          <w:b/>
          <w:bCs/>
        </w:rPr>
        <w:t>:</w:t>
      </w:r>
      <w:r w:rsidRPr="00E8530B">
        <w:t> Kişi başına ortalama gelir ondalık dilim (b)</w:t>
      </w:r>
    </w:p>
    <w:p w14:paraId="0A8CA8EC" w14:textId="5A9EB280" w:rsidR="00E8530B" w:rsidRPr="00E8530B" w:rsidRDefault="00E8530B" w:rsidP="00E167C2">
      <w:pPr>
        <w:pStyle w:val="ListeParagraf"/>
        <w:numPr>
          <w:ilvl w:val="0"/>
          <w:numId w:val="2"/>
        </w:numPr>
      </w:pPr>
      <w:proofErr w:type="spellStart"/>
      <w:r w:rsidRPr="00E8530B">
        <w:rPr>
          <w:b/>
          <w:bCs/>
        </w:rPr>
        <w:t>MedianAge</w:t>
      </w:r>
      <w:proofErr w:type="spellEnd"/>
      <w:r w:rsidRPr="00E8530B">
        <w:rPr>
          <w:b/>
          <w:bCs/>
        </w:rPr>
        <w:t>:</w:t>
      </w:r>
      <w:r w:rsidRPr="00E8530B">
        <w:t xml:space="preserve"> İlçe sakinlerinin </w:t>
      </w:r>
      <w:r>
        <w:t>ortalama</w:t>
      </w:r>
      <w:r w:rsidRPr="00E8530B">
        <w:t xml:space="preserve"> yaşı (b)</w:t>
      </w:r>
    </w:p>
    <w:p w14:paraId="71D26CCC" w14:textId="6B1580BD" w:rsidR="00E8530B" w:rsidRDefault="00E8530B" w:rsidP="00E542C0">
      <w:pPr>
        <w:pStyle w:val="ListeParagraf"/>
        <w:numPr>
          <w:ilvl w:val="0"/>
          <w:numId w:val="2"/>
        </w:numPr>
      </w:pPr>
      <w:proofErr w:type="spellStart"/>
      <w:r w:rsidRPr="00E8530B">
        <w:rPr>
          <w:b/>
          <w:bCs/>
        </w:rPr>
        <w:t>MedianAgeMale</w:t>
      </w:r>
      <w:proofErr w:type="spellEnd"/>
      <w:r w:rsidRPr="00E8530B">
        <w:rPr>
          <w:b/>
          <w:bCs/>
        </w:rPr>
        <w:t>:</w:t>
      </w:r>
      <w:r w:rsidRPr="00E8530B">
        <w:t> İlçe sakinlerinin</w:t>
      </w:r>
      <w:r>
        <w:t xml:space="preserve"> erkek</w:t>
      </w:r>
      <w:r w:rsidRPr="00E8530B">
        <w:t xml:space="preserve"> </w:t>
      </w:r>
      <w:r>
        <w:t>ortalama</w:t>
      </w:r>
      <w:r w:rsidRPr="00E8530B">
        <w:t xml:space="preserve"> yaşı (b)</w:t>
      </w:r>
    </w:p>
    <w:p w14:paraId="1746B5C2" w14:textId="3D280132" w:rsidR="00E8530B" w:rsidRPr="00E8530B" w:rsidRDefault="00E8530B" w:rsidP="00E542C0">
      <w:pPr>
        <w:pStyle w:val="ListeParagraf"/>
        <w:numPr>
          <w:ilvl w:val="0"/>
          <w:numId w:val="2"/>
        </w:numPr>
      </w:pPr>
      <w:proofErr w:type="spellStart"/>
      <w:r w:rsidRPr="00E8530B">
        <w:rPr>
          <w:b/>
          <w:bCs/>
        </w:rPr>
        <w:t>MedianAgeFemale</w:t>
      </w:r>
      <w:proofErr w:type="spellEnd"/>
      <w:r w:rsidRPr="00E8530B">
        <w:rPr>
          <w:b/>
          <w:bCs/>
        </w:rPr>
        <w:t>:</w:t>
      </w:r>
      <w:r w:rsidRPr="00E8530B">
        <w:t xml:space="preserve"> İlçe sakinlerinin </w:t>
      </w:r>
      <w:r>
        <w:t xml:space="preserve">kadın </w:t>
      </w:r>
      <w:r>
        <w:t>ortalama</w:t>
      </w:r>
      <w:r w:rsidRPr="00E8530B">
        <w:t xml:space="preserve"> yaşı (b)</w:t>
      </w:r>
    </w:p>
    <w:p w14:paraId="0EB7830F" w14:textId="548F45B2" w:rsidR="00E8530B" w:rsidRPr="00E8530B" w:rsidRDefault="00E8530B" w:rsidP="00E8530B">
      <w:pPr>
        <w:pStyle w:val="ListeParagraf"/>
        <w:numPr>
          <w:ilvl w:val="0"/>
          <w:numId w:val="2"/>
        </w:numPr>
      </w:pPr>
      <w:proofErr w:type="spellStart"/>
      <w:r w:rsidRPr="00E8530B">
        <w:rPr>
          <w:b/>
          <w:bCs/>
        </w:rPr>
        <w:t>Geography</w:t>
      </w:r>
      <w:proofErr w:type="spellEnd"/>
      <w:r w:rsidRPr="00E8530B">
        <w:rPr>
          <w:b/>
          <w:bCs/>
        </w:rPr>
        <w:t>:</w:t>
      </w:r>
      <w:r w:rsidRPr="00E8530B">
        <w:t> İlçe adı (b)</w:t>
      </w:r>
    </w:p>
    <w:p w14:paraId="312B970A" w14:textId="68AB8205" w:rsidR="00E8530B" w:rsidRPr="00E8530B" w:rsidRDefault="00E8530B" w:rsidP="00E8530B">
      <w:pPr>
        <w:pStyle w:val="ListeParagraf"/>
        <w:numPr>
          <w:ilvl w:val="0"/>
          <w:numId w:val="2"/>
        </w:numPr>
      </w:pPr>
      <w:proofErr w:type="spellStart"/>
      <w:r w:rsidRPr="00E8530B">
        <w:rPr>
          <w:b/>
          <w:bCs/>
        </w:rPr>
        <w:t>AvgHouseholdSize</w:t>
      </w:r>
      <w:proofErr w:type="spellEnd"/>
      <w:r w:rsidRPr="00E8530B">
        <w:rPr>
          <w:b/>
          <w:bCs/>
        </w:rPr>
        <w:t>:</w:t>
      </w:r>
      <w:r w:rsidRPr="00E8530B">
        <w:t> İlçenin ortalama hane büyüklüğü (b)</w:t>
      </w:r>
    </w:p>
    <w:p w14:paraId="444141C4" w14:textId="77777777" w:rsidR="00A71A22" w:rsidRDefault="00E8530B" w:rsidP="00DC1122">
      <w:pPr>
        <w:pStyle w:val="ListeParagraf"/>
        <w:numPr>
          <w:ilvl w:val="0"/>
          <w:numId w:val="2"/>
        </w:numPr>
      </w:pPr>
      <w:proofErr w:type="spellStart"/>
      <w:r w:rsidRPr="00A71A22">
        <w:rPr>
          <w:b/>
          <w:bCs/>
        </w:rPr>
        <w:t>PercentMarried</w:t>
      </w:r>
      <w:proofErr w:type="spellEnd"/>
      <w:r w:rsidRPr="00A71A22">
        <w:rPr>
          <w:b/>
          <w:bCs/>
        </w:rPr>
        <w:t>:</w:t>
      </w:r>
      <w:r w:rsidRPr="00E8530B">
        <w:t> </w:t>
      </w:r>
      <w:r w:rsidR="00A71A22" w:rsidRPr="00A71A22">
        <w:t>İlçe sakinlerinin evli olan yüzdesi (b)</w:t>
      </w:r>
    </w:p>
    <w:p w14:paraId="00CD33D3" w14:textId="3BF79030" w:rsidR="00E8530B" w:rsidRPr="00E8530B" w:rsidRDefault="00E8530B" w:rsidP="00DC1122">
      <w:pPr>
        <w:pStyle w:val="ListeParagraf"/>
        <w:numPr>
          <w:ilvl w:val="0"/>
          <w:numId w:val="2"/>
        </w:numPr>
      </w:pPr>
      <w:r w:rsidRPr="00A71A22">
        <w:rPr>
          <w:b/>
          <w:bCs/>
        </w:rPr>
        <w:t>PctNoHS18_24:</w:t>
      </w:r>
      <w:r w:rsidRPr="00E8530B">
        <w:t> </w:t>
      </w:r>
      <w:r w:rsidR="00A71A22" w:rsidRPr="00A71A22">
        <w:t>İlçe sakinlerinin 18-24 yaşları arasındaki en yüksek eğitime ulaşılan yüzdesi: liseden az (b)</w:t>
      </w:r>
    </w:p>
    <w:p w14:paraId="3A85A3B4" w14:textId="77777777" w:rsidR="00A71A22" w:rsidRDefault="00E8530B" w:rsidP="004D5EF4">
      <w:pPr>
        <w:pStyle w:val="ListeParagraf"/>
        <w:numPr>
          <w:ilvl w:val="0"/>
          <w:numId w:val="2"/>
        </w:numPr>
      </w:pPr>
      <w:r w:rsidRPr="00A71A22">
        <w:rPr>
          <w:b/>
          <w:bCs/>
        </w:rPr>
        <w:t>PctHS18_24:</w:t>
      </w:r>
      <w:r w:rsidRPr="00E8530B">
        <w:t> </w:t>
      </w:r>
      <w:r w:rsidR="00A71A22" w:rsidRPr="00A71A22">
        <w:t>İlçe sakinlerinin 18-24 yaşları arasındaki en yüksek eğitime ulaşılan yüzdesi: lise diploması (b)</w:t>
      </w:r>
    </w:p>
    <w:p w14:paraId="7C8F22B3" w14:textId="77777777" w:rsidR="00A71A22" w:rsidRDefault="00E8530B" w:rsidP="006A31E1">
      <w:pPr>
        <w:pStyle w:val="ListeParagraf"/>
        <w:numPr>
          <w:ilvl w:val="0"/>
          <w:numId w:val="2"/>
        </w:numPr>
      </w:pPr>
      <w:r w:rsidRPr="00A71A22">
        <w:rPr>
          <w:b/>
          <w:bCs/>
        </w:rPr>
        <w:t>PctSomeCol18_24:</w:t>
      </w:r>
      <w:r w:rsidRPr="00E8530B">
        <w:t> </w:t>
      </w:r>
      <w:r w:rsidR="00A71A22" w:rsidRPr="00A71A22">
        <w:t>İlçe sakinlerinin 18-24 yaşları arasındaki en yüksek eğitime ulaşılan yüzdesi: bazı üniversiteler (b)</w:t>
      </w:r>
    </w:p>
    <w:p w14:paraId="5BA34000" w14:textId="77777777" w:rsidR="00A71A22" w:rsidRDefault="00E8530B" w:rsidP="00D1695B">
      <w:pPr>
        <w:pStyle w:val="ListeParagraf"/>
        <w:numPr>
          <w:ilvl w:val="0"/>
          <w:numId w:val="2"/>
        </w:numPr>
      </w:pPr>
      <w:r w:rsidRPr="00A71A22">
        <w:rPr>
          <w:b/>
          <w:bCs/>
        </w:rPr>
        <w:t>PctBachDeg18_24:</w:t>
      </w:r>
      <w:r w:rsidRPr="00E8530B">
        <w:t> </w:t>
      </w:r>
      <w:r w:rsidR="00A71A22" w:rsidRPr="00A71A22">
        <w:t>İlçe sakinlerinin 18-24 yaşları arasındaki en yüksek eğitime ulaşılan yüzdesi: lisans derecesi (b)</w:t>
      </w:r>
    </w:p>
    <w:p w14:paraId="022C37A3" w14:textId="1550558E" w:rsidR="00E8530B" w:rsidRPr="00E8530B" w:rsidRDefault="00E8530B" w:rsidP="00D1695B">
      <w:pPr>
        <w:pStyle w:val="ListeParagraf"/>
        <w:numPr>
          <w:ilvl w:val="0"/>
          <w:numId w:val="2"/>
        </w:numPr>
      </w:pPr>
      <w:r w:rsidRPr="00A71A22">
        <w:rPr>
          <w:b/>
          <w:bCs/>
        </w:rPr>
        <w:t>PctHS25_Over:</w:t>
      </w:r>
      <w:r w:rsidRPr="00E8530B">
        <w:t> </w:t>
      </w:r>
      <w:r w:rsidR="00A71A22" w:rsidRPr="00A71A22">
        <w:t>İlçe sakinlerinin 25 yaş ve üzerindeki en yüksek eğitime sahip olan yüzdesi: lise diploması (b)</w:t>
      </w:r>
    </w:p>
    <w:p w14:paraId="3D1D4D2C" w14:textId="77777777" w:rsidR="00A71A22" w:rsidRDefault="00E8530B" w:rsidP="0010221E">
      <w:pPr>
        <w:pStyle w:val="ListeParagraf"/>
        <w:numPr>
          <w:ilvl w:val="0"/>
          <w:numId w:val="2"/>
        </w:numPr>
      </w:pPr>
      <w:r w:rsidRPr="00A71A22">
        <w:rPr>
          <w:b/>
          <w:bCs/>
        </w:rPr>
        <w:t>PctBachDeg25_Over:</w:t>
      </w:r>
      <w:r w:rsidRPr="00E8530B">
        <w:t> </w:t>
      </w:r>
      <w:r w:rsidR="00A71A22" w:rsidRPr="00A71A22">
        <w:t>İlçe sakinlerinin 25 yaş ve üzerindeki en yüksek eğitime ulaşılan yüzdesi: lisans derecesi (b)</w:t>
      </w:r>
    </w:p>
    <w:p w14:paraId="5D4E801F" w14:textId="19CB315C" w:rsidR="00E8530B" w:rsidRPr="00E8530B" w:rsidRDefault="00E8530B" w:rsidP="0010221E">
      <w:pPr>
        <w:pStyle w:val="ListeParagraf"/>
        <w:numPr>
          <w:ilvl w:val="0"/>
          <w:numId w:val="2"/>
        </w:numPr>
      </w:pPr>
      <w:r w:rsidRPr="00A71A22">
        <w:rPr>
          <w:b/>
          <w:bCs/>
        </w:rPr>
        <w:t>PctEmployed16_Over:</w:t>
      </w:r>
      <w:r w:rsidRPr="00E8530B">
        <w:t> </w:t>
      </w:r>
      <w:r w:rsidR="00A71A22" w:rsidRPr="00A71A22">
        <w:t>16 yaş ve üzerindeki ilçe sakinlerinin yüzdesi (b)</w:t>
      </w:r>
    </w:p>
    <w:p w14:paraId="3FE73FE2" w14:textId="77777777" w:rsidR="00A71A22" w:rsidRDefault="00E8530B" w:rsidP="006A0A10">
      <w:pPr>
        <w:pStyle w:val="ListeParagraf"/>
        <w:numPr>
          <w:ilvl w:val="0"/>
          <w:numId w:val="2"/>
        </w:numPr>
      </w:pPr>
      <w:r w:rsidRPr="00A71A22">
        <w:rPr>
          <w:b/>
          <w:bCs/>
        </w:rPr>
        <w:t>PctUnemployed16_Over:</w:t>
      </w:r>
      <w:r w:rsidRPr="00E8530B">
        <w:t> </w:t>
      </w:r>
      <w:r w:rsidR="00A71A22" w:rsidRPr="00A71A22">
        <w:t>16 yaş ve üstü işsizlerin yüzdesi (b)</w:t>
      </w:r>
    </w:p>
    <w:p w14:paraId="3FCD211A" w14:textId="662879D5" w:rsidR="00E8530B" w:rsidRPr="00E8530B" w:rsidRDefault="00E8530B" w:rsidP="006A0A10">
      <w:pPr>
        <w:pStyle w:val="ListeParagraf"/>
        <w:numPr>
          <w:ilvl w:val="0"/>
          <w:numId w:val="2"/>
        </w:numPr>
      </w:pPr>
      <w:proofErr w:type="spellStart"/>
      <w:r w:rsidRPr="00A71A22">
        <w:rPr>
          <w:b/>
          <w:bCs/>
        </w:rPr>
        <w:t>PctPrivateCoverage</w:t>
      </w:r>
      <w:proofErr w:type="spellEnd"/>
      <w:r w:rsidRPr="00A71A22">
        <w:rPr>
          <w:b/>
          <w:bCs/>
        </w:rPr>
        <w:t>:</w:t>
      </w:r>
      <w:r w:rsidRPr="00E8530B">
        <w:t> </w:t>
      </w:r>
      <w:r w:rsidR="00A71A22" w:rsidRPr="00A71A22">
        <w:t>Özel sağlık sigortası olan ilçe sakinlerinin yüzdesi (b)</w:t>
      </w:r>
    </w:p>
    <w:p w14:paraId="1D0177CF" w14:textId="77777777" w:rsidR="00A71A22" w:rsidRDefault="00E8530B" w:rsidP="007D02E1">
      <w:pPr>
        <w:pStyle w:val="ListeParagraf"/>
        <w:numPr>
          <w:ilvl w:val="0"/>
          <w:numId w:val="2"/>
        </w:numPr>
      </w:pPr>
      <w:proofErr w:type="spellStart"/>
      <w:r w:rsidRPr="00A71A22">
        <w:rPr>
          <w:b/>
          <w:bCs/>
        </w:rPr>
        <w:lastRenderedPageBreak/>
        <w:t>PctPrivateCoverageAlone</w:t>
      </w:r>
      <w:proofErr w:type="spellEnd"/>
      <w:r w:rsidRPr="00A71A22">
        <w:rPr>
          <w:b/>
          <w:bCs/>
        </w:rPr>
        <w:t>:</w:t>
      </w:r>
      <w:r w:rsidRPr="00E8530B">
        <w:t> </w:t>
      </w:r>
      <w:r w:rsidR="00A71A22" w:rsidRPr="00A71A22">
        <w:t>Sadece özel sağlık sigortası olan ilçe sakinlerinin yüzdesi (kamu yardımı yok) (b)</w:t>
      </w:r>
    </w:p>
    <w:p w14:paraId="375811D1" w14:textId="77777777" w:rsidR="00A71A22" w:rsidRDefault="00E8530B" w:rsidP="00ED5598">
      <w:pPr>
        <w:pStyle w:val="ListeParagraf"/>
        <w:numPr>
          <w:ilvl w:val="0"/>
          <w:numId w:val="2"/>
        </w:numPr>
      </w:pPr>
      <w:proofErr w:type="spellStart"/>
      <w:r w:rsidRPr="00A71A22">
        <w:rPr>
          <w:b/>
          <w:bCs/>
        </w:rPr>
        <w:t>PctEmpPrivCoverage</w:t>
      </w:r>
      <w:proofErr w:type="spellEnd"/>
      <w:r w:rsidRPr="00A71A22">
        <w:rPr>
          <w:b/>
          <w:bCs/>
        </w:rPr>
        <w:t>:</w:t>
      </w:r>
      <w:r w:rsidRPr="00E8530B">
        <w:t> </w:t>
      </w:r>
      <w:r w:rsidR="00A71A22" w:rsidRPr="00A71A22">
        <w:t>Çalışan tarafından sağlanan özel sağlık sigortasına sahip ilçe sakinlerinin yüzdesi (b)</w:t>
      </w:r>
    </w:p>
    <w:p w14:paraId="6D80E77D" w14:textId="77777777" w:rsidR="00A71A22" w:rsidRDefault="00E8530B" w:rsidP="008D790D">
      <w:pPr>
        <w:pStyle w:val="ListeParagraf"/>
        <w:numPr>
          <w:ilvl w:val="0"/>
          <w:numId w:val="2"/>
        </w:numPr>
      </w:pPr>
      <w:proofErr w:type="spellStart"/>
      <w:r w:rsidRPr="00A71A22">
        <w:rPr>
          <w:b/>
          <w:bCs/>
        </w:rPr>
        <w:t>PctPublicCoverage</w:t>
      </w:r>
      <w:proofErr w:type="spellEnd"/>
      <w:r w:rsidRPr="00A71A22">
        <w:rPr>
          <w:b/>
          <w:bCs/>
        </w:rPr>
        <w:t>:</w:t>
      </w:r>
      <w:r w:rsidRPr="00E8530B">
        <w:t> </w:t>
      </w:r>
      <w:r w:rsidR="00A71A22" w:rsidRPr="00A71A22">
        <w:t>Devlet tarafından sağlanan sağlık sigortasına sahip ilçe sakinlerinin yüzdesi (b)</w:t>
      </w:r>
    </w:p>
    <w:p w14:paraId="19A4581A" w14:textId="77777777" w:rsidR="00A71A22" w:rsidRDefault="00E8530B" w:rsidP="00447777">
      <w:pPr>
        <w:pStyle w:val="ListeParagraf"/>
        <w:numPr>
          <w:ilvl w:val="0"/>
          <w:numId w:val="2"/>
        </w:numPr>
      </w:pPr>
      <w:proofErr w:type="spellStart"/>
      <w:r w:rsidRPr="00A71A22">
        <w:rPr>
          <w:b/>
          <w:bCs/>
        </w:rPr>
        <w:t>PctPubliceCoverageAlone</w:t>
      </w:r>
      <w:proofErr w:type="spellEnd"/>
      <w:r w:rsidRPr="00A71A22">
        <w:rPr>
          <w:b/>
          <w:bCs/>
        </w:rPr>
        <w:t>:</w:t>
      </w:r>
      <w:r w:rsidRPr="00E8530B">
        <w:t> </w:t>
      </w:r>
      <w:r w:rsidR="00A71A22" w:rsidRPr="00A71A22">
        <w:t>Yalnızca devlet tarafından sağlanan sağlık sigortasına sahip ilçe sakinlerinin yüzdesi (b)</w:t>
      </w:r>
    </w:p>
    <w:p w14:paraId="380D41A4" w14:textId="77777777" w:rsidR="00A71A22" w:rsidRDefault="00E8530B" w:rsidP="009C4CFE">
      <w:pPr>
        <w:pStyle w:val="ListeParagraf"/>
        <w:numPr>
          <w:ilvl w:val="0"/>
          <w:numId w:val="2"/>
        </w:numPr>
      </w:pPr>
      <w:proofErr w:type="spellStart"/>
      <w:r w:rsidRPr="00A71A22">
        <w:rPr>
          <w:b/>
          <w:bCs/>
        </w:rPr>
        <w:t>PctWhite</w:t>
      </w:r>
      <w:proofErr w:type="spellEnd"/>
      <w:r w:rsidRPr="00A71A22">
        <w:rPr>
          <w:b/>
          <w:bCs/>
        </w:rPr>
        <w:t>:</w:t>
      </w:r>
      <w:r w:rsidRPr="00E8530B">
        <w:t> </w:t>
      </w:r>
      <w:r w:rsidR="00A71A22" w:rsidRPr="00A71A22">
        <w:t>Beyaz olarak tanımlanan ilçe sakinlerinin yüzdesi (b)</w:t>
      </w:r>
    </w:p>
    <w:p w14:paraId="06492518" w14:textId="686E0EA7" w:rsidR="00A71A22" w:rsidRDefault="00E8530B" w:rsidP="00F012C6">
      <w:pPr>
        <w:pStyle w:val="ListeParagraf"/>
        <w:numPr>
          <w:ilvl w:val="0"/>
          <w:numId w:val="2"/>
        </w:numPr>
      </w:pPr>
      <w:proofErr w:type="spellStart"/>
      <w:r w:rsidRPr="00A71A22">
        <w:rPr>
          <w:b/>
          <w:bCs/>
        </w:rPr>
        <w:t>PctBlack</w:t>
      </w:r>
      <w:proofErr w:type="spellEnd"/>
      <w:r w:rsidRPr="00A71A22">
        <w:rPr>
          <w:b/>
          <w:bCs/>
        </w:rPr>
        <w:t>:</w:t>
      </w:r>
      <w:r w:rsidRPr="00E8530B">
        <w:t> </w:t>
      </w:r>
      <w:r w:rsidR="00A71A22">
        <w:t>Siyah</w:t>
      </w:r>
      <w:r w:rsidR="00A71A22" w:rsidRPr="00A71A22">
        <w:t xml:space="preserve"> olarak tanımlanan ilçe sakinlerinin yüzdesi (b)</w:t>
      </w:r>
    </w:p>
    <w:p w14:paraId="150FAAB2" w14:textId="42396E49" w:rsidR="00E8530B" w:rsidRPr="00E8530B" w:rsidRDefault="00E8530B" w:rsidP="00F012C6">
      <w:pPr>
        <w:pStyle w:val="ListeParagraf"/>
        <w:numPr>
          <w:ilvl w:val="0"/>
          <w:numId w:val="2"/>
        </w:numPr>
      </w:pPr>
      <w:proofErr w:type="spellStart"/>
      <w:r w:rsidRPr="00A71A22">
        <w:rPr>
          <w:b/>
          <w:bCs/>
        </w:rPr>
        <w:t>PctAsian</w:t>
      </w:r>
      <w:proofErr w:type="spellEnd"/>
      <w:r w:rsidRPr="00A71A22">
        <w:rPr>
          <w:b/>
          <w:bCs/>
        </w:rPr>
        <w:t>:</w:t>
      </w:r>
      <w:r w:rsidRPr="00E8530B">
        <w:t> </w:t>
      </w:r>
      <w:r w:rsidR="00A71A22" w:rsidRPr="00A71A22">
        <w:t>Asyalı olarak tanımlanan ilçe sakinlerinin yüzdesi (b)</w:t>
      </w:r>
    </w:p>
    <w:p w14:paraId="73C81FC6" w14:textId="77777777" w:rsidR="00A71A22" w:rsidRDefault="00E8530B" w:rsidP="00367D1F">
      <w:pPr>
        <w:pStyle w:val="ListeParagraf"/>
        <w:numPr>
          <w:ilvl w:val="0"/>
          <w:numId w:val="2"/>
        </w:numPr>
      </w:pPr>
      <w:proofErr w:type="spellStart"/>
      <w:r w:rsidRPr="00A71A22">
        <w:rPr>
          <w:b/>
          <w:bCs/>
        </w:rPr>
        <w:t>PctOtherRace</w:t>
      </w:r>
      <w:proofErr w:type="spellEnd"/>
      <w:r w:rsidRPr="00A71A22">
        <w:rPr>
          <w:b/>
          <w:bCs/>
        </w:rPr>
        <w:t>:</w:t>
      </w:r>
      <w:r w:rsidRPr="00E8530B">
        <w:t> </w:t>
      </w:r>
      <w:r w:rsidR="00A71A22" w:rsidRPr="00A71A22">
        <w:t>Beyaz, Siyah veya Asyalı olmayan bir kategoriyi belirleyen ilçe sakinlerinin yüzdesi (b)</w:t>
      </w:r>
    </w:p>
    <w:p w14:paraId="42E9D42B" w14:textId="5340D5EF" w:rsidR="00E8530B" w:rsidRPr="00E8530B" w:rsidRDefault="00E8530B" w:rsidP="00367D1F">
      <w:pPr>
        <w:pStyle w:val="ListeParagraf"/>
        <w:numPr>
          <w:ilvl w:val="0"/>
          <w:numId w:val="2"/>
        </w:numPr>
      </w:pPr>
      <w:proofErr w:type="spellStart"/>
      <w:r w:rsidRPr="00A71A22">
        <w:rPr>
          <w:b/>
          <w:bCs/>
        </w:rPr>
        <w:t>PctMarriedHouseholds</w:t>
      </w:r>
      <w:proofErr w:type="spellEnd"/>
      <w:r w:rsidRPr="00A71A22">
        <w:rPr>
          <w:b/>
          <w:bCs/>
        </w:rPr>
        <w:t>:</w:t>
      </w:r>
      <w:r w:rsidRPr="00E8530B">
        <w:t> </w:t>
      </w:r>
      <w:r w:rsidR="00A71A22" w:rsidRPr="00A71A22">
        <w:t>Evli hanelerin yüzdesi (b)</w:t>
      </w:r>
    </w:p>
    <w:p w14:paraId="21738472" w14:textId="0B848916" w:rsidR="00E8530B" w:rsidRDefault="00E8530B" w:rsidP="00311EB0">
      <w:pPr>
        <w:pStyle w:val="ListeParagraf"/>
        <w:numPr>
          <w:ilvl w:val="0"/>
          <w:numId w:val="2"/>
        </w:numPr>
      </w:pPr>
      <w:proofErr w:type="spellStart"/>
      <w:r w:rsidRPr="00A71A22">
        <w:rPr>
          <w:b/>
          <w:bCs/>
        </w:rPr>
        <w:t>BirthRate</w:t>
      </w:r>
      <w:proofErr w:type="spellEnd"/>
      <w:r w:rsidRPr="00A71A22">
        <w:rPr>
          <w:b/>
          <w:bCs/>
        </w:rPr>
        <w:t>:</w:t>
      </w:r>
      <w:r w:rsidRPr="00E8530B">
        <w:t> </w:t>
      </w:r>
      <w:r w:rsidR="00A71A22" w:rsidRPr="00A71A22">
        <w:t>İlçedeki kadın sayısına göre canlı doğum sayısı (b)</w:t>
      </w:r>
    </w:p>
    <w:p w14:paraId="768BD5C6" w14:textId="5A7CA4A7" w:rsidR="00A71A22" w:rsidRDefault="00A71A22" w:rsidP="00A71A22">
      <w:r>
        <w:t xml:space="preserve">Bu veri setinin veri tiplerine bakıldığı zaman iki sütundaki değerlerin </w:t>
      </w:r>
      <w:proofErr w:type="spellStart"/>
      <w:r>
        <w:t>string</w:t>
      </w:r>
      <w:proofErr w:type="spellEnd"/>
      <w:r>
        <w:t xml:space="preserve"> türünde geriye kalan verilerin ise sayısal halde tanımlandığı görülmüştür.</w:t>
      </w:r>
      <w:r w:rsidR="009E3BD0">
        <w:t xml:space="preserve"> Bu veri setine ait genel bilgiler aşağıdaki tabloda </w:t>
      </w:r>
      <w:r w:rsidR="00005B07">
        <w:t>gösterilmektedir</w:t>
      </w:r>
      <w:r w:rsidR="009E3BD0">
        <w:t>.</w:t>
      </w:r>
    </w:p>
    <w:p w14:paraId="1A5751E8" w14:textId="77777777" w:rsidR="009E3BD0" w:rsidRDefault="009E3BD0" w:rsidP="009E3BD0">
      <w:pPr>
        <w:keepNext/>
        <w:jc w:val="center"/>
      </w:pPr>
      <w:r w:rsidRPr="009E3BD0">
        <w:drawing>
          <wp:inline distT="0" distB="0" distL="0" distR="0" wp14:anchorId="1EDDE9E8" wp14:editId="25A977E9">
            <wp:extent cx="5760720" cy="157289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72895"/>
                    </a:xfrm>
                    <a:prstGeom prst="rect">
                      <a:avLst/>
                    </a:prstGeom>
                  </pic:spPr>
                </pic:pic>
              </a:graphicData>
            </a:graphic>
          </wp:inline>
        </w:drawing>
      </w:r>
    </w:p>
    <w:p w14:paraId="2EA3CB02" w14:textId="74D10E7E" w:rsidR="009E3BD0" w:rsidRDefault="009E3BD0" w:rsidP="009E3BD0">
      <w:pPr>
        <w:pStyle w:val="ResimYazs"/>
        <w:jc w:val="center"/>
      </w:pPr>
      <w:r>
        <w:t xml:space="preserve">Şekil </w:t>
      </w:r>
      <w:r>
        <w:fldChar w:fldCharType="begin"/>
      </w:r>
      <w:r>
        <w:instrText xml:space="preserve"> SEQ Şekil \* ARABIC </w:instrText>
      </w:r>
      <w:r>
        <w:fldChar w:fldCharType="separate"/>
      </w:r>
      <w:r w:rsidR="00005B07">
        <w:rPr>
          <w:noProof/>
        </w:rPr>
        <w:t>1</w:t>
      </w:r>
      <w:r>
        <w:fldChar w:fldCharType="end"/>
      </w:r>
      <w:r>
        <w:t xml:space="preserve"> Veri setine ait genel bilgiler</w:t>
      </w:r>
    </w:p>
    <w:p w14:paraId="0702D1AF" w14:textId="77777777" w:rsidR="009E3BD0" w:rsidRDefault="009E3BD0" w:rsidP="00A71A22"/>
    <w:p w14:paraId="4074A30D" w14:textId="5F27AB7C" w:rsidR="00B4282C" w:rsidRDefault="00B4282C" w:rsidP="00B4282C">
      <w:pPr>
        <w:pStyle w:val="Balk1"/>
        <w:numPr>
          <w:ilvl w:val="0"/>
          <w:numId w:val="1"/>
        </w:numPr>
        <w:rPr>
          <w:b/>
          <w:bCs/>
          <w:color w:val="auto"/>
        </w:rPr>
      </w:pPr>
      <w:bookmarkStart w:id="2" w:name="_Toc58799503"/>
      <w:r w:rsidRPr="00B4282C">
        <w:rPr>
          <w:b/>
          <w:bCs/>
          <w:color w:val="auto"/>
        </w:rPr>
        <w:t>Özellik Seçimi</w:t>
      </w:r>
      <w:bookmarkEnd w:id="2"/>
    </w:p>
    <w:p w14:paraId="7A3649EB" w14:textId="3E4E76F6" w:rsidR="00B4282C" w:rsidRDefault="00B4282C" w:rsidP="00B4282C"/>
    <w:p w14:paraId="63367EBA" w14:textId="6C3B48CF" w:rsidR="009E3BD0" w:rsidRDefault="009E3BD0" w:rsidP="00B4282C">
      <w:r>
        <w:t>Veri seti incelendiğinde bazı verilerin yerlerinin değişmesinin tahmin yaparken indekslemede kolaylık sağlayacağı fark edilmiştir.  Bu verilerden ilki ilçe adının tutulduğu “</w:t>
      </w:r>
      <w:proofErr w:type="spellStart"/>
      <w:r w:rsidRPr="00E8530B">
        <w:rPr>
          <w:b/>
          <w:bCs/>
        </w:rPr>
        <w:t>Geography</w:t>
      </w:r>
      <w:proofErr w:type="spellEnd"/>
      <w:r>
        <w:t xml:space="preserve">” sütunudur. Bu sütun ilk başta veri setinin ortasında bulunmaktadır ve </w:t>
      </w:r>
      <w:proofErr w:type="spellStart"/>
      <w:r>
        <w:t>object</w:t>
      </w:r>
      <w:proofErr w:type="spellEnd"/>
      <w:r>
        <w:t xml:space="preserve"> veri tipi olarak tutulmaktadır. Bu sütun sayısal bir veri dönüştürülemeyeceğinden dolayı ileri aşamalarda indeksleme işlemi yapılırken veriyi bölmemek için veri setinin başına alınmıştır. Yeri değişmesinin fayda sağlayacağı düşünülen diğer bir sütun ise tahminin yapılacağı yani y sütunu olarak tutulacak olan “</w:t>
      </w:r>
      <w:proofErr w:type="spellStart"/>
      <w:r w:rsidRPr="00E8530B">
        <w:rPr>
          <w:b/>
          <w:bCs/>
        </w:rPr>
        <w:t>TARGET_deathRate</w:t>
      </w:r>
      <w:proofErr w:type="spellEnd"/>
      <w:r>
        <w:t>” verisidir. Bu sütun veri setinin son kısmına alınarak veri seti daha okunabilir bir hale getirilmiştir.</w:t>
      </w:r>
    </w:p>
    <w:p w14:paraId="2CFA26DC" w14:textId="77777777" w:rsidR="00E82FB2" w:rsidRDefault="00E82FB2" w:rsidP="00E82FB2">
      <w:pPr>
        <w:keepNext/>
        <w:jc w:val="center"/>
      </w:pPr>
      <w:r w:rsidRPr="00E82FB2">
        <w:lastRenderedPageBreak/>
        <w:drawing>
          <wp:inline distT="0" distB="0" distL="0" distR="0" wp14:anchorId="0A9BD7B8" wp14:editId="706A27F1">
            <wp:extent cx="2488759" cy="2276424"/>
            <wp:effectExtent l="0" t="0" r="698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8935" cy="2285731"/>
                    </a:xfrm>
                    <a:prstGeom prst="rect">
                      <a:avLst/>
                    </a:prstGeom>
                  </pic:spPr>
                </pic:pic>
              </a:graphicData>
            </a:graphic>
          </wp:inline>
        </w:drawing>
      </w:r>
    </w:p>
    <w:p w14:paraId="39652250" w14:textId="762C0E2F" w:rsidR="00E82FB2" w:rsidRDefault="00E82FB2" w:rsidP="00E82FB2">
      <w:pPr>
        <w:pStyle w:val="ResimYazs"/>
        <w:jc w:val="center"/>
      </w:pPr>
      <w:r>
        <w:t xml:space="preserve">Şekil </w:t>
      </w:r>
      <w:r>
        <w:fldChar w:fldCharType="begin"/>
      </w:r>
      <w:r>
        <w:instrText xml:space="preserve"> SEQ Şekil \* ARABIC </w:instrText>
      </w:r>
      <w:r>
        <w:fldChar w:fldCharType="separate"/>
      </w:r>
      <w:r w:rsidR="00005B07">
        <w:rPr>
          <w:noProof/>
        </w:rPr>
        <w:t>2</w:t>
      </w:r>
      <w:r>
        <w:fldChar w:fldCharType="end"/>
      </w:r>
      <w:r>
        <w:t xml:space="preserve"> Veri setinde sütunların yerinin değişmiş hali</w:t>
      </w:r>
    </w:p>
    <w:p w14:paraId="0C771A1F" w14:textId="77777777" w:rsidR="00E82FB2" w:rsidRPr="00E82FB2" w:rsidRDefault="00E82FB2" w:rsidP="00E82FB2"/>
    <w:p w14:paraId="156A1381" w14:textId="5C6950A7" w:rsidR="009E3BD0" w:rsidRDefault="00E82FB2" w:rsidP="00E82FB2">
      <w:pPr>
        <w:pStyle w:val="Balk1"/>
        <w:numPr>
          <w:ilvl w:val="0"/>
          <w:numId w:val="1"/>
        </w:numPr>
        <w:rPr>
          <w:b/>
          <w:bCs/>
          <w:color w:val="auto"/>
        </w:rPr>
      </w:pPr>
      <w:bookmarkStart w:id="3" w:name="_Toc58799504"/>
      <w:r w:rsidRPr="00E82FB2">
        <w:rPr>
          <w:b/>
          <w:bCs/>
          <w:color w:val="auto"/>
        </w:rPr>
        <w:t>Veri Seti Temizliği ve Dönüşümü</w:t>
      </w:r>
      <w:bookmarkEnd w:id="3"/>
    </w:p>
    <w:p w14:paraId="4F480885" w14:textId="197BC36A" w:rsidR="00E82FB2" w:rsidRDefault="00E82FB2" w:rsidP="00E82FB2"/>
    <w:p w14:paraId="3C047EF8" w14:textId="6E4472B9" w:rsidR="00E82FB2" w:rsidRDefault="00E82FB2" w:rsidP="00E82FB2">
      <w:r>
        <w:t xml:space="preserve">Kullanılan veri seti </w:t>
      </w:r>
      <w:proofErr w:type="spellStart"/>
      <w:proofErr w:type="gramStart"/>
      <w:r>
        <w:t>info</w:t>
      </w:r>
      <w:proofErr w:type="spellEnd"/>
      <w:r>
        <w:t>(</w:t>
      </w:r>
      <w:proofErr w:type="gramEnd"/>
      <w:r>
        <w:t>) komutu ile incelendiğinde bazı verilerin kayıp veriler olarak geldiği görülmüştür. Bu kayıp verilerin bazıları sütunun ortalaması ile doldurulmuş bazıları ise veri setini olumsuz etkileyebileceği düşünüldüğünden silinmiştir.</w:t>
      </w:r>
    </w:p>
    <w:p w14:paraId="52F2042A" w14:textId="41C81381" w:rsidR="00E82FB2" w:rsidRPr="00E82FB2" w:rsidRDefault="00E82FB2" w:rsidP="00E82FB2">
      <w:pPr>
        <w:jc w:val="center"/>
      </w:pPr>
      <w:r w:rsidRPr="00E82FB2">
        <w:drawing>
          <wp:inline distT="0" distB="0" distL="0" distR="0" wp14:anchorId="33A10080" wp14:editId="185D3BE5">
            <wp:extent cx="1916265" cy="2780921"/>
            <wp:effectExtent l="0" t="0" r="8255"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7663" cy="2797462"/>
                    </a:xfrm>
                    <a:prstGeom prst="rect">
                      <a:avLst/>
                    </a:prstGeom>
                  </pic:spPr>
                </pic:pic>
              </a:graphicData>
            </a:graphic>
          </wp:inline>
        </w:drawing>
      </w:r>
    </w:p>
    <w:p w14:paraId="23BF695D" w14:textId="6EAE633E" w:rsidR="00E82FB2" w:rsidRDefault="00E82FB2" w:rsidP="00E82FB2">
      <w:r>
        <w:t>Veri setine bakıldığında “</w:t>
      </w:r>
      <w:r w:rsidRPr="00A71A22">
        <w:rPr>
          <w:b/>
          <w:bCs/>
        </w:rPr>
        <w:t>PctSomeCol18_24</w:t>
      </w:r>
      <w:r>
        <w:t xml:space="preserve">” sütununda 2285 verinin kayıp olarak geldiği görülmüştür. Bu kayıp verilerin </w:t>
      </w:r>
      <w:r w:rsidR="00CF1741">
        <w:t>yerinin tek bir sabit veri ile doldurulması çok sayıda tekrarlı veriye yol açacağından bu veri sütunu silinmiştir.</w:t>
      </w:r>
    </w:p>
    <w:p w14:paraId="3322210F" w14:textId="7EF0F02B" w:rsidR="00CF1741" w:rsidRDefault="008F49B9" w:rsidP="00E82FB2">
      <w:r>
        <w:t xml:space="preserve">Veri setinde </w:t>
      </w:r>
      <w:r w:rsidR="00CF1741">
        <w:t>“</w:t>
      </w:r>
      <w:r w:rsidR="00CF1741" w:rsidRPr="00005B07">
        <w:rPr>
          <w:b/>
          <w:bCs/>
        </w:rPr>
        <w:t>pctsomecol18_24</w:t>
      </w:r>
      <w:r w:rsidR="00CF1741" w:rsidRPr="008F49B9">
        <w:t xml:space="preserve">” sütununa bakıldığında 152 verinin kayıp veri olarak geldiği </w:t>
      </w:r>
      <w:r w:rsidRPr="008F49B9">
        <w:t>ve “</w:t>
      </w:r>
      <w:proofErr w:type="spellStart"/>
      <w:r w:rsidRPr="00005B07">
        <w:rPr>
          <w:b/>
          <w:bCs/>
        </w:rPr>
        <w:t>pctprivatecoveragealone</w:t>
      </w:r>
      <w:proofErr w:type="spellEnd"/>
      <w:r w:rsidRPr="008F49B9">
        <w:t xml:space="preserve">” sütununa bakıldığında 609 verinin eksik geldiği </w:t>
      </w:r>
      <w:r w:rsidR="00CF1741" w:rsidRPr="008F49B9">
        <w:t>görülmüş ve bu sütun</w:t>
      </w:r>
      <w:r w:rsidRPr="008F49B9">
        <w:t>lar</w:t>
      </w:r>
      <w:r w:rsidR="00CF1741" w:rsidRPr="008F49B9">
        <w:t>daki kayıp veriler sütunun ortalaması ile doldurulmuştur.</w:t>
      </w:r>
    </w:p>
    <w:p w14:paraId="7C3AA8FA" w14:textId="14C780D3" w:rsidR="008F49B9" w:rsidRDefault="008F49B9" w:rsidP="00E82FB2">
      <w:r>
        <w:t xml:space="preserve">Kanser </w:t>
      </w:r>
      <w:proofErr w:type="gramStart"/>
      <w:r>
        <w:t>data</w:t>
      </w:r>
      <w:proofErr w:type="gramEnd"/>
      <w:r>
        <w:t xml:space="preserve"> setinde aşırı veri kontrolü yapılmak istendiğinde veri setinde birbirinden uzak verilerin oldukça fazla olduğu görülmüştür. Bu verilerin fazla olması anormal bir durum değil aksine veri </w:t>
      </w:r>
      <w:r>
        <w:lastRenderedPageBreak/>
        <w:t xml:space="preserve">setinin </w:t>
      </w:r>
      <w:r w:rsidR="009036AE">
        <w:t xml:space="preserve">farklı değerleri bir arada bulundurabilmesinden kaynaklanmaktadır. Örneğin </w:t>
      </w:r>
      <w:r w:rsidR="009036AE" w:rsidRPr="00A71A22">
        <w:t>16 yaş ve üstü işsizlerin yüzdesi</w:t>
      </w:r>
      <w:r w:rsidR="009036AE">
        <w:t xml:space="preserve"> oldukça düşük rakamlar alabilirken yüksek değerlere de ulaşabilir. Bu yüzden aşırı veri kontrolü sonucunda aşırı veri olmadığı kanaatine varılmıştır.</w:t>
      </w:r>
    </w:p>
    <w:p w14:paraId="44A5DD84" w14:textId="0AACEFA1" w:rsidR="009036AE" w:rsidRDefault="009036AE" w:rsidP="00E82FB2">
      <w:r>
        <w:t xml:space="preserve">Makine öğrenmesi çalışmalarında regresyon analizleri yapılırken genelde veriler üzerine </w:t>
      </w:r>
      <w:proofErr w:type="spellStart"/>
      <w:r>
        <w:t>normalizasyon</w:t>
      </w:r>
      <w:proofErr w:type="spellEnd"/>
      <w:r>
        <w:t xml:space="preserve"> işlemi uygulanır. Bu çalışmada da verilerin daha sağlıklı sonuçlar vermesi amacıyla verileri 0-1 aralığına düşürerek </w:t>
      </w:r>
      <w:proofErr w:type="spellStart"/>
      <w:r>
        <w:t>normalizasyon</w:t>
      </w:r>
      <w:proofErr w:type="spellEnd"/>
      <w:r>
        <w:t xml:space="preserve"> uygulanmıştır.</w:t>
      </w:r>
    </w:p>
    <w:p w14:paraId="2771B8CD" w14:textId="50CB5020" w:rsidR="009036AE" w:rsidRDefault="009036AE" w:rsidP="00E82FB2"/>
    <w:p w14:paraId="22CDADF0" w14:textId="379608F7" w:rsidR="009036AE" w:rsidRDefault="009036AE" w:rsidP="009036AE">
      <w:pPr>
        <w:pStyle w:val="Balk1"/>
        <w:numPr>
          <w:ilvl w:val="0"/>
          <w:numId w:val="1"/>
        </w:numPr>
        <w:rPr>
          <w:b/>
          <w:bCs/>
          <w:color w:val="auto"/>
        </w:rPr>
      </w:pPr>
      <w:bookmarkStart w:id="4" w:name="_Toc58799505"/>
      <w:r w:rsidRPr="009036AE">
        <w:rPr>
          <w:b/>
          <w:bCs/>
          <w:color w:val="auto"/>
        </w:rPr>
        <w:t>Uygulama</w:t>
      </w:r>
      <w:bookmarkEnd w:id="4"/>
    </w:p>
    <w:p w14:paraId="11E2CC04" w14:textId="44B97897" w:rsidR="009036AE" w:rsidRDefault="009036AE" w:rsidP="009036AE"/>
    <w:p w14:paraId="1A54091B" w14:textId="1EA3705F" w:rsidR="009036AE" w:rsidRDefault="009036AE" w:rsidP="009036AE">
      <w:r>
        <w:t xml:space="preserve">Kanser veri seti ile makine öğrenmesi çalışması kapsamında veriler </w:t>
      </w:r>
      <w:proofErr w:type="spellStart"/>
      <w:r>
        <w:t>multiple</w:t>
      </w:r>
      <w:proofErr w:type="spellEnd"/>
      <w:r>
        <w:t xml:space="preserve"> lineer regresyon, </w:t>
      </w:r>
      <w:proofErr w:type="spellStart"/>
      <w:r>
        <w:t>polinomal</w:t>
      </w:r>
      <w:proofErr w:type="spellEnd"/>
      <w:r>
        <w:t xml:space="preserve"> lineer regresyon, </w:t>
      </w:r>
      <w:proofErr w:type="spellStart"/>
      <w:r>
        <w:t>decisi</w:t>
      </w:r>
      <w:r w:rsidR="009C210F">
        <w:t>on</w:t>
      </w:r>
      <w:proofErr w:type="spellEnd"/>
      <w:r w:rsidR="009C210F">
        <w:t xml:space="preserve"> </w:t>
      </w:r>
      <w:proofErr w:type="spellStart"/>
      <w:r w:rsidR="009C210F">
        <w:t>tree</w:t>
      </w:r>
      <w:proofErr w:type="spellEnd"/>
      <w:r w:rsidR="009C210F">
        <w:t xml:space="preserve"> ve </w:t>
      </w:r>
      <w:proofErr w:type="spellStart"/>
      <w:r w:rsidR="009C210F">
        <w:t>rondom</w:t>
      </w:r>
      <w:proofErr w:type="spellEnd"/>
      <w:r w:rsidR="009C210F">
        <w:t xml:space="preserve"> </w:t>
      </w:r>
      <w:proofErr w:type="spellStart"/>
      <w:r w:rsidR="009C210F">
        <w:t>forest</w:t>
      </w:r>
      <w:proofErr w:type="spellEnd"/>
      <w:r w:rsidR="009C210F">
        <w:t xml:space="preserve"> algoritmaları yardımıyla skorlar elde edilmiştir.</w:t>
      </w:r>
    </w:p>
    <w:p w14:paraId="7F1AA035" w14:textId="01876E45" w:rsidR="009C210F" w:rsidRDefault="009C210F" w:rsidP="009036AE">
      <w:proofErr w:type="spellStart"/>
      <w:r>
        <w:t>Multiple</w:t>
      </w:r>
      <w:proofErr w:type="spellEnd"/>
      <w:r>
        <w:t xml:space="preserve"> lineer regresyon ile yapılan çalışmalarda r2 skoru ve </w:t>
      </w:r>
      <w:proofErr w:type="spellStart"/>
      <w:r>
        <w:t>Mean</w:t>
      </w:r>
      <w:proofErr w:type="spellEnd"/>
      <w:r>
        <w:t xml:space="preserve"> </w:t>
      </w:r>
      <w:proofErr w:type="spellStart"/>
      <w:r>
        <w:t>Absolute</w:t>
      </w:r>
      <w:proofErr w:type="spellEnd"/>
      <w:r>
        <w:t xml:space="preserve"> </w:t>
      </w:r>
      <w:proofErr w:type="spellStart"/>
      <w:proofErr w:type="gramStart"/>
      <w:r>
        <w:t>Error</w:t>
      </w:r>
      <w:proofErr w:type="spellEnd"/>
      <w:r>
        <w:t>(</w:t>
      </w:r>
      <w:proofErr w:type="gramEnd"/>
      <w:r>
        <w:t xml:space="preserve">MAE) hesaplanmıştır (Şekil-3). Skorların oldukça düşük olduğu görülmüş bu yüzden sonuçları iyileştirmek amacıyla </w:t>
      </w:r>
      <w:proofErr w:type="spellStart"/>
      <w:r>
        <w:t>train</w:t>
      </w:r>
      <w:proofErr w:type="spellEnd"/>
      <w:r>
        <w:t>-test olarak veri seti bölünmüştür.  Sonuçta skorlarda herhangi bir değişimin olmadığı gözlemlenmiştir.</w:t>
      </w:r>
    </w:p>
    <w:p w14:paraId="0A33944A" w14:textId="77777777" w:rsidR="009C210F" w:rsidRDefault="009C210F" w:rsidP="009C210F">
      <w:pPr>
        <w:keepNext/>
        <w:jc w:val="center"/>
      </w:pPr>
      <w:r w:rsidRPr="009C210F">
        <w:drawing>
          <wp:inline distT="0" distB="0" distL="0" distR="0" wp14:anchorId="6CCB0D0A" wp14:editId="44C03577">
            <wp:extent cx="2343150" cy="6381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150" cy="638175"/>
                    </a:xfrm>
                    <a:prstGeom prst="rect">
                      <a:avLst/>
                    </a:prstGeom>
                  </pic:spPr>
                </pic:pic>
              </a:graphicData>
            </a:graphic>
          </wp:inline>
        </w:drawing>
      </w:r>
    </w:p>
    <w:p w14:paraId="554A993E" w14:textId="51E71EC2" w:rsidR="009C210F" w:rsidRDefault="009C210F" w:rsidP="009C210F">
      <w:pPr>
        <w:pStyle w:val="ResimYazs"/>
        <w:jc w:val="center"/>
      </w:pPr>
      <w:r>
        <w:t xml:space="preserve">Şekil </w:t>
      </w:r>
      <w:r>
        <w:fldChar w:fldCharType="begin"/>
      </w:r>
      <w:r>
        <w:instrText xml:space="preserve"> SEQ Şekil \* ARABIC </w:instrText>
      </w:r>
      <w:r>
        <w:fldChar w:fldCharType="separate"/>
      </w:r>
      <w:r w:rsidR="00005B07">
        <w:rPr>
          <w:noProof/>
        </w:rPr>
        <w:t>3</w:t>
      </w:r>
      <w:r>
        <w:fldChar w:fldCharType="end"/>
      </w:r>
      <w:r>
        <w:t xml:space="preserve"> </w:t>
      </w:r>
      <w:proofErr w:type="spellStart"/>
      <w:r>
        <w:t>Multiple</w:t>
      </w:r>
      <w:proofErr w:type="spellEnd"/>
      <w:r>
        <w:t xml:space="preserve"> lineer regresyon r2 skoru ve </w:t>
      </w:r>
      <w:proofErr w:type="spellStart"/>
      <w:r>
        <w:t>mae</w:t>
      </w:r>
      <w:proofErr w:type="spellEnd"/>
      <w:r>
        <w:t xml:space="preserve"> skoru</w:t>
      </w:r>
    </w:p>
    <w:p w14:paraId="667403D5" w14:textId="77777777" w:rsidR="009C210F" w:rsidRDefault="009C210F" w:rsidP="009C210F">
      <w:pPr>
        <w:keepNext/>
        <w:jc w:val="center"/>
      </w:pPr>
      <w:r w:rsidRPr="009C210F">
        <w:drawing>
          <wp:inline distT="0" distB="0" distL="0" distR="0" wp14:anchorId="7D797C76" wp14:editId="38A8AB8F">
            <wp:extent cx="2400300" cy="5715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571500"/>
                    </a:xfrm>
                    <a:prstGeom prst="rect">
                      <a:avLst/>
                    </a:prstGeom>
                  </pic:spPr>
                </pic:pic>
              </a:graphicData>
            </a:graphic>
          </wp:inline>
        </w:drawing>
      </w:r>
    </w:p>
    <w:p w14:paraId="06583C11" w14:textId="585D36C2" w:rsidR="009C210F" w:rsidRDefault="009C210F" w:rsidP="009C210F">
      <w:pPr>
        <w:pStyle w:val="ResimYazs"/>
        <w:jc w:val="center"/>
      </w:pPr>
      <w:r>
        <w:t xml:space="preserve">Şekil </w:t>
      </w:r>
      <w:r>
        <w:fldChar w:fldCharType="begin"/>
      </w:r>
      <w:r>
        <w:instrText xml:space="preserve"> SEQ Şekil \* ARABIC </w:instrText>
      </w:r>
      <w:r>
        <w:fldChar w:fldCharType="separate"/>
      </w:r>
      <w:r w:rsidR="00005B07">
        <w:rPr>
          <w:noProof/>
        </w:rPr>
        <w:t>4</w:t>
      </w:r>
      <w:r>
        <w:fldChar w:fldCharType="end"/>
      </w:r>
      <w:r>
        <w:t xml:space="preserve"> </w:t>
      </w:r>
      <w:proofErr w:type="spellStart"/>
      <w:r w:rsidRPr="00BF048B">
        <w:t>Multiple</w:t>
      </w:r>
      <w:proofErr w:type="spellEnd"/>
      <w:r w:rsidRPr="00BF048B">
        <w:t xml:space="preserve"> lineer regresyon</w:t>
      </w:r>
      <w:r>
        <w:t xml:space="preserve"> </w:t>
      </w:r>
      <w:proofErr w:type="spellStart"/>
      <w:r w:rsidRPr="00BF048B">
        <w:t>train</w:t>
      </w:r>
      <w:proofErr w:type="spellEnd"/>
      <w:r w:rsidRPr="00BF048B">
        <w:t xml:space="preserve">-test ile r2 skoru ve </w:t>
      </w:r>
      <w:proofErr w:type="spellStart"/>
      <w:r w:rsidRPr="00BF048B">
        <w:t>mae</w:t>
      </w:r>
      <w:proofErr w:type="spellEnd"/>
      <w:r w:rsidRPr="00BF048B">
        <w:t xml:space="preserve"> skoru</w:t>
      </w:r>
    </w:p>
    <w:p w14:paraId="217EAF8A" w14:textId="51EB9F44" w:rsidR="009C210F" w:rsidRDefault="009C210F" w:rsidP="009C210F">
      <w:r>
        <w:t xml:space="preserve">Veri seti başka bir uygulama olarak </w:t>
      </w:r>
      <w:proofErr w:type="spellStart"/>
      <w:r>
        <w:t>decision</w:t>
      </w:r>
      <w:proofErr w:type="spellEnd"/>
      <w:r>
        <w:t xml:space="preserve"> </w:t>
      </w:r>
      <w:proofErr w:type="spellStart"/>
      <w:r>
        <w:t>tree</w:t>
      </w:r>
      <w:proofErr w:type="spellEnd"/>
      <w:r>
        <w:t xml:space="preserve"> algoritması ile eğitilmiştir. Bu veriler ilk aşamada herhangi bir bölünme yapılmadan test edilmiş ve r2 skoru ve MAE hesaplanmıştır</w:t>
      </w:r>
      <w:r w:rsidR="00BF6A49">
        <w:t xml:space="preserve"> (Şekil-5)</w:t>
      </w:r>
      <w:r>
        <w:t>.</w:t>
      </w:r>
    </w:p>
    <w:p w14:paraId="67E216D5" w14:textId="77777777" w:rsidR="00BF6A49" w:rsidRDefault="009C210F" w:rsidP="00BF6A49">
      <w:pPr>
        <w:keepNext/>
        <w:jc w:val="center"/>
      </w:pPr>
      <w:r w:rsidRPr="009C210F">
        <w:drawing>
          <wp:inline distT="0" distB="0" distL="0" distR="0" wp14:anchorId="1F927A43" wp14:editId="516924F2">
            <wp:extent cx="2314575" cy="5238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575" cy="523875"/>
                    </a:xfrm>
                    <a:prstGeom prst="rect">
                      <a:avLst/>
                    </a:prstGeom>
                  </pic:spPr>
                </pic:pic>
              </a:graphicData>
            </a:graphic>
          </wp:inline>
        </w:drawing>
      </w:r>
    </w:p>
    <w:p w14:paraId="211FC2B2" w14:textId="1B612F1C" w:rsidR="009C210F" w:rsidRDefault="00BF6A49" w:rsidP="00BF6A49">
      <w:pPr>
        <w:pStyle w:val="ResimYazs"/>
        <w:jc w:val="center"/>
      </w:pPr>
      <w:r>
        <w:t xml:space="preserve">Şekil </w:t>
      </w:r>
      <w:r>
        <w:fldChar w:fldCharType="begin"/>
      </w:r>
      <w:r>
        <w:instrText xml:space="preserve"> SEQ Şekil \* ARABIC </w:instrText>
      </w:r>
      <w:r>
        <w:fldChar w:fldCharType="separate"/>
      </w:r>
      <w:r w:rsidR="00005B07">
        <w:rPr>
          <w:noProof/>
        </w:rPr>
        <w:t>5</w:t>
      </w:r>
      <w:r>
        <w:fldChar w:fldCharType="end"/>
      </w:r>
      <w:r>
        <w:t xml:space="preserve"> </w:t>
      </w:r>
      <w:proofErr w:type="spellStart"/>
      <w:r>
        <w:t>Decision</w:t>
      </w:r>
      <w:proofErr w:type="spellEnd"/>
      <w:r>
        <w:t xml:space="preserve"> </w:t>
      </w:r>
      <w:proofErr w:type="spellStart"/>
      <w:r>
        <w:t>tree</w:t>
      </w:r>
      <w:proofErr w:type="spellEnd"/>
      <w:r>
        <w:t xml:space="preserve"> r2 ve MAE skoru</w:t>
      </w:r>
    </w:p>
    <w:p w14:paraId="45539FAF" w14:textId="0F29F807" w:rsidR="00BF6A49" w:rsidRDefault="00BF6A49" w:rsidP="00BF6A49">
      <w:r>
        <w:t>Bu sonuçlar analiz edildiğinde r2 skorun yüksek bir değerde olması algoritmanın oldukça başarılı olduğu görülmüş fakat eğitim sürecinde ezber şüphesini doğurmuştur. Bu yüzden veri seti eğitim ve test olarak ikiye bölünmüştür. Bu işlem sonucunda tekrar r2 skoru ve MAE hesaplandığında oldukça büyük bir düşüşün olduğu görülmektedir (Şekil-6). Bu sonuçlar önceki uygulamada bir ezber olduğunu ortaya koymaktadır.</w:t>
      </w:r>
    </w:p>
    <w:p w14:paraId="77DE6EB3" w14:textId="77777777" w:rsidR="00BF6A49" w:rsidRDefault="00BF6A49" w:rsidP="00BF6A49">
      <w:pPr>
        <w:keepNext/>
        <w:jc w:val="center"/>
      </w:pPr>
      <w:r w:rsidRPr="00BF6A49">
        <w:drawing>
          <wp:inline distT="0" distB="0" distL="0" distR="0" wp14:anchorId="0A035F04" wp14:editId="16E9F3BD">
            <wp:extent cx="1786128" cy="526203"/>
            <wp:effectExtent l="0" t="0" r="508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2389" cy="536886"/>
                    </a:xfrm>
                    <a:prstGeom prst="rect">
                      <a:avLst/>
                    </a:prstGeom>
                  </pic:spPr>
                </pic:pic>
              </a:graphicData>
            </a:graphic>
          </wp:inline>
        </w:drawing>
      </w:r>
    </w:p>
    <w:p w14:paraId="755003A3" w14:textId="3D3639FA" w:rsidR="00BF6A49" w:rsidRPr="00BF6A49" w:rsidRDefault="00BF6A49" w:rsidP="00BF6A49">
      <w:pPr>
        <w:pStyle w:val="ResimYazs"/>
        <w:jc w:val="center"/>
      </w:pPr>
      <w:r>
        <w:t xml:space="preserve">Şekil </w:t>
      </w:r>
      <w:r>
        <w:fldChar w:fldCharType="begin"/>
      </w:r>
      <w:r>
        <w:instrText xml:space="preserve"> SEQ Şekil \* ARABIC </w:instrText>
      </w:r>
      <w:r>
        <w:fldChar w:fldCharType="separate"/>
      </w:r>
      <w:r w:rsidR="00005B07">
        <w:rPr>
          <w:noProof/>
        </w:rPr>
        <w:t>6</w:t>
      </w:r>
      <w:r>
        <w:fldChar w:fldCharType="end"/>
      </w:r>
      <w:r>
        <w:t xml:space="preserve"> </w:t>
      </w:r>
      <w:proofErr w:type="spellStart"/>
      <w:r>
        <w:t>Decision</w:t>
      </w:r>
      <w:proofErr w:type="spellEnd"/>
      <w:r>
        <w:t xml:space="preserve"> </w:t>
      </w:r>
      <w:proofErr w:type="spellStart"/>
      <w:r>
        <w:t>tree</w:t>
      </w:r>
      <w:proofErr w:type="spellEnd"/>
      <w:r>
        <w:t xml:space="preserve"> </w:t>
      </w:r>
      <w:proofErr w:type="spellStart"/>
      <w:r>
        <w:t>train</w:t>
      </w:r>
      <w:proofErr w:type="spellEnd"/>
      <w:r>
        <w:t>-test skoru</w:t>
      </w:r>
    </w:p>
    <w:p w14:paraId="631102C0" w14:textId="3CB0E7AB" w:rsidR="009C210F" w:rsidRDefault="00BF6A49" w:rsidP="009C210F">
      <w:r>
        <w:lastRenderedPageBreak/>
        <w:t xml:space="preserve">Kanser veri seti son olarak </w:t>
      </w:r>
      <w:proofErr w:type="spellStart"/>
      <w:r>
        <w:t>rondom</w:t>
      </w:r>
      <w:proofErr w:type="spellEnd"/>
      <w:r>
        <w:t xml:space="preserve"> </w:t>
      </w:r>
      <w:proofErr w:type="spellStart"/>
      <w:r>
        <w:t>forest</w:t>
      </w:r>
      <w:proofErr w:type="spellEnd"/>
      <w:r>
        <w:t xml:space="preserve"> algoritması ile denenmiştir. İlk </w:t>
      </w:r>
      <w:r w:rsidR="00951A9B">
        <w:t>olarak veriler herhangi bir ayrım işlemi olmadan denenmiştir. Bu işlem sonucunda sonuçlar oldukça başarılı çıkmıştır (Şekil-7).</w:t>
      </w:r>
    </w:p>
    <w:p w14:paraId="4D2EE154" w14:textId="77777777" w:rsidR="00951A9B" w:rsidRDefault="00951A9B" w:rsidP="00951A9B">
      <w:pPr>
        <w:keepNext/>
        <w:jc w:val="center"/>
      </w:pPr>
      <w:r w:rsidRPr="00951A9B">
        <w:drawing>
          <wp:inline distT="0" distB="0" distL="0" distR="0" wp14:anchorId="6E0B0F7C" wp14:editId="395DF66B">
            <wp:extent cx="2486025" cy="6191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619125"/>
                    </a:xfrm>
                    <a:prstGeom prst="rect">
                      <a:avLst/>
                    </a:prstGeom>
                  </pic:spPr>
                </pic:pic>
              </a:graphicData>
            </a:graphic>
          </wp:inline>
        </w:drawing>
      </w:r>
    </w:p>
    <w:p w14:paraId="45A2F621" w14:textId="7EAB5FE6" w:rsidR="00951A9B" w:rsidRDefault="00951A9B" w:rsidP="00951A9B">
      <w:pPr>
        <w:pStyle w:val="ResimYazs"/>
        <w:jc w:val="center"/>
      </w:pPr>
      <w:r>
        <w:t xml:space="preserve">Şekil </w:t>
      </w:r>
      <w:r>
        <w:fldChar w:fldCharType="begin"/>
      </w:r>
      <w:r>
        <w:instrText xml:space="preserve"> SEQ Şekil \* ARABIC </w:instrText>
      </w:r>
      <w:r>
        <w:fldChar w:fldCharType="separate"/>
      </w:r>
      <w:r w:rsidR="00005B07">
        <w:rPr>
          <w:noProof/>
        </w:rPr>
        <w:t>7</w:t>
      </w:r>
      <w:r>
        <w:fldChar w:fldCharType="end"/>
      </w:r>
      <w:r>
        <w:t xml:space="preserve"> </w:t>
      </w:r>
      <w:proofErr w:type="spellStart"/>
      <w:r>
        <w:t>Rondom</w:t>
      </w:r>
      <w:proofErr w:type="spellEnd"/>
      <w:r>
        <w:t xml:space="preserve"> </w:t>
      </w:r>
      <w:proofErr w:type="spellStart"/>
      <w:r>
        <w:t>forest</w:t>
      </w:r>
      <w:proofErr w:type="spellEnd"/>
      <w:r>
        <w:t xml:space="preserve"> r2 skoru ve MAE</w:t>
      </w:r>
    </w:p>
    <w:p w14:paraId="642F9CE1" w14:textId="74E7AE58" w:rsidR="00951A9B" w:rsidRDefault="00951A9B" w:rsidP="00951A9B">
      <w:r>
        <w:t>Çıkan sonuçlarda öğrenme aşamasında algoritmanın ezber yapıp yapmadığını görmek için veri seti test ve eğitim olarak iki parçaya ayrılmıştır. Algoritma sonucu olarak r2 skoru ve MAE hesaplanmış (Şekil-8) ve test ve eğitim olarak parçalanmadan yapılan işlemde sistemin ezber yaptığı görülmüştür.</w:t>
      </w:r>
    </w:p>
    <w:p w14:paraId="03F73EB3" w14:textId="77777777" w:rsidR="00951A9B" w:rsidRDefault="00951A9B" w:rsidP="00951A9B">
      <w:pPr>
        <w:keepNext/>
        <w:jc w:val="center"/>
      </w:pPr>
      <w:r w:rsidRPr="00951A9B">
        <w:drawing>
          <wp:inline distT="0" distB="0" distL="0" distR="0" wp14:anchorId="4CA524AD" wp14:editId="767CD9EF">
            <wp:extent cx="2409825" cy="5048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504825"/>
                    </a:xfrm>
                    <a:prstGeom prst="rect">
                      <a:avLst/>
                    </a:prstGeom>
                  </pic:spPr>
                </pic:pic>
              </a:graphicData>
            </a:graphic>
          </wp:inline>
        </w:drawing>
      </w:r>
    </w:p>
    <w:p w14:paraId="154E686D" w14:textId="7FED3528" w:rsidR="00951A9B" w:rsidRDefault="00951A9B" w:rsidP="00951A9B">
      <w:pPr>
        <w:pStyle w:val="ResimYazs"/>
        <w:jc w:val="center"/>
      </w:pPr>
      <w:r>
        <w:t xml:space="preserve">Şekil </w:t>
      </w:r>
      <w:r>
        <w:fldChar w:fldCharType="begin"/>
      </w:r>
      <w:r>
        <w:instrText xml:space="preserve"> SEQ Şekil \* ARABIC </w:instrText>
      </w:r>
      <w:r>
        <w:fldChar w:fldCharType="separate"/>
      </w:r>
      <w:r w:rsidR="00005B07">
        <w:rPr>
          <w:noProof/>
        </w:rPr>
        <w:t>8</w:t>
      </w:r>
      <w:r>
        <w:fldChar w:fldCharType="end"/>
      </w:r>
      <w:r>
        <w:t xml:space="preserve"> </w:t>
      </w:r>
      <w:proofErr w:type="spellStart"/>
      <w:r>
        <w:t>Rondom</w:t>
      </w:r>
      <w:proofErr w:type="spellEnd"/>
      <w:r>
        <w:t xml:space="preserve"> </w:t>
      </w:r>
      <w:proofErr w:type="spellStart"/>
      <w:r>
        <w:t>forest</w:t>
      </w:r>
      <w:proofErr w:type="spellEnd"/>
      <w:r>
        <w:t xml:space="preserve"> test-</w:t>
      </w:r>
      <w:proofErr w:type="spellStart"/>
      <w:r>
        <w:t>train</w:t>
      </w:r>
      <w:proofErr w:type="spellEnd"/>
      <w:r>
        <w:t xml:space="preserve"> ile r2 skoru ve MAE sonucu</w:t>
      </w:r>
    </w:p>
    <w:p w14:paraId="7DBB5BA9" w14:textId="17B86EE3" w:rsidR="00951A9B" w:rsidRDefault="00951A9B" w:rsidP="00951A9B"/>
    <w:p w14:paraId="1982C41F" w14:textId="411A98CC" w:rsidR="00951A9B" w:rsidRDefault="00951A9B" w:rsidP="00951A9B">
      <w:pPr>
        <w:pStyle w:val="Balk1"/>
        <w:numPr>
          <w:ilvl w:val="0"/>
          <w:numId w:val="1"/>
        </w:numPr>
        <w:rPr>
          <w:b/>
          <w:bCs/>
          <w:color w:val="auto"/>
        </w:rPr>
      </w:pPr>
      <w:bookmarkStart w:id="5" w:name="_Toc58799506"/>
      <w:r w:rsidRPr="00951A9B">
        <w:rPr>
          <w:b/>
          <w:bCs/>
          <w:color w:val="auto"/>
        </w:rPr>
        <w:t>Sonuç</w:t>
      </w:r>
      <w:bookmarkEnd w:id="5"/>
    </w:p>
    <w:p w14:paraId="3464B2DC" w14:textId="162E7937" w:rsidR="00951A9B" w:rsidRDefault="00951A9B" w:rsidP="00951A9B"/>
    <w:p w14:paraId="0FECFDE9" w14:textId="7BE4E977" w:rsidR="00951A9B" w:rsidRDefault="00951A9B" w:rsidP="00951A9B">
      <w:r>
        <w:t xml:space="preserve">Yapılan çalışmada kanser veri seti </w:t>
      </w:r>
      <w:proofErr w:type="spellStart"/>
      <w:r>
        <w:t>multiple</w:t>
      </w:r>
      <w:proofErr w:type="spellEnd"/>
      <w:r>
        <w:t xml:space="preserve"> lineer regresyon, </w:t>
      </w:r>
      <w:proofErr w:type="spellStart"/>
      <w:r>
        <w:t>decision</w:t>
      </w:r>
      <w:proofErr w:type="spellEnd"/>
      <w:r>
        <w:t xml:space="preserve"> </w:t>
      </w:r>
      <w:proofErr w:type="spellStart"/>
      <w:r>
        <w:t>tree</w:t>
      </w:r>
      <w:proofErr w:type="spellEnd"/>
      <w:r>
        <w:t xml:space="preserve"> ve </w:t>
      </w:r>
      <w:proofErr w:type="spellStart"/>
      <w:r>
        <w:t>rondom</w:t>
      </w:r>
      <w:proofErr w:type="spellEnd"/>
      <w:r>
        <w:t xml:space="preserve"> </w:t>
      </w:r>
      <w:proofErr w:type="spellStart"/>
      <w:r>
        <w:t>forest</w:t>
      </w:r>
      <w:proofErr w:type="spellEnd"/>
      <w:r>
        <w:t xml:space="preserve"> algoritmaları ile </w:t>
      </w:r>
      <w:r w:rsidR="00005B07">
        <w:t xml:space="preserve">analiz edilmiştir. Bu çalıma sonunda her yöntem için r2 skoru ve </w:t>
      </w:r>
      <w:proofErr w:type="spellStart"/>
      <w:r w:rsidR="00005B07">
        <w:t>Mean</w:t>
      </w:r>
      <w:proofErr w:type="spellEnd"/>
      <w:r w:rsidR="00005B07">
        <w:t xml:space="preserve"> </w:t>
      </w:r>
      <w:proofErr w:type="spellStart"/>
      <w:r w:rsidR="00005B07">
        <w:t>Absolute</w:t>
      </w:r>
      <w:proofErr w:type="spellEnd"/>
      <w:r w:rsidR="00005B07">
        <w:t xml:space="preserve"> </w:t>
      </w:r>
      <w:proofErr w:type="spellStart"/>
      <w:proofErr w:type="gramStart"/>
      <w:r w:rsidR="00005B07">
        <w:t>Error</w:t>
      </w:r>
      <w:proofErr w:type="spellEnd"/>
      <w:r w:rsidR="00005B07">
        <w:t>(</w:t>
      </w:r>
      <w:proofErr w:type="gramEnd"/>
      <w:r w:rsidR="00005B07">
        <w:t>MAE) değeri hesaplanmıştır (Şekil-9).</w:t>
      </w:r>
    </w:p>
    <w:p w14:paraId="14B25189" w14:textId="77777777" w:rsidR="00005B07" w:rsidRDefault="00005B07" w:rsidP="00005B07">
      <w:pPr>
        <w:keepNext/>
        <w:jc w:val="center"/>
      </w:pPr>
      <w:r w:rsidRPr="00005B07">
        <w:drawing>
          <wp:inline distT="0" distB="0" distL="0" distR="0" wp14:anchorId="1888AF0B" wp14:editId="4EAFEBDF">
            <wp:extent cx="2362200" cy="176212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1762125"/>
                    </a:xfrm>
                    <a:prstGeom prst="rect">
                      <a:avLst/>
                    </a:prstGeom>
                  </pic:spPr>
                </pic:pic>
              </a:graphicData>
            </a:graphic>
          </wp:inline>
        </w:drawing>
      </w:r>
    </w:p>
    <w:p w14:paraId="45427414" w14:textId="17DD64B5" w:rsidR="00005B07" w:rsidRDefault="00005B07" w:rsidP="00005B07">
      <w:pPr>
        <w:pStyle w:val="ResimYazs"/>
        <w:jc w:val="center"/>
      </w:pPr>
      <w:r>
        <w:t xml:space="preserve">Şekil </w:t>
      </w:r>
      <w:r>
        <w:fldChar w:fldCharType="begin"/>
      </w:r>
      <w:r>
        <w:instrText xml:space="preserve"> SEQ Şekil \* ARABIC </w:instrText>
      </w:r>
      <w:r>
        <w:fldChar w:fldCharType="separate"/>
      </w:r>
      <w:r>
        <w:rPr>
          <w:noProof/>
        </w:rPr>
        <w:t>9</w:t>
      </w:r>
      <w:r>
        <w:fldChar w:fldCharType="end"/>
      </w:r>
      <w:r>
        <w:t xml:space="preserve"> Sonuçların bir arada verildiği tablo</w:t>
      </w:r>
    </w:p>
    <w:p w14:paraId="236D2B94" w14:textId="12D402E1" w:rsidR="00005B07" w:rsidRDefault="00005B07" w:rsidP="00005B07">
      <w:r>
        <w:t xml:space="preserve">Bu sonuçlar doğrultusunda en iyi tahmin yapan algoritmanın </w:t>
      </w:r>
      <w:proofErr w:type="spellStart"/>
      <w:r>
        <w:t>rondom</w:t>
      </w:r>
      <w:proofErr w:type="spellEnd"/>
      <w:r>
        <w:t xml:space="preserve"> </w:t>
      </w:r>
      <w:proofErr w:type="spellStart"/>
      <w:r>
        <w:t>forest</w:t>
      </w:r>
      <w:proofErr w:type="spellEnd"/>
      <w:r>
        <w:t xml:space="preserve"> algoritması olduğu anlaşılmaktadır. En kötü tahmin yapan algoritmanın ise </w:t>
      </w:r>
      <w:proofErr w:type="spellStart"/>
      <w:r>
        <w:t>decision</w:t>
      </w:r>
      <w:proofErr w:type="spellEnd"/>
      <w:r>
        <w:t xml:space="preserve"> </w:t>
      </w:r>
      <w:proofErr w:type="spellStart"/>
      <w:r>
        <w:t>tree</w:t>
      </w:r>
      <w:proofErr w:type="spellEnd"/>
      <w:r>
        <w:t xml:space="preserve"> algoritması olduğu görülmektedir. Bu veri seti ile yapılan çalışmada en iyi sonuç veren algoritma ile yaklaşık %57 oranında başarı elde edilmiştir. Fakat bu oranın biyomedikal alanında güvenli bir sonuç olmadığı görülmektedir.</w:t>
      </w:r>
    </w:p>
    <w:p w14:paraId="6A7F31A6" w14:textId="2CA0AB30" w:rsidR="0090732C" w:rsidRDefault="0090732C" w:rsidP="00005B07"/>
    <w:p w14:paraId="2AD409E9" w14:textId="238CEF56" w:rsidR="0090732C" w:rsidRDefault="0090732C" w:rsidP="00005B07"/>
    <w:p w14:paraId="70C678DA" w14:textId="09172F65" w:rsidR="0090732C" w:rsidRDefault="0090732C" w:rsidP="00005B07"/>
    <w:p w14:paraId="5981F441" w14:textId="77777777" w:rsidR="0090732C" w:rsidRPr="00005B07" w:rsidRDefault="0090732C" w:rsidP="00005B07"/>
    <w:p w14:paraId="261706B7" w14:textId="77777777" w:rsidR="00E82FB2" w:rsidRPr="00E82FB2" w:rsidRDefault="00E82FB2" w:rsidP="00E82FB2"/>
    <w:sectPr w:rsidR="00E82FB2" w:rsidRPr="00E82FB2" w:rsidSect="001B1BB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F3DDB"/>
    <w:multiLevelType w:val="hybridMultilevel"/>
    <w:tmpl w:val="6F0EE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26C67"/>
    <w:multiLevelType w:val="hybridMultilevel"/>
    <w:tmpl w:val="D224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37"/>
    <w:rsid w:val="00005B07"/>
    <w:rsid w:val="001B1BBC"/>
    <w:rsid w:val="002C723C"/>
    <w:rsid w:val="008F49B9"/>
    <w:rsid w:val="009036AE"/>
    <w:rsid w:val="0090732C"/>
    <w:rsid w:val="00951A9B"/>
    <w:rsid w:val="009C210F"/>
    <w:rsid w:val="009D6C57"/>
    <w:rsid w:val="009E3BD0"/>
    <w:rsid w:val="00A71A22"/>
    <w:rsid w:val="00B05A37"/>
    <w:rsid w:val="00B4282C"/>
    <w:rsid w:val="00BD5047"/>
    <w:rsid w:val="00BF6A49"/>
    <w:rsid w:val="00C553D4"/>
    <w:rsid w:val="00CF1741"/>
    <w:rsid w:val="00E82FB2"/>
    <w:rsid w:val="00E8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9A50"/>
  <w15:chartTrackingRefBased/>
  <w15:docId w15:val="{48292DF0-644E-4119-BBE7-80DC8FF2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1B1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1B1BBC"/>
    <w:pPr>
      <w:spacing w:after="0" w:line="240" w:lineRule="auto"/>
    </w:pPr>
    <w:rPr>
      <w:rFonts w:eastAsiaTheme="minorEastAsia"/>
    </w:rPr>
  </w:style>
  <w:style w:type="character" w:customStyle="1" w:styleId="AralkYokChar">
    <w:name w:val="Aralık Yok Char"/>
    <w:basedOn w:val="VarsaylanParagrafYazTipi"/>
    <w:link w:val="AralkYok"/>
    <w:uiPriority w:val="1"/>
    <w:rsid w:val="001B1BBC"/>
    <w:rPr>
      <w:rFonts w:eastAsiaTheme="minorEastAsia"/>
    </w:rPr>
  </w:style>
  <w:style w:type="character" w:customStyle="1" w:styleId="Balk1Char">
    <w:name w:val="Başlık 1 Char"/>
    <w:basedOn w:val="VarsaylanParagrafYazTipi"/>
    <w:link w:val="Balk1"/>
    <w:uiPriority w:val="9"/>
    <w:rsid w:val="001B1BBC"/>
    <w:rPr>
      <w:rFonts w:asciiTheme="majorHAnsi" w:eastAsiaTheme="majorEastAsia" w:hAnsiTheme="majorHAnsi" w:cstheme="majorBidi"/>
      <w:color w:val="2F5496" w:themeColor="accent1" w:themeShade="BF"/>
      <w:sz w:val="32"/>
      <w:szCs w:val="32"/>
      <w:lang w:val="tr-TR"/>
    </w:rPr>
  </w:style>
  <w:style w:type="paragraph" w:styleId="NormalWeb">
    <w:name w:val="Normal (Web)"/>
    <w:basedOn w:val="Normal"/>
    <w:uiPriority w:val="99"/>
    <w:semiHidden/>
    <w:unhideWhenUsed/>
    <w:rsid w:val="00E853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Gl">
    <w:name w:val="Strong"/>
    <w:basedOn w:val="VarsaylanParagrafYazTipi"/>
    <w:uiPriority w:val="22"/>
    <w:qFormat/>
    <w:rsid w:val="00E8530B"/>
    <w:rPr>
      <w:b/>
      <w:bCs/>
    </w:rPr>
  </w:style>
  <w:style w:type="character" w:styleId="Vurgu">
    <w:name w:val="Emphasis"/>
    <w:basedOn w:val="VarsaylanParagrafYazTipi"/>
    <w:uiPriority w:val="20"/>
    <w:qFormat/>
    <w:rsid w:val="00E8530B"/>
    <w:rPr>
      <w:i/>
      <w:iCs/>
    </w:rPr>
  </w:style>
  <w:style w:type="paragraph" w:styleId="ListeParagraf">
    <w:name w:val="List Paragraph"/>
    <w:basedOn w:val="Normal"/>
    <w:uiPriority w:val="34"/>
    <w:qFormat/>
    <w:rsid w:val="00E8530B"/>
    <w:pPr>
      <w:ind w:left="720"/>
      <w:contextualSpacing/>
    </w:pPr>
  </w:style>
  <w:style w:type="paragraph" w:styleId="ResimYazs">
    <w:name w:val="caption"/>
    <w:basedOn w:val="Normal"/>
    <w:next w:val="Normal"/>
    <w:uiPriority w:val="35"/>
    <w:unhideWhenUsed/>
    <w:qFormat/>
    <w:rsid w:val="009E3BD0"/>
    <w:pPr>
      <w:spacing w:after="200" w:line="240" w:lineRule="auto"/>
    </w:pPr>
    <w:rPr>
      <w:i/>
      <w:iCs/>
      <w:color w:val="44546A" w:themeColor="text2"/>
      <w:sz w:val="18"/>
      <w:szCs w:val="18"/>
    </w:rPr>
  </w:style>
  <w:style w:type="paragraph" w:styleId="TBal">
    <w:name w:val="TOC Heading"/>
    <w:basedOn w:val="Balk1"/>
    <w:next w:val="Normal"/>
    <w:uiPriority w:val="39"/>
    <w:unhideWhenUsed/>
    <w:qFormat/>
    <w:rsid w:val="00BD5047"/>
    <w:pPr>
      <w:outlineLvl w:val="9"/>
    </w:pPr>
    <w:rPr>
      <w:lang w:val="en-US"/>
    </w:rPr>
  </w:style>
  <w:style w:type="paragraph" w:styleId="T2">
    <w:name w:val="toc 2"/>
    <w:basedOn w:val="Normal"/>
    <w:next w:val="Normal"/>
    <w:autoRedefine/>
    <w:uiPriority w:val="39"/>
    <w:unhideWhenUsed/>
    <w:rsid w:val="00BD5047"/>
    <w:pPr>
      <w:spacing w:after="100"/>
      <w:ind w:left="220"/>
    </w:pPr>
    <w:rPr>
      <w:rFonts w:eastAsiaTheme="minorEastAsia" w:cs="Times New Roman"/>
      <w:lang w:val="en-US"/>
    </w:rPr>
  </w:style>
  <w:style w:type="paragraph" w:styleId="T1">
    <w:name w:val="toc 1"/>
    <w:basedOn w:val="Normal"/>
    <w:next w:val="Normal"/>
    <w:autoRedefine/>
    <w:uiPriority w:val="39"/>
    <w:unhideWhenUsed/>
    <w:rsid w:val="00BD5047"/>
    <w:pPr>
      <w:spacing w:after="100"/>
    </w:pPr>
    <w:rPr>
      <w:rFonts w:eastAsiaTheme="minorEastAsia" w:cs="Times New Roman"/>
      <w:lang w:val="en-US"/>
    </w:rPr>
  </w:style>
  <w:style w:type="paragraph" w:styleId="T3">
    <w:name w:val="toc 3"/>
    <w:basedOn w:val="Normal"/>
    <w:next w:val="Normal"/>
    <w:autoRedefine/>
    <w:uiPriority w:val="39"/>
    <w:unhideWhenUsed/>
    <w:rsid w:val="00BD5047"/>
    <w:pPr>
      <w:spacing w:after="100"/>
      <w:ind w:left="440"/>
    </w:pPr>
    <w:rPr>
      <w:rFonts w:eastAsiaTheme="minorEastAsia" w:cs="Times New Roman"/>
      <w:lang w:val="en-US"/>
    </w:rPr>
  </w:style>
  <w:style w:type="character" w:styleId="Kpr">
    <w:name w:val="Hyperlink"/>
    <w:basedOn w:val="VarsaylanParagrafYazTipi"/>
    <w:uiPriority w:val="99"/>
    <w:unhideWhenUsed/>
    <w:rsid w:val="00BD50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49091">
      <w:bodyDiv w:val="1"/>
      <w:marLeft w:val="0"/>
      <w:marRight w:val="0"/>
      <w:marTop w:val="0"/>
      <w:marBottom w:val="0"/>
      <w:divBdr>
        <w:top w:val="none" w:sz="0" w:space="0" w:color="auto"/>
        <w:left w:val="none" w:sz="0" w:space="0" w:color="auto"/>
        <w:bottom w:val="none" w:sz="0" w:space="0" w:color="auto"/>
        <w:right w:val="none" w:sz="0" w:space="0" w:color="auto"/>
      </w:divBdr>
    </w:div>
    <w:div w:id="212067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file>

<file path=customXml/itemProps1.xml><?xml version="1.0" encoding="utf-8"?>
<ds:datastoreItem xmlns:ds="http://schemas.openxmlformats.org/officeDocument/2006/customXml" ds:itemID="{D98769E7-BB90-4785-AC6E-26584569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8</Pages>
  <Words>1352</Words>
  <Characters>7709</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Abd’ye ait kanser verilerinin regresyon yöntemleri ile tahmini</dc:title>
  <dc:subject>Ömer Faruk Yıldız</dc:subject>
  <dc:creator>omer_1043@outlook.com</dc:creator>
  <cp:keywords/>
  <dc:description/>
  <cp:lastModifiedBy>omer_1043@outlook.com</cp:lastModifiedBy>
  <cp:revision>6</cp:revision>
  <dcterms:created xsi:type="dcterms:W3CDTF">2020-12-13T14:02:00Z</dcterms:created>
  <dcterms:modified xsi:type="dcterms:W3CDTF">2020-12-13T21:51:00Z</dcterms:modified>
</cp:coreProperties>
</file>