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D4EF" w14:textId="77777777" w:rsidR="00A00ADD" w:rsidRDefault="00A00ADD" w:rsidP="00A00ADD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</w:p>
    <w:p w14:paraId="51CE3149" w14:textId="28B62F0D" w:rsidR="00A00ADD" w:rsidRPr="00A00ADD" w:rsidRDefault="00A00ADD" w:rsidP="00A00ADD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</w:pPr>
      <w:r w:rsidRPr="00A00ADD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  <w:t xml:space="preserve">: </w:t>
      </w:r>
      <w:r w:rsidRPr="00A00ADD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דו</w:t>
      </w:r>
      <w:r w:rsidRPr="00A00ADD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>"</w:t>
      </w:r>
      <w:r w:rsidRPr="00A00ADD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ח</w:t>
      </w:r>
      <w:r w:rsidRPr="00A00ADD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A00ADD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מכין</w:t>
      </w:r>
      <w:r w:rsidRPr="00A00ADD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A00ADD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מעבדה</w:t>
      </w:r>
      <w:r w:rsidRPr="00A00ADD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A00ADD">
        <w:rPr>
          <w:rFonts w:ascii="CIDFont+F1" w:eastAsia="CIDFont+F1" w:cs="CIDFont+F1" w:hint="cs"/>
          <w:color w:val="833C0B" w:themeColor="accent2" w:themeShade="80"/>
          <w:sz w:val="48"/>
          <w:szCs w:val="48"/>
          <w:u w:val="single"/>
          <w:rtl/>
        </w:rPr>
        <w:t>4</w:t>
      </w:r>
    </w:p>
    <w:p w14:paraId="4ED1751F" w14:textId="26FC11DA" w:rsidR="006E4F10" w:rsidRPr="00A00ADD" w:rsidRDefault="000F5477" w:rsidP="00A00ADD">
      <w:pPr>
        <w:pStyle w:val="NoSpacing"/>
        <w:numPr>
          <w:ilvl w:val="0"/>
          <w:numId w:val="4"/>
        </w:numPr>
        <w:bidi/>
        <w:spacing w:line="276" w:lineRule="auto"/>
        <w:rPr>
          <w:b/>
          <w:bCs/>
          <w:color w:val="4472C4" w:themeColor="accent1"/>
          <w:u w:val="single"/>
          <w:lang w:val="en-US"/>
        </w:rPr>
      </w:pPr>
      <w:r w:rsidRPr="00A00ADD">
        <w:rPr>
          <w:rFonts w:hint="cs"/>
          <w:b/>
          <w:bCs/>
          <w:color w:val="4472C4" w:themeColor="accent1"/>
          <w:u w:val="single"/>
          <w:rtl/>
          <w:lang w:val="en-US"/>
        </w:rPr>
        <w:t>הסבר מה היא פסיקה והסבר את הצורך בה:</w:t>
      </w:r>
    </w:p>
    <w:p w14:paraId="0F3E5B08" w14:textId="0394A6FE" w:rsidR="000F5477" w:rsidRDefault="000F5477" w:rsidP="00A00ADD">
      <w:pPr>
        <w:pStyle w:val="NoSpacing"/>
        <w:bidi/>
        <w:spacing w:line="276" w:lineRule="auto"/>
        <w:ind w:left="720"/>
        <w:rPr>
          <w:rtl/>
          <w:lang w:val="en-US"/>
        </w:rPr>
      </w:pPr>
      <w:r w:rsidRPr="000F5477">
        <w:rPr>
          <w:rFonts w:hint="cs"/>
          <w:rtl/>
          <w:lang w:val="en-US"/>
        </w:rPr>
        <w:t>פסיקה היא אות חשמלי המתקבל ב-</w:t>
      </w:r>
      <w:r w:rsidRPr="000F5477">
        <w:rPr>
          <w:rFonts w:hint="cs"/>
          <w:lang w:val="en-US"/>
        </w:rPr>
        <w:t>CPU</w:t>
      </w:r>
      <w:r w:rsidRPr="000F5477">
        <w:rPr>
          <w:rFonts w:hint="cs"/>
          <w:rtl/>
          <w:lang w:val="en-US"/>
        </w:rPr>
        <w:t xml:space="preserve"> ואפשר לשנות את סדר ביצוע הפקודות בתוכנית שכתבנו ללא בעזרת לולאות.</w:t>
      </w:r>
    </w:p>
    <w:p w14:paraId="78D70F46" w14:textId="7572BB10" w:rsidR="000F5477" w:rsidRDefault="000F5477" w:rsidP="00A00ADD">
      <w:pPr>
        <w:pStyle w:val="NoSpacing"/>
        <w:bidi/>
        <w:spacing w:line="276" w:lineRule="auto"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הצורך בפסיקה היא יצירת קשר בין האירועים הקורים מחוץ ל-</w:t>
      </w:r>
      <w:r>
        <w:rPr>
          <w:rFonts w:hint="cs"/>
          <w:lang w:val="en-US"/>
        </w:rPr>
        <w:t xml:space="preserve">CPU </w:t>
      </w:r>
      <w:r>
        <w:rPr>
          <w:rFonts w:hint="cs"/>
          <w:rtl/>
          <w:lang w:val="en-US"/>
        </w:rPr>
        <w:t xml:space="preserve"> לצורך ביצוע פעולות רבות.</w:t>
      </w:r>
    </w:p>
    <w:p w14:paraId="4D7F3B50" w14:textId="3F41B2FD" w:rsidR="0011029E" w:rsidRDefault="0011029E" w:rsidP="00A00ADD">
      <w:pPr>
        <w:pStyle w:val="NoSpacing"/>
        <w:bidi/>
        <w:spacing w:line="276" w:lineRule="auto"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זאת אומרת, הפסיקה שולחת אותנו לרצף פקודות חדש הרלוונטי לפסיקה שנשלחה.</w:t>
      </w:r>
    </w:p>
    <w:p w14:paraId="1C28E880" w14:textId="686C476C" w:rsidR="000F5477" w:rsidRDefault="000F5477" w:rsidP="000F5477">
      <w:pPr>
        <w:pStyle w:val="NoSpacing"/>
        <w:bidi/>
        <w:rPr>
          <w:rtl/>
          <w:lang w:val="en-US"/>
        </w:rPr>
      </w:pPr>
    </w:p>
    <w:p w14:paraId="1CFCDAAB" w14:textId="198EC367" w:rsidR="000F5477" w:rsidRPr="00A00ADD" w:rsidRDefault="000F5477" w:rsidP="000F5477">
      <w:pPr>
        <w:pStyle w:val="NoSpacing"/>
        <w:numPr>
          <w:ilvl w:val="0"/>
          <w:numId w:val="4"/>
        </w:numPr>
        <w:bidi/>
        <w:rPr>
          <w:b/>
          <w:bCs/>
          <w:color w:val="4472C4" w:themeColor="accent1"/>
          <w:u w:val="single"/>
          <w:lang w:val="en-US"/>
        </w:rPr>
      </w:pPr>
      <w:r w:rsidRPr="00A00ADD">
        <w:rPr>
          <w:b/>
          <w:bCs/>
          <w:color w:val="4472C4" w:themeColor="accent1"/>
          <w:u w:val="single"/>
          <w:rtl/>
        </w:rPr>
        <w:t>הסבר את היתרון של שימוש בפסיקה</w:t>
      </w:r>
      <w:r w:rsidRPr="00A00ADD">
        <w:rPr>
          <w:b/>
          <w:bCs/>
          <w:color w:val="4472C4" w:themeColor="accent1"/>
          <w:u w:val="single"/>
        </w:rPr>
        <w:t xml:space="preserve"> </w:t>
      </w:r>
      <w:r w:rsidRPr="00A00ADD">
        <w:rPr>
          <w:b/>
          <w:bCs/>
          <w:color w:val="4472C4" w:themeColor="accent1"/>
          <w:u w:val="single"/>
          <w:lang w:val="en-US"/>
        </w:rPr>
        <w:t>,(</w:t>
      </w:r>
      <w:r w:rsidRPr="00A00ADD">
        <w:rPr>
          <w:b/>
          <w:bCs/>
          <w:color w:val="4472C4" w:themeColor="accent1"/>
          <w:u w:val="single"/>
        </w:rPr>
        <w:t>interrupt)</w:t>
      </w:r>
      <w:r w:rsidRPr="00A00ADD">
        <w:rPr>
          <w:b/>
          <w:bCs/>
          <w:color w:val="4472C4" w:themeColor="accent1"/>
          <w:u w:val="single"/>
          <w:lang w:val="en-US"/>
        </w:rPr>
        <w:t xml:space="preserve"> </w:t>
      </w:r>
      <w:r w:rsidRPr="00A00ADD">
        <w:rPr>
          <w:b/>
          <w:bCs/>
          <w:color w:val="4472C4" w:themeColor="accent1"/>
          <w:u w:val="single"/>
          <w:rtl/>
        </w:rPr>
        <w:t>לעומת תשאול</w:t>
      </w:r>
      <w:r w:rsidRPr="00A00ADD">
        <w:rPr>
          <w:b/>
          <w:bCs/>
          <w:color w:val="4472C4" w:themeColor="accent1"/>
          <w:u w:val="single"/>
        </w:rPr>
        <w:t xml:space="preserve"> </w:t>
      </w:r>
      <w:r w:rsidRPr="00A00ADD">
        <w:rPr>
          <w:b/>
          <w:bCs/>
          <w:color w:val="4472C4" w:themeColor="accent1"/>
          <w:u w:val="single"/>
          <w:lang w:val="en-US"/>
        </w:rPr>
        <w:t>(</w:t>
      </w:r>
      <w:r w:rsidRPr="00A00ADD">
        <w:rPr>
          <w:b/>
          <w:bCs/>
          <w:color w:val="4472C4" w:themeColor="accent1"/>
          <w:u w:val="single"/>
        </w:rPr>
        <w:t>polling)</w:t>
      </w:r>
      <w:r w:rsidRPr="00A00ADD">
        <w:rPr>
          <w:b/>
          <w:bCs/>
          <w:color w:val="4472C4" w:themeColor="accent1"/>
          <w:u w:val="single"/>
          <w:lang w:val="en-US"/>
        </w:rPr>
        <w:t xml:space="preserve"> </w:t>
      </w:r>
      <w:r w:rsidRPr="00A00ADD">
        <w:rPr>
          <w:b/>
          <w:bCs/>
          <w:color w:val="4472C4" w:themeColor="accent1"/>
          <w:u w:val="single"/>
          <w:rtl/>
        </w:rPr>
        <w:t>מתי וכיצד נוכל לשלב בין השניים</w:t>
      </w:r>
      <w:r w:rsidRPr="00A00ADD">
        <w:rPr>
          <w:b/>
          <w:bCs/>
          <w:color w:val="4472C4" w:themeColor="accent1"/>
          <w:u w:val="single"/>
        </w:rPr>
        <w:t>?</w:t>
      </w:r>
    </w:p>
    <w:p w14:paraId="14EB17DE" w14:textId="07569A9F" w:rsidR="000F5477" w:rsidRDefault="00011460" w:rsidP="000F5477">
      <w:pPr>
        <w:pStyle w:val="NoSpacing"/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משתמשים ב</w:t>
      </w:r>
      <w:r>
        <w:rPr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polling</w:t>
      </w:r>
      <w:r>
        <w:rPr>
          <w:rFonts w:hint="cs"/>
          <w:rtl/>
          <w:lang w:val="en-US"/>
        </w:rPr>
        <w:t>, אנו בעצם מתשאלים אם התבצעה לחיצה, פעולה המשאירה את ה-</w:t>
      </w:r>
      <w:r>
        <w:rPr>
          <w:rFonts w:hint="cs"/>
          <w:lang w:val="en-US"/>
        </w:rPr>
        <w:t>CPU</w:t>
      </w:r>
      <w:r>
        <w:rPr>
          <w:rFonts w:hint="cs"/>
          <w:rtl/>
          <w:lang w:val="en-US"/>
        </w:rPr>
        <w:t xml:space="preserve"> בלולאה עד שהמשימה התבצעה, דבר שגורר בזבוז ושימוש לא נכון ב-</w:t>
      </w:r>
      <w:r>
        <w:rPr>
          <w:rFonts w:hint="cs"/>
          <w:lang w:val="en-US"/>
        </w:rPr>
        <w:t>CPU</w:t>
      </w:r>
      <w:r>
        <w:rPr>
          <w:rFonts w:hint="cs"/>
          <w:rtl/>
          <w:lang w:val="en-US"/>
        </w:rPr>
        <w:t>.</w:t>
      </w:r>
    </w:p>
    <w:p w14:paraId="20766EAD" w14:textId="172FBFC7" w:rsidR="00011460" w:rsidRDefault="00011460" w:rsidP="00011460">
      <w:pPr>
        <w:pStyle w:val="NoSpacing"/>
        <w:bidi/>
        <w:ind w:left="720"/>
        <w:rPr>
          <w:lang w:val="en-US"/>
        </w:rPr>
      </w:pPr>
      <w:r>
        <w:rPr>
          <w:rFonts w:hint="cs"/>
          <w:rtl/>
          <w:lang w:val="en-US"/>
        </w:rPr>
        <w:t>לעומת זאת, כאשר משתמשים בפסיקה, אין צורך לתשאל אם התבצעה לחיצה וגם אין צורך להשאיר את ה-</w:t>
      </w:r>
      <w:r>
        <w:rPr>
          <w:rFonts w:hint="cs"/>
          <w:lang w:val="en-US"/>
        </w:rPr>
        <w:t>CPU</w:t>
      </w:r>
      <w:r>
        <w:rPr>
          <w:rFonts w:hint="cs"/>
          <w:rtl/>
          <w:lang w:val="en-US"/>
        </w:rPr>
        <w:t xml:space="preserve"> בלולאה, אלא, ה-</w:t>
      </w:r>
      <w:r>
        <w:rPr>
          <w:rFonts w:hint="cs"/>
          <w:lang w:val="en-US"/>
        </w:rPr>
        <w:t xml:space="preserve">CPU </w:t>
      </w:r>
      <w:r>
        <w:rPr>
          <w:rFonts w:hint="cs"/>
          <w:rtl/>
          <w:lang w:val="en-US"/>
        </w:rPr>
        <w:t xml:space="preserve"> עובד כרגיל ורק כאשר מתבצעת לחיצה, יעצור את משימתו העכשווית ויפנה לטיפול אליה הלחצן הפנה אותו.</w:t>
      </w:r>
    </w:p>
    <w:p w14:paraId="1DDCFFD9" w14:textId="03CC9E08" w:rsidR="006F4945" w:rsidRDefault="006F4945" w:rsidP="006F4945">
      <w:pPr>
        <w:pStyle w:val="NoSpacing"/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ניתן לשלב ביניהם כך: בדומה למימוש של המשימה, הפסיקה עובדת מאחורי הקלעים ומשנה ערך כלשהו ואנו מבצעים את ה-תשאול בזמננו הפנוי ולא משתמשים ב-תשאול אינטנסיבי שמשפיע על ביצועי התוכנית.</w:t>
      </w:r>
    </w:p>
    <w:p w14:paraId="648DCBAE" w14:textId="2ECBC3F4" w:rsidR="00011460" w:rsidRDefault="00011460" w:rsidP="00011460">
      <w:pPr>
        <w:pStyle w:val="NoSpacing"/>
        <w:bidi/>
        <w:rPr>
          <w:rtl/>
          <w:lang w:val="en-US"/>
        </w:rPr>
      </w:pPr>
    </w:p>
    <w:p w14:paraId="5A293723" w14:textId="27A97949" w:rsidR="00011460" w:rsidRPr="00A00ADD" w:rsidRDefault="00011460" w:rsidP="00011460">
      <w:pPr>
        <w:pStyle w:val="NoSpacing"/>
        <w:numPr>
          <w:ilvl w:val="0"/>
          <w:numId w:val="4"/>
        </w:numPr>
        <w:bidi/>
        <w:rPr>
          <w:b/>
          <w:bCs/>
          <w:color w:val="4472C4" w:themeColor="accent1"/>
          <w:u w:val="single"/>
          <w:lang w:val="en-US"/>
        </w:rPr>
      </w:pPr>
      <w:r w:rsidRPr="00A00ADD">
        <w:rPr>
          <w:b/>
          <w:bCs/>
          <w:color w:val="4472C4" w:themeColor="accent1"/>
          <w:u w:val="single"/>
          <w:rtl/>
        </w:rPr>
        <w:t>הסבר את שלוש סוגי הפסיקות ומה הצורך בכל סוג</w:t>
      </w:r>
      <w:r w:rsidRPr="00A00ADD">
        <w:rPr>
          <w:rFonts w:hint="cs"/>
          <w:b/>
          <w:bCs/>
          <w:color w:val="4472C4" w:themeColor="accent1"/>
          <w:u w:val="single"/>
          <w:rtl/>
        </w:rPr>
        <w:t>:</w:t>
      </w:r>
    </w:p>
    <w:p w14:paraId="2B9E9EEB" w14:textId="56CADD66" w:rsidR="00011460" w:rsidRDefault="00011460" w:rsidP="0001146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 </w:t>
      </w:r>
      <w:r w:rsidR="0011029E"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פסיקה חיצונית </w:t>
      </w:r>
      <w:r w:rsidR="000D2FBF">
        <w:rPr>
          <w:rFonts w:ascii="Segoe UI Symbol" w:hAnsi="Segoe UI Symbol" w:cs="Arial"/>
          <w:color w:val="000000"/>
          <w:sz w:val="23"/>
          <w:szCs w:val="23"/>
          <w:rtl/>
        </w:rPr>
        <w:t>–</w:t>
      </w:r>
      <w:r w:rsidR="0011029E"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 </w:t>
      </w:r>
      <w:r w:rsidR="000D2FBF">
        <w:rPr>
          <w:rFonts w:ascii="Segoe UI Symbol" w:hAnsi="Segoe UI Symbol" w:cs="Arial" w:hint="cs"/>
          <w:color w:val="000000"/>
          <w:sz w:val="23"/>
          <w:szCs w:val="23"/>
          <w:rtl/>
        </w:rPr>
        <w:t>פסיקה הנגרמת על ידי רכיב חומרה, ללא תלות במצב הנוכחי של הריצה בתוכנית.</w:t>
      </w:r>
    </w:p>
    <w:p w14:paraId="3F9C6959" w14:textId="1AE52CC4" w:rsidR="000D2FBF" w:rsidRDefault="000D2FBF" w:rsidP="000D2FBF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הצורך בה הוא שתהיה שליטה על הבקר או על הצג על ידי רכיבים </w:t>
      </w:r>
      <w:proofErr w:type="spellStart"/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חומרתיים</w:t>
      </w:r>
      <w:proofErr w:type="spellEnd"/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.</w:t>
      </w:r>
    </w:p>
    <w:p w14:paraId="64F32EAC" w14:textId="4DD57CBA" w:rsidR="000D2FBF" w:rsidRDefault="000D2FBF" w:rsidP="000D2FBF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לדוגמה: שימוש במתגים שלנו כדי לשנות את הרוטינה במהלך ביצוע התוכנית.</w:t>
      </w:r>
    </w:p>
    <w:p w14:paraId="121EC437" w14:textId="0CC9D662" w:rsidR="000D2FBF" w:rsidRDefault="000D2FBF" w:rsidP="000D2FBF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פסיקה פנימית </w:t>
      </w:r>
      <w:r>
        <w:rPr>
          <w:rFonts w:ascii="Segoe UI Symbol" w:hAnsi="Segoe UI Symbol" w:cs="Arial"/>
          <w:color w:val="000000"/>
          <w:sz w:val="23"/>
          <w:szCs w:val="23"/>
          <w:rtl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פסיקה שהגדרנו מראש שתשנה את רצף הפקודות המבוצע </w:t>
      </w:r>
      <w:r w:rsidR="00E71537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בתוכנית.</w:t>
      </w:r>
    </w:p>
    <w:p w14:paraId="6215EFC1" w14:textId="07B918BA" w:rsidR="00E71537" w:rsidRDefault="00E71537" w:rsidP="00E71537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הצורך בה הוא שנגדיר סט פקודות ידוע מראש, נקפוץ לרצף פקודות מסוים כך שללא התערבות חיצונית נבצע את אותו סט פקודות.</w:t>
      </w:r>
    </w:p>
    <w:p w14:paraId="62F652B0" w14:textId="2FC0439A" w:rsidR="00E71537" w:rsidRDefault="00E71537" w:rsidP="00E71537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לדוגמה: בחלק המעשי של דוח מכין שלנו אנו צריכים לייצר שפעולה תשתנה באופן אוטומטי לאחר 10שניות.</w:t>
      </w:r>
    </w:p>
    <w:p w14:paraId="55C99B34" w14:textId="57C3910B" w:rsidR="00B92750" w:rsidRDefault="00E71537" w:rsidP="00B9275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פסיקת תוכנה </w:t>
      </w:r>
      <w:r>
        <w:rPr>
          <w:rFonts w:ascii="Segoe UI Symbol" w:hAnsi="Segoe UI Symbol" w:cs="Arial"/>
          <w:color w:val="000000"/>
          <w:sz w:val="23"/>
          <w:szCs w:val="23"/>
          <w:rtl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 פסיקה הנגרמת בעקבות הדלקת דגל כתוצאה מביצוע </w:t>
      </w:r>
      <w:r w:rsidR="00B92750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הוראה מיוחדת.</w:t>
      </w:r>
    </w:p>
    <w:p w14:paraId="3F75E639" w14:textId="23EBC936" w:rsidR="00B92750" w:rsidRDefault="00B92750" w:rsidP="00B9275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הדגל הנ"ל הינו דבר הקיים לכל מודול חומרתי והוא בעצם קורא ל-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CPU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לבצע רצף פקודות ספציפי בהתאם המודול שהעלה את הדגל. לכל מודול יש מספר המגדיר רמת העדיפות שלו, לדוגמה: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RESET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הוא בעל רמת העדיפות הגבוהה ביותר וכך 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CPU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יודע להרים את הדגל בעל רמת העדיפות הגבוהה ביותר.</w:t>
      </w:r>
    </w:p>
    <w:p w14:paraId="3C1EB8BC" w14:textId="44C068CF" w:rsidR="004167D0" w:rsidRDefault="00B9275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הצורך בו הוא</w:t>
      </w:r>
      <w:r w:rsidR="00DD794E">
        <w:rPr>
          <w:rFonts w:ascii="Segoe UI Symbol" w:hAnsi="Segoe UI Symbol" w:cs="Arial"/>
          <w:color w:val="000000"/>
          <w:sz w:val="23"/>
          <w:szCs w:val="23"/>
          <w:lang w:val="en-US"/>
        </w:rPr>
        <w:t xml:space="preserve"> </w:t>
      </w:r>
      <w:r w:rsidR="00DD794E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שכאשר ישנה הוראה שהוגדרה מראש כהוראה שגוררת דגל, ה-</w:t>
      </w:r>
      <w:r w:rsidR="00DD794E"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CPU </w:t>
      </w:r>
      <w:r w:rsidR="00DD794E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יבצע סט פקודות שהוגדר מראש להוראה הנ"ל, לדוגמה: כאשר נלחץ על </w:t>
      </w:r>
      <w:r w:rsidR="00DD794E">
        <w:rPr>
          <w:rFonts w:ascii="Segoe UI Symbol" w:hAnsi="Segoe UI Symbol" w:cs="Arial" w:hint="cs"/>
          <w:color w:val="000000"/>
          <w:sz w:val="23"/>
          <w:szCs w:val="23"/>
          <w:lang w:val="en-US"/>
        </w:rPr>
        <w:t>RESET</w:t>
      </w:r>
      <w:r w:rsidR="00DD794E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, יקפוץ הדגל של ה- </w:t>
      </w:r>
      <w:r w:rsidR="00DD794E"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RESET </w:t>
      </w:r>
      <w:r w:rsidR="00DD794E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ואז ה-</w:t>
      </w:r>
      <w:r w:rsidR="00DD794E">
        <w:rPr>
          <w:rFonts w:ascii="Segoe UI Symbol" w:hAnsi="Segoe UI Symbol" w:cs="Arial" w:hint="cs"/>
          <w:color w:val="000000"/>
          <w:sz w:val="23"/>
          <w:szCs w:val="23"/>
          <w:lang w:val="en-US"/>
        </w:rPr>
        <w:t>CPU</w:t>
      </w:r>
      <w:r w:rsidR="00DD794E"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יעבור לתחילת התוכנית.</w:t>
      </w:r>
    </w:p>
    <w:p w14:paraId="24819F2C" w14:textId="77777777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</w:p>
    <w:p w14:paraId="10A9E48B" w14:textId="530B2C29" w:rsidR="004167D0" w:rsidRPr="00A00ADD" w:rsidRDefault="004167D0" w:rsidP="004167D0">
      <w:pPr>
        <w:pStyle w:val="NoSpacing"/>
        <w:numPr>
          <w:ilvl w:val="0"/>
          <w:numId w:val="4"/>
        </w:numPr>
        <w:bidi/>
        <w:rPr>
          <w:rFonts w:ascii="Segoe UI Symbol" w:hAnsi="Segoe UI Symbol" w:cs="Arial"/>
          <w:b/>
          <w:bCs/>
          <w:color w:val="4472C4" w:themeColor="accent1"/>
          <w:sz w:val="23"/>
          <w:szCs w:val="23"/>
          <w:u w:val="single"/>
          <w:lang w:val="en-US"/>
        </w:rPr>
      </w:pPr>
      <w:r w:rsidRPr="00A00ADD">
        <w:rPr>
          <w:b/>
          <w:bCs/>
          <w:color w:val="4472C4" w:themeColor="accent1"/>
          <w:u w:val="single"/>
          <w:rtl/>
        </w:rPr>
        <w:t>הסבר את מושג אופני העבודה של הבקר, הסבר כל אופן בנפרד ומתי תבחר להשתמש בו</w:t>
      </w:r>
      <w:r w:rsidRPr="00A00ADD">
        <w:rPr>
          <w:rFonts w:hint="cs"/>
          <w:b/>
          <w:bCs/>
          <w:color w:val="4472C4" w:themeColor="accent1"/>
          <w:u w:val="single"/>
          <w:rtl/>
        </w:rPr>
        <w:t>:</w:t>
      </w:r>
    </w:p>
    <w:p w14:paraId="0D016D92" w14:textId="355A4E76" w:rsidR="004167D0" w:rsidRDefault="004167D0" w:rsidP="004167D0">
      <w:pPr>
        <w:pStyle w:val="NoSpacing"/>
        <w:bidi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          כאשר מסתיימת התוכנית, בשביל למנוע בזבוז אנרגיה, נרצה להגדיר לבקר רמות שונות של פעולה.</w:t>
      </w:r>
    </w:p>
    <w:p w14:paraId="0AD53D67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זאת אומרת, נוכל להגדיר לבקר איך הוא התנהל בזמן שהוא ממתין להוראה הבאה.</w:t>
      </w:r>
    </w:p>
    <w:p w14:paraId="31A15736" w14:textId="77777777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בין אופני העבודה של הבקר ישנם יש מספר הבדלים, ההבדלים הללו נעוצים במספר רכיבים מרכזיים, כך שלפני שנראה את ההבדלים, נסביר את הרכיבים ומה שהם עושים:</w:t>
      </w:r>
    </w:p>
    <w:p w14:paraId="159B6E57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 w:cs="Arial"/>
          <w:color w:val="000000"/>
          <w:sz w:val="23"/>
          <w:szCs w:val="23"/>
          <w:rtl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Segoe UI Symbol" w:hint="cs"/>
          <w:color w:val="000000"/>
          <w:sz w:val="23"/>
          <w:szCs w:val="23"/>
        </w:rPr>
        <w:t>CPU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Times New Roman"/>
          <w:color w:val="000000"/>
          <w:sz w:val="23"/>
          <w:szCs w:val="23"/>
          <w:rtl/>
        </w:rPr>
        <w:t>–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>יחידת הבקרה שמבצעת את הפקודות ומריצה את התוכניות.</w:t>
      </w:r>
    </w:p>
    <w:p w14:paraId="06E4AA2B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Segoe UI Symbol" w:hint="cs"/>
          <w:color w:val="000000"/>
          <w:sz w:val="23"/>
          <w:szCs w:val="23"/>
        </w:rPr>
        <w:t>MCLK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Times New Roman"/>
          <w:color w:val="000000"/>
          <w:sz w:val="23"/>
          <w:szCs w:val="23"/>
          <w:rtl/>
        </w:rPr>
        <w:t>–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hint="cs"/>
          <w:color w:val="000000"/>
          <w:sz w:val="23"/>
          <w:szCs w:val="23"/>
          <w:rtl/>
          <w:lang w:val="en-US"/>
        </w:rPr>
        <w:t>שעון מרכזי שסופר את זמן ריצת התוכנית</w:t>
      </w:r>
    </w:p>
    <w:p w14:paraId="0D60EDB2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Segoe UI Symbol" w:hint="cs"/>
          <w:color w:val="000000"/>
          <w:sz w:val="23"/>
          <w:szCs w:val="23"/>
        </w:rPr>
        <w:t>SMCLK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Times New Roman"/>
          <w:color w:val="000000"/>
          <w:sz w:val="23"/>
          <w:szCs w:val="23"/>
          <w:rtl/>
        </w:rPr>
        <w:t>–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hint="cs"/>
          <w:color w:val="000000"/>
          <w:sz w:val="23"/>
          <w:szCs w:val="23"/>
          <w:rtl/>
          <w:lang w:val="en-US"/>
        </w:rPr>
        <w:t>שעון בשביל רכיבים חיצוניים ל</w:t>
      </w:r>
      <w:r>
        <w:rPr>
          <w:rFonts w:ascii="Segoe UI Symbol" w:hAnsi="Segoe UI Symbol" w:hint="cs"/>
          <w:color w:val="000000"/>
          <w:sz w:val="23"/>
          <w:szCs w:val="23"/>
          <w:lang w:val="en-US"/>
        </w:rPr>
        <w:t>CPU</w:t>
      </w:r>
      <w:r>
        <w:rPr>
          <w:rFonts w:ascii="Segoe UI Symbol" w:hAnsi="Segoe UI Symbol" w:hint="cs"/>
          <w:color w:val="000000"/>
          <w:sz w:val="23"/>
          <w:szCs w:val="23"/>
          <w:rtl/>
          <w:lang w:val="en-US"/>
        </w:rPr>
        <w:t>, כמו טיימרים. עובד על תדר גבוה.</w:t>
      </w:r>
    </w:p>
    <w:p w14:paraId="5A8B705F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 w:cs="Arial"/>
          <w:color w:val="000000"/>
          <w:sz w:val="23"/>
          <w:szCs w:val="23"/>
          <w:rtl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Segoe UI Symbol" w:hint="cs"/>
          <w:color w:val="000000"/>
          <w:sz w:val="23"/>
          <w:szCs w:val="23"/>
        </w:rPr>
        <w:t>ACLK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Times New Roman"/>
          <w:color w:val="000000"/>
          <w:sz w:val="23"/>
          <w:szCs w:val="23"/>
          <w:rtl/>
        </w:rPr>
        <w:t>–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>שעון בשביל רכיבים חיצוניים ל</w:t>
      </w:r>
      <w:r>
        <w:rPr>
          <w:rFonts w:ascii="Segoe UI Symbol" w:hAnsi="Segoe UI Symbol" w:cs="Arial" w:hint="cs"/>
          <w:color w:val="000000"/>
          <w:sz w:val="23"/>
          <w:szCs w:val="23"/>
        </w:rPr>
        <w:t>CPU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>, אך בניגוד ל-</w:t>
      </w:r>
      <w:r>
        <w:rPr>
          <w:rFonts w:ascii="Segoe UI Symbol" w:hAnsi="Segoe UI Symbol" w:cs="Arial" w:hint="cs"/>
          <w:color w:val="000000"/>
          <w:sz w:val="23"/>
          <w:szCs w:val="23"/>
        </w:rPr>
        <w:t>SMCLK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>, עובד על תדרים נמוכים.</w:t>
      </w:r>
    </w:p>
    <w:p w14:paraId="3262DAE2" w14:textId="77777777" w:rsidR="004167D0" w:rsidRPr="001726B3" w:rsidRDefault="004167D0" w:rsidP="004167D0">
      <w:pPr>
        <w:pStyle w:val="NoSpacing"/>
        <w:bidi/>
        <w:ind w:firstLine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❁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Segoe UI Symbol" w:hint="cs"/>
          <w:color w:val="000000"/>
          <w:sz w:val="23"/>
          <w:szCs w:val="23"/>
        </w:rPr>
        <w:t>DCO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Times New Roman"/>
          <w:color w:val="000000"/>
          <w:sz w:val="23"/>
          <w:szCs w:val="23"/>
          <w:rtl/>
        </w:rPr>
        <w:t>–</w:t>
      </w:r>
      <w:r>
        <w:rPr>
          <w:rFonts w:ascii="Segoe UI Symbol" w:hAnsi="Segoe UI Symbol" w:cs="Segoe UI Symbol" w:hint="cs"/>
          <w:color w:val="000000"/>
          <w:sz w:val="23"/>
          <w:szCs w:val="23"/>
          <w:rtl/>
        </w:rPr>
        <w:t xml:space="preserve"> </w:t>
      </w:r>
      <w:r>
        <w:rPr>
          <w:rFonts w:ascii="Segoe UI Symbol" w:hAnsi="Segoe UI Symbol" w:cs="Arial" w:hint="cs"/>
          <w:color w:val="000000"/>
          <w:sz w:val="23"/>
          <w:szCs w:val="23"/>
          <w:rtl/>
        </w:rPr>
        <w:t xml:space="preserve">סוג של שעון שמייצר אות בתדירות שנקבעת על ידי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רכיב חיצוני הנקרא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DC G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 xml:space="preserve">enerator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.</w:t>
      </w:r>
    </w:p>
    <w:p w14:paraId="1573D8EF" w14:textId="77777777" w:rsidR="004167D0" w:rsidRDefault="004167D0" w:rsidP="004167D0">
      <w:pPr>
        <w:pStyle w:val="NoSpacing"/>
        <w:bidi/>
        <w:ind w:firstLine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ישנן שישה אופנים שונים של עבודה של הבקר:</w:t>
      </w:r>
    </w:p>
    <w:p w14:paraId="18561195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מצב פעיל (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 AM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)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כאשר הבקר מריץ תוכנית פעילה. במצב זה כל הרכיבים פועלים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 xml:space="preserve"> </w:t>
      </w:r>
    </w:p>
    <w:p w14:paraId="38ED42EB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מצב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LPM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>0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CPU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והשעון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MCLK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כבויים, לעומת זאת, שאר הרכיבים פעילים.</w:t>
      </w:r>
    </w:p>
    <w:p w14:paraId="012CF749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מצב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LPM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>1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CPU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,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MCLK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וה-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DCO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כבויים, אך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ACLK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ו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SMCLK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פעילים</w:t>
      </w:r>
    </w:p>
    <w:p w14:paraId="35174AB1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מצב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LPM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>2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רק 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ACLK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פעיל, כל השאר כבויים</w:t>
      </w:r>
    </w:p>
    <w:p w14:paraId="5999315B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מצב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LPM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>3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רק ה-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 xml:space="preserve">ACLK 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פעיל, כל השאר כבויים</w:t>
      </w:r>
    </w:p>
    <w:p w14:paraId="65075938" w14:textId="77777777" w:rsidR="004167D0" w:rsidRDefault="004167D0" w:rsidP="004167D0">
      <w:pPr>
        <w:pStyle w:val="NoSpacing"/>
        <w:numPr>
          <w:ilvl w:val="0"/>
          <w:numId w:val="7"/>
        </w:numPr>
        <w:bidi/>
        <w:rPr>
          <w:rFonts w:ascii="Segoe UI Symbol" w:hAnsi="Segoe UI Symbol" w:cs="Arial"/>
          <w:color w:val="000000"/>
          <w:sz w:val="23"/>
          <w:szCs w:val="23"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מצב </w:t>
      </w:r>
      <w:r>
        <w:rPr>
          <w:rFonts w:ascii="Segoe UI Symbol" w:hAnsi="Segoe UI Symbol" w:cs="Arial" w:hint="cs"/>
          <w:color w:val="000000"/>
          <w:sz w:val="23"/>
          <w:szCs w:val="23"/>
          <w:lang w:val="en-US"/>
        </w:rPr>
        <w:t>LPM</w:t>
      </w:r>
      <w:r>
        <w:rPr>
          <w:rFonts w:ascii="Segoe UI Symbol" w:hAnsi="Segoe UI Symbol" w:cs="Arial"/>
          <w:color w:val="000000"/>
          <w:sz w:val="23"/>
          <w:szCs w:val="23"/>
          <w:lang w:val="en-US"/>
        </w:rPr>
        <w:t>4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</w:t>
      </w:r>
      <w:r>
        <w:rPr>
          <w:rFonts w:ascii="Segoe UI Symbol" w:hAnsi="Segoe UI Symbol" w:cs="Arial"/>
          <w:color w:val="000000"/>
          <w:sz w:val="23"/>
          <w:szCs w:val="23"/>
          <w:rtl/>
          <w:lang w:val="en-US"/>
        </w:rPr>
        <w:t>–</w:t>
      </w: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 xml:space="preserve"> כל הרכיבים כבויים.</w:t>
      </w:r>
    </w:p>
    <w:p w14:paraId="65F6A3BD" w14:textId="42F7B71B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  <w:r>
        <w:rPr>
          <w:rFonts w:ascii="Segoe UI Symbol" w:hAnsi="Segoe UI Symbol" w:cs="Arial" w:hint="cs"/>
          <w:color w:val="000000"/>
          <w:sz w:val="23"/>
          <w:szCs w:val="23"/>
          <w:rtl/>
          <w:lang w:val="en-US"/>
        </w:rPr>
        <w:t>המצבים הללו מתארים באופן יורד צריכת אנרגיה, כאשר המצב הראשון הפעיל צורך הכי הרבה אנרגיה, לעומת זאת, המצב האחרון צורך הכי מעט אנרגיה, עד כדי אפסית.</w:t>
      </w:r>
    </w:p>
    <w:p w14:paraId="3438551C" w14:textId="7025E5E4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</w:p>
    <w:p w14:paraId="78F14A0B" w14:textId="5BB28FB1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</w:p>
    <w:p w14:paraId="6C3F5157" w14:textId="77777777" w:rsidR="004167D0" w:rsidRDefault="004167D0" w:rsidP="004167D0">
      <w:pPr>
        <w:pStyle w:val="NoSpacing"/>
        <w:bidi/>
        <w:ind w:left="720"/>
        <w:rPr>
          <w:rFonts w:ascii="Segoe UI Symbol" w:hAnsi="Segoe UI Symbol" w:cs="Arial"/>
          <w:color w:val="000000"/>
          <w:sz w:val="23"/>
          <w:szCs w:val="23"/>
          <w:rtl/>
          <w:lang w:val="en-US"/>
        </w:rPr>
      </w:pPr>
    </w:p>
    <w:p w14:paraId="1C4522FC" w14:textId="77777777" w:rsidR="004167D0" w:rsidRPr="00A00ADD" w:rsidRDefault="004167D0" w:rsidP="004167D0">
      <w:pPr>
        <w:pStyle w:val="NoSpacing"/>
        <w:numPr>
          <w:ilvl w:val="0"/>
          <w:numId w:val="4"/>
        </w:numPr>
        <w:bidi/>
        <w:rPr>
          <w:b/>
          <w:bCs/>
          <w:color w:val="4472C4" w:themeColor="accent1"/>
          <w:u w:val="single"/>
          <w:rtl/>
        </w:rPr>
      </w:pPr>
      <w:r w:rsidRPr="00A00ADD">
        <w:rPr>
          <w:b/>
          <w:bCs/>
          <w:color w:val="4472C4" w:themeColor="accent1"/>
          <w:u w:val="single"/>
          <w:rtl/>
        </w:rPr>
        <w:t xml:space="preserve">רשום את השלבים כדי </w:t>
      </w:r>
      <w:proofErr w:type="spellStart"/>
      <w:r w:rsidRPr="00A00ADD">
        <w:rPr>
          <w:b/>
          <w:bCs/>
          <w:color w:val="4472C4" w:themeColor="accent1"/>
          <w:u w:val="single"/>
          <w:rtl/>
        </w:rPr>
        <w:t>לקנפג</w:t>
      </w:r>
      <w:proofErr w:type="spellEnd"/>
      <w:r w:rsidRPr="00A00ADD">
        <w:rPr>
          <w:b/>
          <w:bCs/>
          <w:color w:val="4472C4" w:themeColor="accent1"/>
          <w:u w:val="single"/>
          <w:rtl/>
        </w:rPr>
        <w:t xml:space="preserve"> את רגל 0</w:t>
      </w:r>
      <w:r w:rsidRPr="00A00ADD">
        <w:rPr>
          <w:b/>
          <w:bCs/>
          <w:color w:val="4472C4" w:themeColor="accent1"/>
          <w:u w:val="single"/>
        </w:rPr>
        <w:t xml:space="preserve">.P2 </w:t>
      </w:r>
      <w:r w:rsidRPr="00A00ADD">
        <w:rPr>
          <w:b/>
          <w:bCs/>
          <w:color w:val="4472C4" w:themeColor="accent1"/>
          <w:u w:val="single"/>
          <w:rtl/>
        </w:rPr>
        <w:t>כך שבירידת מתח מ-'1 'ל- '0 'תתבצע בקשת פסיקה</w:t>
      </w:r>
      <w:r w:rsidRPr="00A00ADD">
        <w:rPr>
          <w:rFonts w:hint="cs"/>
          <w:b/>
          <w:bCs/>
          <w:color w:val="4472C4" w:themeColor="accent1"/>
          <w:u w:val="single"/>
          <w:rtl/>
        </w:rPr>
        <w:t>:</w:t>
      </w:r>
    </w:p>
    <w:p w14:paraId="0919EA5E" w14:textId="1FD599C2" w:rsidR="00A139B1" w:rsidRDefault="00A139B1" w:rsidP="00A139B1">
      <w:pPr>
        <w:pStyle w:val="NoSpacing"/>
        <w:bidi/>
        <w:ind w:left="360"/>
        <w:rPr>
          <w:lang w:val="en-US"/>
        </w:rPr>
      </w:pPr>
      <w:r>
        <w:rPr>
          <w:lang w:val="en-US"/>
        </w:rPr>
        <w:t>BIC.B #1, &amp;P</w:t>
      </w:r>
      <w:r w:rsidR="004167D0">
        <w:rPr>
          <w:lang w:val="en-US"/>
        </w:rPr>
        <w:t>2</w:t>
      </w:r>
      <w:r>
        <w:rPr>
          <w:lang w:val="en-US"/>
        </w:rPr>
        <w:t>SEL</w:t>
      </w:r>
      <w:r w:rsidR="004167D0">
        <w:rPr>
          <w:lang w:val="en-US"/>
        </w:rPr>
        <w:t xml:space="preserve">       </w:t>
      </w:r>
      <w:r w:rsidR="004167D0">
        <w:rPr>
          <w:lang w:val="en-US"/>
        </w:rPr>
        <w:tab/>
      </w:r>
      <w:r w:rsidR="004167D0">
        <w:rPr>
          <w:rtl/>
          <w:lang w:val="en-US"/>
        </w:rPr>
        <w:tab/>
      </w:r>
    </w:p>
    <w:p w14:paraId="5A412ACC" w14:textId="5EBC0B95" w:rsidR="008908F1" w:rsidRDefault="008908F1" w:rsidP="008908F1">
      <w:pPr>
        <w:pStyle w:val="NoSpacing"/>
        <w:bidi/>
        <w:ind w:left="360"/>
        <w:rPr>
          <w:lang w:val="en-US"/>
        </w:rPr>
      </w:pPr>
      <w:r>
        <w:rPr>
          <w:lang w:val="en-US"/>
        </w:rPr>
        <w:t>BIC.B #1, &amp;P</w:t>
      </w:r>
      <w:r w:rsidR="004167D0">
        <w:rPr>
          <w:lang w:val="en-US"/>
        </w:rPr>
        <w:t>2</w:t>
      </w:r>
      <w:r>
        <w:rPr>
          <w:lang w:val="en-US"/>
        </w:rPr>
        <w:t>DIR</w:t>
      </w:r>
      <w:r w:rsidR="004167D0">
        <w:rPr>
          <w:lang w:val="en-US"/>
        </w:rPr>
        <w:t xml:space="preserve">       </w:t>
      </w:r>
      <w:r w:rsidR="004167D0">
        <w:rPr>
          <w:lang w:val="en-US"/>
        </w:rPr>
        <w:tab/>
      </w:r>
    </w:p>
    <w:p w14:paraId="0DF02B50" w14:textId="2D7F983C" w:rsidR="008908F1" w:rsidRDefault="008908F1" w:rsidP="008908F1">
      <w:pPr>
        <w:pStyle w:val="NoSpacing"/>
        <w:bidi/>
        <w:ind w:left="360"/>
        <w:rPr>
          <w:lang w:val="en-US"/>
        </w:rPr>
      </w:pPr>
      <w:r>
        <w:rPr>
          <w:lang w:val="en-US"/>
        </w:rPr>
        <w:t>BIS.B #1, &amp;P</w:t>
      </w:r>
      <w:r w:rsidR="004167D0">
        <w:rPr>
          <w:lang w:val="en-US"/>
        </w:rPr>
        <w:t>2</w:t>
      </w:r>
      <w:r>
        <w:rPr>
          <w:lang w:val="en-US"/>
        </w:rPr>
        <w:t>IES</w:t>
      </w:r>
      <w:r w:rsidR="004167D0">
        <w:rPr>
          <w:lang w:val="en-US"/>
        </w:rPr>
        <w:t xml:space="preserve">       </w:t>
      </w:r>
    </w:p>
    <w:p w14:paraId="057A720E" w14:textId="10CF0FEE" w:rsidR="008908F1" w:rsidRDefault="008908F1" w:rsidP="008908F1">
      <w:pPr>
        <w:pStyle w:val="NoSpacing"/>
        <w:bidi/>
        <w:ind w:left="360"/>
        <w:rPr>
          <w:lang w:val="en-US"/>
        </w:rPr>
      </w:pPr>
      <w:r>
        <w:rPr>
          <w:lang w:val="en-US"/>
        </w:rPr>
        <w:t>BIS.B #1, &amp;P</w:t>
      </w:r>
      <w:r w:rsidR="004167D0">
        <w:rPr>
          <w:lang w:val="en-US"/>
        </w:rPr>
        <w:t>2</w:t>
      </w:r>
      <w:r>
        <w:rPr>
          <w:lang w:val="en-US"/>
        </w:rPr>
        <w:t>IE</w:t>
      </w:r>
      <w:r w:rsidR="004167D0">
        <w:rPr>
          <w:lang w:val="en-US"/>
        </w:rPr>
        <w:t xml:space="preserve">       </w:t>
      </w:r>
    </w:p>
    <w:p w14:paraId="5486F3E3" w14:textId="651DBA79" w:rsidR="006E4F10" w:rsidRPr="00B7696C" w:rsidRDefault="008908F1" w:rsidP="00B7696C">
      <w:pPr>
        <w:pStyle w:val="NoSpacing"/>
        <w:bidi/>
        <w:ind w:left="360"/>
        <w:rPr>
          <w:lang w:val="en-US"/>
        </w:rPr>
      </w:pPr>
      <w:r>
        <w:rPr>
          <w:lang w:val="en-US"/>
        </w:rPr>
        <w:t>BIC.B #0x01, &amp;P</w:t>
      </w:r>
      <w:r w:rsidR="004167D0">
        <w:rPr>
          <w:lang w:val="en-US"/>
        </w:rPr>
        <w:t>2</w:t>
      </w:r>
      <w:r>
        <w:rPr>
          <w:lang w:val="en-US"/>
        </w:rPr>
        <w:t>IFG</w:t>
      </w:r>
      <w:r w:rsidR="004167D0">
        <w:rPr>
          <w:lang w:val="en-US"/>
        </w:rPr>
        <w:t xml:space="preserve">       </w:t>
      </w:r>
    </w:p>
    <w:p w14:paraId="58472C32" w14:textId="370B7175" w:rsidR="006E4F10" w:rsidRDefault="006E4F10" w:rsidP="006E4F10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498E74C1" w14:textId="4D0C7809" w:rsidR="007229F8" w:rsidRDefault="003A60E3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  <w:r w:rsidRPr="00A00ADD">
        <w:rPr>
          <w:b/>
          <w:bCs/>
          <w:color w:val="C45911" w:themeColor="accent2" w:themeShade="BF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C9896C0" wp14:editId="7FE7D40A">
            <wp:simplePos x="0" y="0"/>
            <wp:positionH relativeFrom="column">
              <wp:posOffset>-414867</wp:posOffset>
            </wp:positionH>
            <wp:positionV relativeFrom="paragraph">
              <wp:posOffset>63500</wp:posOffset>
            </wp:positionV>
            <wp:extent cx="7512637" cy="7374467"/>
            <wp:effectExtent l="0" t="0" r="0" b="0"/>
            <wp:wrapNone/>
            <wp:docPr id="3772518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895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37" cy="7374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B513" w14:textId="65CA874A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60D7551D" w14:textId="399CDCF7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6D062B1F" w14:textId="75591B5F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47D9663A" w14:textId="2C1CCCBE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28589600" w14:textId="5FDC5B82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51D30D63" w14:textId="13C2796F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50E48B21" w14:textId="1E2D61A8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A761A6E" w14:textId="194DA561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16C3A131" w14:textId="77777777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24D40A6B" w14:textId="7524CAE1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2797A83E" w14:textId="60A7F3FD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1E70D64A" w14:textId="0B789ED4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5CD7A8DF" w14:textId="6FFBC474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4E329013" w14:textId="23368869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6C7A59A5" w14:textId="59D16A31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74A6F889" w14:textId="51FDDBB0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52CC1A19" w14:textId="35FFE5E0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1F1469A" w14:textId="41FF7BD7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2A426533" w14:textId="3BC6915F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874AC06" w14:textId="7EF82038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FF8ED79" w14:textId="48EB8589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E6EC019" w14:textId="5D28527A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6EF0EAA9" w14:textId="2B673528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316EF867" w14:textId="093C5C17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6BA59B92" w14:textId="4B4E193D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E2B13E7" w14:textId="25A7371F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1AFA6E90" w14:textId="14705D09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35ADEA20" w14:textId="6BFBAEE1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3170E51A" w14:textId="77777777" w:rsidR="007229F8" w:rsidRDefault="007229F8" w:rsidP="007229F8">
      <w:pPr>
        <w:pStyle w:val="NoSpacing"/>
        <w:bidi/>
        <w:rPr>
          <w:b/>
          <w:bCs/>
          <w:color w:val="C45911" w:themeColor="accent2" w:themeShade="BF"/>
          <w:u w:val="single"/>
          <w:lang w:val="en-US"/>
        </w:rPr>
      </w:pPr>
    </w:p>
    <w:p w14:paraId="0388374A" w14:textId="77777777" w:rsidR="00A00ADD" w:rsidRDefault="00A00ADD" w:rsidP="006E4F10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6D3FA1A8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020A3668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16F5AB0E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20A71A0D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054D58BC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76B58E41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7F6449B0" w14:textId="77777777" w:rsidR="00A00ADD" w:rsidRDefault="00A00ADD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</w:p>
    <w:p w14:paraId="54F98B53" w14:textId="2E1F3C97" w:rsidR="006E4F10" w:rsidRPr="00A00ADD" w:rsidRDefault="006E4F10" w:rsidP="00A00ADD">
      <w:pPr>
        <w:pStyle w:val="NoSpacing"/>
        <w:bidi/>
        <w:rPr>
          <w:b/>
          <w:bCs/>
          <w:color w:val="FF0000"/>
          <w:sz w:val="40"/>
          <w:szCs w:val="40"/>
          <w:u w:val="single"/>
          <w:rtl/>
          <w:lang w:val="en-US"/>
        </w:rPr>
      </w:pPr>
      <w:r w:rsidRPr="00A00ADD">
        <w:rPr>
          <w:rFonts w:hint="cs"/>
          <w:b/>
          <w:bCs/>
          <w:color w:val="FF0000"/>
          <w:sz w:val="40"/>
          <w:szCs w:val="40"/>
          <w:u w:val="single"/>
          <w:rtl/>
          <w:lang w:val="en-US"/>
        </w:rPr>
        <w:t>מגישים :</w:t>
      </w:r>
    </w:p>
    <w:p w14:paraId="4D345D81" w14:textId="77777777" w:rsidR="00A00ADD" w:rsidRPr="00A00ADD" w:rsidRDefault="00A00ADD" w:rsidP="00A00ADD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36"/>
          <w:szCs w:val="32"/>
        </w:rPr>
      </w:pPr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 xml:space="preserve">יאיר </w:t>
      </w:r>
      <w:proofErr w:type="spellStart"/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>טיירי</w:t>
      </w:r>
      <w:proofErr w:type="spellEnd"/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>- 207973017</w:t>
      </w:r>
    </w:p>
    <w:p w14:paraId="2AEB73BB" w14:textId="3D61B864" w:rsidR="006E4F10" w:rsidRPr="00A00ADD" w:rsidRDefault="00A00ADD" w:rsidP="00A00ADD">
      <w:pPr>
        <w:pStyle w:val="NoSpacing"/>
        <w:bidi/>
        <w:rPr>
          <w:b/>
          <w:bCs/>
          <w:sz w:val="28"/>
          <w:szCs w:val="28"/>
          <w:lang w:val="en-US"/>
        </w:rPr>
      </w:pPr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 xml:space="preserve">עומר </w:t>
      </w:r>
      <w:proofErr w:type="spellStart"/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>גראוברט</w:t>
      </w:r>
      <w:proofErr w:type="spellEnd"/>
      <w:r>
        <w:rPr>
          <w:rFonts w:asciiTheme="minorBidi" w:eastAsia="CIDFont+F1" w:hAnsiTheme="minorBidi" w:hint="cs"/>
          <w:b/>
          <w:bCs/>
          <w:sz w:val="32"/>
          <w:szCs w:val="28"/>
          <w:rtl/>
        </w:rPr>
        <w:t>-</w:t>
      </w:r>
      <w:r w:rsidRPr="00A00ADD">
        <w:rPr>
          <w:rFonts w:asciiTheme="minorBidi" w:eastAsia="CIDFont+F1" w:hAnsiTheme="minorBidi" w:hint="cs"/>
          <w:b/>
          <w:bCs/>
          <w:sz w:val="32"/>
          <w:szCs w:val="28"/>
          <w:rtl/>
        </w:rPr>
        <w:t xml:space="preserve"> 322480971</w:t>
      </w:r>
    </w:p>
    <w:p w14:paraId="25C39FE2" w14:textId="130C29FB" w:rsidR="006E4F10" w:rsidRPr="0073003A" w:rsidRDefault="006E4F10" w:rsidP="006E4F10">
      <w:pPr>
        <w:pStyle w:val="NoSpacing"/>
        <w:bidi/>
        <w:rPr>
          <w:b/>
          <w:bCs/>
          <w:sz w:val="28"/>
          <w:szCs w:val="28"/>
          <w:lang w:val="en-US"/>
        </w:rPr>
      </w:pPr>
    </w:p>
    <w:p w14:paraId="6155A020" w14:textId="7E73DD73" w:rsidR="0061359A" w:rsidRPr="00A64B1E" w:rsidRDefault="0061359A" w:rsidP="00F100AD">
      <w:pPr>
        <w:pStyle w:val="NoSpacing"/>
        <w:bidi/>
        <w:rPr>
          <w:b/>
          <w:bCs/>
          <w:sz w:val="28"/>
          <w:szCs w:val="28"/>
          <w:lang w:val="en-US"/>
        </w:rPr>
      </w:pPr>
    </w:p>
    <w:sectPr w:rsidR="0061359A" w:rsidRPr="00A64B1E" w:rsidSect="005A5B1A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A84"/>
    <w:multiLevelType w:val="hybridMultilevel"/>
    <w:tmpl w:val="0A768BC0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2310E42"/>
    <w:multiLevelType w:val="hybridMultilevel"/>
    <w:tmpl w:val="80FCB980"/>
    <w:lvl w:ilvl="0" w:tplc="0E88D786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741B85"/>
    <w:multiLevelType w:val="hybridMultilevel"/>
    <w:tmpl w:val="CFD26AE0"/>
    <w:lvl w:ilvl="0" w:tplc="C3DC7B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97CC5"/>
    <w:multiLevelType w:val="hybridMultilevel"/>
    <w:tmpl w:val="D5304000"/>
    <w:lvl w:ilvl="0" w:tplc="95F6A4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23DC1"/>
    <w:multiLevelType w:val="hybridMultilevel"/>
    <w:tmpl w:val="DEE468E8"/>
    <w:lvl w:ilvl="0" w:tplc="43101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B00E1A"/>
    <w:multiLevelType w:val="hybridMultilevel"/>
    <w:tmpl w:val="ADF8A8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62380"/>
    <w:multiLevelType w:val="hybridMultilevel"/>
    <w:tmpl w:val="AE3CC67A"/>
    <w:lvl w:ilvl="0" w:tplc="09BCC51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137142040">
    <w:abstractNumId w:val="5"/>
  </w:num>
  <w:num w:numId="2" w16cid:durableId="2008946479">
    <w:abstractNumId w:val="4"/>
  </w:num>
  <w:num w:numId="3" w16cid:durableId="1375539742">
    <w:abstractNumId w:val="3"/>
  </w:num>
  <w:num w:numId="4" w16cid:durableId="1165124954">
    <w:abstractNumId w:val="1"/>
  </w:num>
  <w:num w:numId="5" w16cid:durableId="1582520565">
    <w:abstractNumId w:val="6"/>
  </w:num>
  <w:num w:numId="6" w16cid:durableId="1125738943">
    <w:abstractNumId w:val="0"/>
  </w:num>
  <w:num w:numId="7" w16cid:durableId="89254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9A"/>
    <w:rsid w:val="00011460"/>
    <w:rsid w:val="000A6B94"/>
    <w:rsid w:val="000D2FBF"/>
    <w:rsid w:val="000F5477"/>
    <w:rsid w:val="0011029E"/>
    <w:rsid w:val="001726B3"/>
    <w:rsid w:val="00215BE2"/>
    <w:rsid w:val="00217006"/>
    <w:rsid w:val="00223993"/>
    <w:rsid w:val="00261CE9"/>
    <w:rsid w:val="003A60E3"/>
    <w:rsid w:val="003C0DE8"/>
    <w:rsid w:val="003F04C3"/>
    <w:rsid w:val="004075E9"/>
    <w:rsid w:val="004167D0"/>
    <w:rsid w:val="004A228F"/>
    <w:rsid w:val="00511370"/>
    <w:rsid w:val="00520F39"/>
    <w:rsid w:val="005A5B1A"/>
    <w:rsid w:val="0061359A"/>
    <w:rsid w:val="0064246F"/>
    <w:rsid w:val="00642CC7"/>
    <w:rsid w:val="006A2E2F"/>
    <w:rsid w:val="006D298F"/>
    <w:rsid w:val="006E4F10"/>
    <w:rsid w:val="006F4945"/>
    <w:rsid w:val="007061DD"/>
    <w:rsid w:val="007229F8"/>
    <w:rsid w:val="007E358A"/>
    <w:rsid w:val="00810FCF"/>
    <w:rsid w:val="00857A82"/>
    <w:rsid w:val="00867E37"/>
    <w:rsid w:val="008908F1"/>
    <w:rsid w:val="008C6068"/>
    <w:rsid w:val="009062A1"/>
    <w:rsid w:val="009B48D0"/>
    <w:rsid w:val="00A00ADD"/>
    <w:rsid w:val="00A139B1"/>
    <w:rsid w:val="00A3672B"/>
    <w:rsid w:val="00A50BE2"/>
    <w:rsid w:val="00A64B1E"/>
    <w:rsid w:val="00B7696C"/>
    <w:rsid w:val="00B92750"/>
    <w:rsid w:val="00BA4B17"/>
    <w:rsid w:val="00BD77CB"/>
    <w:rsid w:val="00BF541C"/>
    <w:rsid w:val="00C610B1"/>
    <w:rsid w:val="00D82BC2"/>
    <w:rsid w:val="00D87962"/>
    <w:rsid w:val="00DD794E"/>
    <w:rsid w:val="00E25F05"/>
    <w:rsid w:val="00E26EEF"/>
    <w:rsid w:val="00E71537"/>
    <w:rsid w:val="00EB3655"/>
    <w:rsid w:val="00F100AD"/>
    <w:rsid w:val="00F96C7F"/>
    <w:rsid w:val="00FB18D4"/>
    <w:rsid w:val="00FC2179"/>
    <w:rsid w:val="00FF0C20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037"/>
  <w15:chartTrackingRefBased/>
  <w15:docId w15:val="{E83E9CDD-A406-4271-AC15-BDCCC46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9A"/>
    <w:pPr>
      <w:ind w:left="720"/>
      <w:contextualSpacing/>
    </w:pPr>
  </w:style>
  <w:style w:type="paragraph" w:styleId="NoSpacing">
    <w:name w:val="No Spacing"/>
    <w:uiPriority w:val="1"/>
    <w:qFormat/>
    <w:rsid w:val="007E358A"/>
    <w:pPr>
      <w:spacing w:after="0" w:line="240" w:lineRule="auto"/>
    </w:pPr>
  </w:style>
  <w:style w:type="table" w:styleId="TableGrid">
    <w:name w:val="Table Grid"/>
    <w:basedOn w:val="TableNormal"/>
    <w:uiPriority w:val="39"/>
    <w:rsid w:val="006E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bin">
    <w:name w:val="mbin"/>
    <w:basedOn w:val="DefaultParagraphFont"/>
    <w:rsid w:val="00A0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6286-DE5E-4C1A-8AE2-985D691B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Shaines</dc:creator>
  <cp:keywords/>
  <dc:description/>
  <cp:lastModifiedBy>Yair Tayri</cp:lastModifiedBy>
  <cp:revision>13</cp:revision>
  <cp:lastPrinted>2022-11-10T14:19:00Z</cp:lastPrinted>
  <dcterms:created xsi:type="dcterms:W3CDTF">2022-12-02T19:05:00Z</dcterms:created>
  <dcterms:modified xsi:type="dcterms:W3CDTF">2024-03-04T17:51:00Z</dcterms:modified>
</cp:coreProperties>
</file>