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FC72D" w14:textId="77777777" w:rsidR="00035A62" w:rsidRDefault="00035A62"/>
    <w:p w14:paraId="1648EE94" w14:textId="77777777" w:rsidR="00035A62" w:rsidRDefault="00035A62"/>
    <w:p w14:paraId="06F56675" w14:textId="77777777" w:rsidR="00035A62" w:rsidRDefault="00000000">
      <w:pPr>
        <w:jc w:val="center"/>
      </w:pPr>
      <w:r>
        <w:rPr>
          <w:rFonts w:ascii="Calibri" w:hAnsi="Calibri"/>
          <w:b/>
          <w:color w:val="1F497D"/>
          <w:sz w:val="44"/>
        </w:rPr>
        <w:t>ŞİFA POLİKLİNİĞİ BİLGİ SİSTEMİ</w:t>
      </w:r>
    </w:p>
    <w:p w14:paraId="0F683CF2" w14:textId="77777777" w:rsidR="00035A62" w:rsidRDefault="00000000">
      <w:pPr>
        <w:jc w:val="center"/>
      </w:pPr>
      <w:r>
        <w:rPr>
          <w:rFonts w:ascii="Calibri" w:hAnsi="Calibri"/>
          <w:color w:val="2E74B5"/>
          <w:sz w:val="28"/>
        </w:rPr>
        <w:t>Yazılım Mühendisliği Proje Raporu</w:t>
      </w:r>
    </w:p>
    <w:p w14:paraId="2CF6CA5C" w14:textId="77777777" w:rsidR="00035A62" w:rsidRDefault="00035A62"/>
    <w:p w14:paraId="12BDF8FA" w14:textId="77777777" w:rsidR="00035A62" w:rsidRDefault="00000000">
      <w:pPr>
        <w:jc w:val="center"/>
      </w:pPr>
      <w:r>
        <w:rPr>
          <w:b/>
        </w:rPr>
        <w:t xml:space="preserve">Proje Konusu: </w:t>
      </w:r>
      <w:r>
        <w:t>Konu 1 – Şifa Polikliniği Bilgi Sistemi</w:t>
      </w:r>
    </w:p>
    <w:p w14:paraId="1D054239" w14:textId="77777777" w:rsidR="00035A62" w:rsidRDefault="00000000">
      <w:pPr>
        <w:jc w:val="center"/>
      </w:pPr>
      <w:r>
        <w:rPr>
          <w:b/>
        </w:rPr>
        <w:t xml:space="preserve">Teslim Tarihi: </w:t>
      </w:r>
      <w:r>
        <w:t>25 Mayıs 2026, Pazartesi 23:59</w:t>
      </w:r>
    </w:p>
    <w:p w14:paraId="6DCA4F68" w14:textId="77777777" w:rsidR="00035A62" w:rsidRDefault="00000000">
      <w:pPr>
        <w:jc w:val="center"/>
      </w:pPr>
      <w:r>
        <w:rPr>
          <w:b/>
        </w:rPr>
        <w:t xml:space="preserve">Ders: </w:t>
      </w:r>
      <w:r>
        <w:t>Yazılım Mühendisliği</w:t>
      </w:r>
    </w:p>
    <w:p w14:paraId="05554CA9" w14:textId="77777777" w:rsidR="00035A62" w:rsidRDefault="00000000">
      <w:pPr>
        <w:jc w:val="center"/>
      </w:pPr>
      <w:r>
        <w:rPr>
          <w:b/>
        </w:rPr>
        <w:t xml:space="preserve">Teknoloji Yığını: </w:t>
      </w:r>
      <w:r>
        <w:t>Spring Boot 3 (Java 21) + React 18 (TypeScript) + PostgreSQL</w:t>
      </w:r>
    </w:p>
    <w:p w14:paraId="346A96E2" w14:textId="77777777" w:rsidR="00035A62" w:rsidRDefault="00035A62"/>
    <w:p w14:paraId="782B2B5F" w14:textId="77777777" w:rsidR="00035A62" w:rsidRDefault="00035A62"/>
    <w:p w14:paraId="2B2BE276" w14:textId="77777777" w:rsidR="00035A62" w:rsidRDefault="00000000">
      <w:pPr>
        <w:jc w:val="center"/>
      </w:pPr>
      <w:r>
        <w:rPr>
          <w:rFonts w:ascii="Calibri" w:hAnsi="Calibri"/>
          <w:b/>
          <w:color w:val="1F497D"/>
          <w:sz w:val="26"/>
        </w:rPr>
        <w:t>EKİP ÜYELERİ</w:t>
      </w:r>
    </w:p>
    <w:p w14:paraId="4D9B8196" w14:textId="77777777" w:rsidR="00035A62" w:rsidRDefault="00000000">
      <w:pPr>
        <w:jc w:val="center"/>
      </w:pPr>
      <w:r>
        <w:t>İsa Koçan  (22011056)  –  Proje Yöneticisi &amp; Backend Lideri</w:t>
      </w:r>
    </w:p>
    <w:p w14:paraId="61C74496" w14:textId="77777777" w:rsidR="00035A62" w:rsidRDefault="00000000">
      <w:pPr>
        <w:jc w:val="center"/>
      </w:pPr>
      <w:r>
        <w:t>Ömerhan Sancak  (22011002)  –  DB Sorumlusu &amp; Backend Geliştirici</w:t>
      </w:r>
    </w:p>
    <w:p w14:paraId="349F1A51" w14:textId="77777777" w:rsidR="00035A62" w:rsidRDefault="00000000">
      <w:pPr>
        <w:jc w:val="center"/>
      </w:pPr>
      <w:r>
        <w:t>Emre Erçin  (22011095)  –  UI/UX Tasarımcısı &amp; Frontend Geliştirici</w:t>
      </w:r>
    </w:p>
    <w:p w14:paraId="56C15783" w14:textId="77777777" w:rsidR="00035A62" w:rsidRDefault="00000000">
      <w:pPr>
        <w:jc w:val="center"/>
      </w:pPr>
      <w:r>
        <w:t>Yılmaz Akkaya  (22011020)  –  Test Sorumlusu &amp; Frontend Geliştirici</w:t>
      </w:r>
    </w:p>
    <w:p w14:paraId="52471E5F" w14:textId="77777777" w:rsidR="00035A62" w:rsidRDefault="00000000">
      <w:r>
        <w:br w:type="page"/>
      </w:r>
    </w:p>
    <w:p w14:paraId="0D64FDED" w14:textId="77777777" w:rsidR="00035A62" w:rsidRDefault="00000000">
      <w:pPr>
        <w:pStyle w:val="Balk1"/>
        <w:spacing w:before="360" w:after="120"/>
      </w:pPr>
      <w:r>
        <w:rPr>
          <w:color w:val="1F497D"/>
          <w:sz w:val="32"/>
        </w:rPr>
        <w:lastRenderedPageBreak/>
        <w:t>İÇİNDEKİLER</w:t>
      </w:r>
    </w:p>
    <w:p w14:paraId="766E37A6" w14:textId="77777777" w:rsidR="00035A62" w:rsidRDefault="00000000">
      <w:pPr>
        <w:spacing w:after="20"/>
      </w:pPr>
      <w:r>
        <w:rPr>
          <w:b/>
          <w:sz w:val="21"/>
        </w:rPr>
        <w:t xml:space="preserve">1.  </w:t>
      </w:r>
      <w:r>
        <w:rPr>
          <w:sz w:val="21"/>
        </w:rPr>
        <w:t>Proje Planı</w:t>
      </w:r>
    </w:p>
    <w:p w14:paraId="7D59D13D" w14:textId="77777777" w:rsidR="00035A62" w:rsidRDefault="00000000">
      <w:pPr>
        <w:spacing w:after="20"/>
        <w:ind w:left="340"/>
      </w:pPr>
      <w:r>
        <w:rPr>
          <w:b/>
          <w:sz w:val="21"/>
        </w:rPr>
        <w:t xml:space="preserve">  1.1  </w:t>
      </w:r>
      <w:r>
        <w:rPr>
          <w:sz w:val="21"/>
        </w:rPr>
        <w:t>Proje Alan Tanımı ve Kapsamı</w:t>
      </w:r>
    </w:p>
    <w:p w14:paraId="79BD0D9D" w14:textId="77777777" w:rsidR="00035A62" w:rsidRDefault="00000000">
      <w:pPr>
        <w:spacing w:after="20"/>
        <w:ind w:left="340"/>
      </w:pPr>
      <w:r>
        <w:rPr>
          <w:b/>
          <w:sz w:val="21"/>
        </w:rPr>
        <w:t xml:space="preserve">  1.2  </w:t>
      </w:r>
      <w:r>
        <w:rPr>
          <w:sz w:val="21"/>
        </w:rPr>
        <w:t>Fizibilite Çalışması</w:t>
      </w:r>
    </w:p>
    <w:p w14:paraId="64C034FF" w14:textId="77777777" w:rsidR="00035A62" w:rsidRDefault="00000000">
      <w:pPr>
        <w:spacing w:after="20"/>
        <w:ind w:left="340"/>
      </w:pPr>
      <w:r>
        <w:rPr>
          <w:b/>
          <w:sz w:val="21"/>
        </w:rPr>
        <w:t xml:space="preserve">  1.3  </w:t>
      </w:r>
      <w:r>
        <w:rPr>
          <w:sz w:val="21"/>
        </w:rPr>
        <w:t>Kabul Kriterleri ve Kısıtlar</w:t>
      </w:r>
    </w:p>
    <w:p w14:paraId="3CBE094E" w14:textId="77777777" w:rsidR="00035A62" w:rsidRDefault="00000000">
      <w:pPr>
        <w:spacing w:after="20"/>
        <w:ind w:left="340"/>
      </w:pPr>
      <w:r>
        <w:rPr>
          <w:b/>
          <w:sz w:val="21"/>
        </w:rPr>
        <w:t xml:space="preserve">  1.4  </w:t>
      </w:r>
      <w:r>
        <w:rPr>
          <w:sz w:val="21"/>
        </w:rPr>
        <w:t>Proje İş-Zaman Çizelgesi (Gantt)</w:t>
      </w:r>
    </w:p>
    <w:p w14:paraId="6177DA0A" w14:textId="77777777" w:rsidR="00035A62" w:rsidRDefault="00000000">
      <w:pPr>
        <w:spacing w:after="20"/>
        <w:ind w:left="340"/>
      </w:pPr>
      <w:r>
        <w:rPr>
          <w:b/>
          <w:sz w:val="21"/>
        </w:rPr>
        <w:t xml:space="preserve">  1.5  </w:t>
      </w:r>
      <w:r>
        <w:rPr>
          <w:sz w:val="21"/>
        </w:rPr>
        <w:t>Ekip Organizasyonu ve Görev Dağılımı</w:t>
      </w:r>
    </w:p>
    <w:p w14:paraId="4DF49044" w14:textId="77777777" w:rsidR="00035A62" w:rsidRDefault="00000000">
      <w:pPr>
        <w:spacing w:after="20"/>
        <w:ind w:left="340"/>
      </w:pPr>
      <w:r>
        <w:rPr>
          <w:b/>
          <w:sz w:val="21"/>
        </w:rPr>
        <w:t xml:space="preserve">  1.6  </w:t>
      </w:r>
      <w:r>
        <w:rPr>
          <w:sz w:val="21"/>
        </w:rPr>
        <w:t>Risk Tablosu</w:t>
      </w:r>
    </w:p>
    <w:p w14:paraId="3A4F6A5A" w14:textId="77777777" w:rsidR="00035A62" w:rsidRDefault="00000000">
      <w:pPr>
        <w:spacing w:after="20"/>
      </w:pPr>
      <w:r>
        <w:rPr>
          <w:b/>
          <w:sz w:val="21"/>
        </w:rPr>
        <w:t xml:space="preserve">2.  </w:t>
      </w:r>
      <w:r>
        <w:rPr>
          <w:sz w:val="21"/>
        </w:rPr>
        <w:t>İsteklerin Modellenmesi</w:t>
      </w:r>
    </w:p>
    <w:p w14:paraId="13AFDCE2" w14:textId="77777777" w:rsidR="00035A62" w:rsidRDefault="00000000">
      <w:pPr>
        <w:spacing w:after="20"/>
        <w:ind w:left="340"/>
      </w:pPr>
      <w:r>
        <w:rPr>
          <w:b/>
          <w:sz w:val="21"/>
        </w:rPr>
        <w:t xml:space="preserve">  2.1  </w:t>
      </w:r>
      <w:r>
        <w:rPr>
          <w:sz w:val="21"/>
        </w:rPr>
        <w:t>Kullanım Senaryosu (Use Case) Diyagramı</w:t>
      </w:r>
    </w:p>
    <w:p w14:paraId="5CB989F0" w14:textId="77777777" w:rsidR="00035A62" w:rsidRDefault="00000000">
      <w:pPr>
        <w:spacing w:after="20"/>
        <w:ind w:left="340"/>
      </w:pPr>
      <w:r>
        <w:rPr>
          <w:b/>
          <w:sz w:val="21"/>
        </w:rPr>
        <w:t xml:space="preserve">  2.2  </w:t>
      </w:r>
      <w:r>
        <w:rPr>
          <w:sz w:val="21"/>
        </w:rPr>
        <w:t>Kullanım Senaryosu Metinleri</w:t>
      </w:r>
    </w:p>
    <w:p w14:paraId="54EDB319" w14:textId="77777777" w:rsidR="00035A62" w:rsidRDefault="00000000">
      <w:pPr>
        <w:spacing w:after="20"/>
        <w:ind w:left="340"/>
      </w:pPr>
      <w:r>
        <w:rPr>
          <w:b/>
          <w:sz w:val="21"/>
        </w:rPr>
        <w:t xml:space="preserve">  2.3  </w:t>
      </w:r>
      <w:r>
        <w:rPr>
          <w:sz w:val="21"/>
        </w:rPr>
        <w:t>Operasyon Sözleşmeleri (Contracts)</w:t>
      </w:r>
    </w:p>
    <w:p w14:paraId="3DFCAA09" w14:textId="77777777" w:rsidR="00035A62" w:rsidRDefault="00000000">
      <w:pPr>
        <w:spacing w:after="20"/>
        <w:ind w:left="340"/>
      </w:pPr>
      <w:r>
        <w:rPr>
          <w:b/>
          <w:sz w:val="21"/>
        </w:rPr>
        <w:t xml:space="preserve">  2.4  </w:t>
      </w:r>
      <w:r>
        <w:rPr>
          <w:sz w:val="21"/>
        </w:rPr>
        <w:t>Sınıf Düzeyinde İzlenebilirlik Tablosu</w:t>
      </w:r>
    </w:p>
    <w:p w14:paraId="211400F3" w14:textId="77777777" w:rsidR="00035A62" w:rsidRDefault="00000000">
      <w:pPr>
        <w:spacing w:after="20"/>
      </w:pPr>
      <w:r>
        <w:rPr>
          <w:b/>
          <w:sz w:val="21"/>
        </w:rPr>
        <w:t xml:space="preserve">3.  </w:t>
      </w:r>
      <w:r>
        <w:rPr>
          <w:sz w:val="21"/>
        </w:rPr>
        <w:t>Nesneye Dayalı Modelleme</w:t>
      </w:r>
    </w:p>
    <w:p w14:paraId="1775306A" w14:textId="77777777" w:rsidR="00035A62" w:rsidRDefault="00000000">
      <w:pPr>
        <w:spacing w:after="20"/>
        <w:ind w:left="340"/>
      </w:pPr>
      <w:r>
        <w:rPr>
          <w:b/>
          <w:sz w:val="21"/>
        </w:rPr>
        <w:t xml:space="preserve">  3.1  </w:t>
      </w:r>
      <w:r>
        <w:rPr>
          <w:sz w:val="21"/>
        </w:rPr>
        <w:t>Alan Sınıfı (Domain Class) Diyagramı</w:t>
      </w:r>
    </w:p>
    <w:p w14:paraId="05CF0696" w14:textId="77777777" w:rsidR="00035A62" w:rsidRDefault="00000000">
      <w:pPr>
        <w:spacing w:after="20"/>
      </w:pPr>
      <w:r>
        <w:rPr>
          <w:b/>
          <w:sz w:val="21"/>
        </w:rPr>
        <w:t xml:space="preserve">4.  </w:t>
      </w:r>
      <w:r>
        <w:rPr>
          <w:sz w:val="21"/>
        </w:rPr>
        <w:t>Nesneye Dayalı Tasarım</w:t>
      </w:r>
    </w:p>
    <w:p w14:paraId="723C652E" w14:textId="77777777" w:rsidR="00035A62" w:rsidRDefault="00000000">
      <w:pPr>
        <w:spacing w:after="20"/>
        <w:ind w:left="340"/>
      </w:pPr>
      <w:r>
        <w:rPr>
          <w:b/>
          <w:sz w:val="21"/>
        </w:rPr>
        <w:t xml:space="preserve">  4.1  </w:t>
      </w:r>
      <w:r>
        <w:rPr>
          <w:sz w:val="21"/>
        </w:rPr>
        <w:t>Tasarım Sınıf (Design Class) Diyagramı</w:t>
      </w:r>
    </w:p>
    <w:p w14:paraId="12029ADD" w14:textId="77777777" w:rsidR="00035A62" w:rsidRDefault="00000000">
      <w:pPr>
        <w:spacing w:after="20"/>
        <w:ind w:left="340"/>
      </w:pPr>
      <w:r>
        <w:rPr>
          <w:b/>
          <w:sz w:val="21"/>
        </w:rPr>
        <w:t xml:space="preserve">  4.2  </w:t>
      </w:r>
      <w:r>
        <w:rPr>
          <w:sz w:val="21"/>
        </w:rPr>
        <w:t>Tasarım Prensipleri ve Kalıpları</w:t>
      </w:r>
    </w:p>
    <w:p w14:paraId="08FBBB39" w14:textId="77777777" w:rsidR="00035A62" w:rsidRDefault="00000000">
      <w:pPr>
        <w:spacing w:after="20"/>
        <w:ind w:left="340"/>
      </w:pPr>
      <w:r>
        <w:rPr>
          <w:b/>
          <w:sz w:val="21"/>
        </w:rPr>
        <w:t xml:space="preserve">  4.3  </w:t>
      </w:r>
      <w:r>
        <w:rPr>
          <w:sz w:val="21"/>
        </w:rPr>
        <w:t>Sıralama (Sequence) Diyagramları</w:t>
      </w:r>
    </w:p>
    <w:p w14:paraId="3C4A3041" w14:textId="77777777" w:rsidR="00035A62" w:rsidRDefault="00000000">
      <w:pPr>
        <w:spacing w:after="20"/>
        <w:ind w:left="340"/>
      </w:pPr>
      <w:r>
        <w:rPr>
          <w:b/>
          <w:sz w:val="21"/>
        </w:rPr>
        <w:t xml:space="preserve">  4.4  </w:t>
      </w:r>
      <w:r>
        <w:rPr>
          <w:sz w:val="21"/>
        </w:rPr>
        <w:t>Durum (State) Diyagramı</w:t>
      </w:r>
    </w:p>
    <w:p w14:paraId="052A1073" w14:textId="77777777" w:rsidR="00035A62" w:rsidRDefault="00000000">
      <w:pPr>
        <w:spacing w:after="20"/>
        <w:ind w:left="340"/>
      </w:pPr>
      <w:r>
        <w:rPr>
          <w:b/>
          <w:sz w:val="21"/>
        </w:rPr>
        <w:t xml:space="preserve">  4.5  </w:t>
      </w:r>
      <w:r>
        <w:rPr>
          <w:sz w:val="21"/>
        </w:rPr>
        <w:t>Etkinlik (Activity) Diyagramı</w:t>
      </w:r>
    </w:p>
    <w:p w14:paraId="39C5AF4B" w14:textId="77777777" w:rsidR="00035A62" w:rsidRDefault="00000000">
      <w:pPr>
        <w:spacing w:after="20"/>
      </w:pPr>
      <w:r>
        <w:rPr>
          <w:b/>
          <w:sz w:val="21"/>
        </w:rPr>
        <w:t xml:space="preserve">5.  </w:t>
      </w:r>
      <w:r>
        <w:rPr>
          <w:sz w:val="21"/>
        </w:rPr>
        <w:t>Birim Testi Sınamaları</w:t>
      </w:r>
    </w:p>
    <w:p w14:paraId="6FE2ADD4" w14:textId="77777777" w:rsidR="00035A62" w:rsidRDefault="00000000">
      <w:pPr>
        <w:spacing w:after="20"/>
        <w:ind w:left="340"/>
      </w:pPr>
      <w:r>
        <w:rPr>
          <w:b/>
          <w:sz w:val="21"/>
        </w:rPr>
        <w:t xml:space="preserve">  5.1  </w:t>
      </w:r>
      <w:r>
        <w:rPr>
          <w:sz w:val="21"/>
        </w:rPr>
        <w:t>Test Özet Tablosu</w:t>
      </w:r>
    </w:p>
    <w:p w14:paraId="66339932" w14:textId="77777777" w:rsidR="00035A62" w:rsidRDefault="00000000">
      <w:pPr>
        <w:spacing w:after="20"/>
        <w:ind w:left="340"/>
      </w:pPr>
      <w:r>
        <w:rPr>
          <w:b/>
          <w:sz w:val="21"/>
        </w:rPr>
        <w:t xml:space="preserve">  5.2  </w:t>
      </w:r>
      <w:r>
        <w:rPr>
          <w:sz w:val="21"/>
        </w:rPr>
        <w:t>InsuranceMockServiceTest – İsa Koçan</w:t>
      </w:r>
    </w:p>
    <w:p w14:paraId="648904AE" w14:textId="77777777" w:rsidR="00035A62" w:rsidRDefault="00000000">
      <w:pPr>
        <w:spacing w:after="20"/>
        <w:ind w:left="340"/>
      </w:pPr>
      <w:r>
        <w:rPr>
          <w:b/>
          <w:sz w:val="21"/>
        </w:rPr>
        <w:t xml:space="preserve">  5.3  </w:t>
      </w:r>
      <w:r>
        <w:rPr>
          <w:sz w:val="21"/>
        </w:rPr>
        <w:t>PatientServiceTest – Ömerhan Sancak</w:t>
      </w:r>
    </w:p>
    <w:p w14:paraId="7785682A" w14:textId="77777777" w:rsidR="00035A62" w:rsidRDefault="00000000">
      <w:pPr>
        <w:spacing w:after="20"/>
        <w:ind w:left="340"/>
      </w:pPr>
      <w:r>
        <w:rPr>
          <w:b/>
          <w:sz w:val="21"/>
        </w:rPr>
        <w:t xml:space="preserve">  5.4  </w:t>
      </w:r>
      <w:r>
        <w:rPr>
          <w:sz w:val="21"/>
        </w:rPr>
        <w:t>AdminUserServiceTest – Yılmaz Akkaya</w:t>
      </w:r>
    </w:p>
    <w:p w14:paraId="53FA151C" w14:textId="77777777" w:rsidR="00035A62" w:rsidRDefault="00000000">
      <w:pPr>
        <w:spacing w:after="20"/>
        <w:ind w:left="340"/>
      </w:pPr>
      <w:r>
        <w:rPr>
          <w:b/>
          <w:sz w:val="21"/>
        </w:rPr>
        <w:t xml:space="preserve">  5.5  </w:t>
      </w:r>
      <w:r>
        <w:rPr>
          <w:sz w:val="21"/>
        </w:rPr>
        <w:t>Test Çalıştırma Sonuçları (Maven Logu)</w:t>
      </w:r>
    </w:p>
    <w:p w14:paraId="3C08A4C5" w14:textId="77777777" w:rsidR="00035A62" w:rsidRDefault="00000000">
      <w:r>
        <w:br w:type="page"/>
      </w:r>
    </w:p>
    <w:p w14:paraId="32A5EBFD" w14:textId="77777777" w:rsidR="00035A62" w:rsidRDefault="00000000">
      <w:pPr>
        <w:pStyle w:val="Balk1"/>
        <w:spacing w:before="360" w:after="120"/>
      </w:pPr>
      <w:r>
        <w:rPr>
          <w:color w:val="1F497D"/>
          <w:sz w:val="32"/>
        </w:rPr>
        <w:lastRenderedPageBreak/>
        <w:t>1. PROJE PLANI</w:t>
      </w:r>
    </w:p>
    <w:p w14:paraId="225B1B42" w14:textId="77777777" w:rsidR="00035A62" w:rsidRDefault="00000000">
      <w:pPr>
        <w:pStyle w:val="Balk2"/>
        <w:spacing w:before="240" w:after="80"/>
      </w:pPr>
      <w:r>
        <w:rPr>
          <w:color w:val="2E74B5"/>
        </w:rPr>
        <w:t>1.1 Proje Alan Tanımı ve Kapsamı</w:t>
      </w:r>
    </w:p>
    <w:p w14:paraId="1C317E5B" w14:textId="77777777" w:rsidR="00035A62" w:rsidRDefault="00000000">
      <w:pPr>
        <w:spacing w:before="40" w:after="80"/>
      </w:pPr>
      <w:r>
        <w:rPr>
          <w:rFonts w:ascii="Calibri" w:hAnsi="Calibri"/>
          <w:sz w:val="21"/>
        </w:rPr>
        <w:t>Şifa Polikliniği Bilgi Sistemi (ŞPYS), yeni kurulan Şifa Polikliniği'nin hasta başvurusundan ödeme ve taburcu işlemlerine kadar geçen tüm süreçleri dijitalleştirmeyi ve merkezi bir veritabanı üzerinden yönetmeyi amaçlayan bütünleşik bir otomasyon yazılımıdır. Sistem, aşağıda listelenen beş ana modülden oluşmaktadır:</w:t>
      </w:r>
    </w:p>
    <w:p w14:paraId="31C9388F" w14:textId="77777777" w:rsidR="00035A62" w:rsidRDefault="00000000">
      <w:pPr>
        <w:spacing w:after="60"/>
        <w:ind w:left="283"/>
      </w:pPr>
      <w:r>
        <w:rPr>
          <w:b/>
          <w:sz w:val="21"/>
        </w:rPr>
        <w:t xml:space="preserve">• Hasta Kayıt Modülü: </w:t>
      </w:r>
      <w:r>
        <w:rPr>
          <w:sz w:val="21"/>
        </w:rPr>
        <w:t>Yeni hastaların T.C. Kimlik numarası kontrolüyle sisteme kaydedilmesi, kayıtlı hastalar arasında isim, soyisim veya T.C. Kimlik No ile arama yapılması ve hasta demografik bilgilerinin güncellenmesi.</w:t>
      </w:r>
    </w:p>
    <w:p w14:paraId="0F8B9514" w14:textId="77777777" w:rsidR="00035A62" w:rsidRDefault="00000000">
      <w:pPr>
        <w:spacing w:after="60"/>
        <w:ind w:left="283"/>
      </w:pPr>
      <w:r>
        <w:rPr>
          <w:b/>
          <w:sz w:val="21"/>
        </w:rPr>
        <w:t xml:space="preserve">• Randevu Yönetim Modülü (MHRS Grid): </w:t>
      </w:r>
      <w:r>
        <w:rPr>
          <w:sz w:val="21"/>
        </w:rPr>
        <w:t>Seçilen poliklinik ve doktor bazında 30 dakikalık zaman dilimlerine bölünmüş uygunluk tablosunun görüntülenmesi; randevu alma, sorgulama ve iptal mekanizmalarının işletilmesi. Çakışma önleme için veritabanı benzersiz kısıtı uygulanmaktadır.</w:t>
      </w:r>
    </w:p>
    <w:p w14:paraId="78E2CC8C" w14:textId="77777777" w:rsidR="00035A62" w:rsidRDefault="00000000">
      <w:pPr>
        <w:spacing w:after="60"/>
        <w:ind w:left="283"/>
      </w:pPr>
      <w:r>
        <w:rPr>
          <w:b/>
          <w:sz w:val="21"/>
        </w:rPr>
        <w:t xml:space="preserve">• Doktor Muayene Modülü: </w:t>
      </w:r>
      <w:r>
        <w:rPr>
          <w:sz w:val="21"/>
        </w:rPr>
        <w:t>Muayene sırası bekleyen hastaların listelenmesi; hekim tarafından hasta geçmiş vizite kayıtlarının incelenmesi; tanı/teşhis ve tedavi notlarının girilmesi; reçete, rapor ve sevk belgesi gibi klinik dökümanların sisteme yüklenmesi.</w:t>
      </w:r>
    </w:p>
    <w:p w14:paraId="2FCDFE1D" w14:textId="77777777" w:rsidR="00035A62" w:rsidRDefault="00000000">
      <w:pPr>
        <w:spacing w:after="60"/>
        <w:ind w:left="283"/>
      </w:pPr>
      <w:r>
        <w:rPr>
          <w:b/>
          <w:sz w:val="21"/>
        </w:rPr>
        <w:t xml:space="preserve">• Vezne ve Fatura Modülü: </w:t>
      </w:r>
      <w:r>
        <w:rPr>
          <w:sz w:val="21"/>
        </w:rPr>
        <w:t>Muayenesi tamamlanan hastaların fatura kalemlerinin hizmet kataloğuna bağlı olarak oluşturulması; T.C. Kimlik numarasına göre SGK/özel sigorta indirim oranlarının mock servis üzerinden sorgulanması; nakit veya kart ile ödeme tahsilatının yapılması.</w:t>
      </w:r>
    </w:p>
    <w:p w14:paraId="0C9A5D8E" w14:textId="77777777" w:rsidR="00035A62" w:rsidRDefault="00000000">
      <w:pPr>
        <w:spacing w:after="60"/>
        <w:ind w:left="283"/>
      </w:pPr>
      <w:r>
        <w:rPr>
          <w:b/>
          <w:sz w:val="21"/>
        </w:rPr>
        <w:t xml:space="preserve">• Admin Yönetim Paneli: </w:t>
      </w:r>
      <w:r>
        <w:rPr>
          <w:sz w:val="21"/>
        </w:rPr>
        <w:t>Sisteme yeni kullanıcı (Doktor, Veznedar, Kayıt Personeli vb.) eklenmesi/güncellenmesi/pasife alınması; poliklinik ve klinik tanımlamalarının yapılması; randevu ve ödeme raporlarının tarih aralığı filtreleriyle listelenerek PDF olarak indirilmesi.</w:t>
      </w:r>
    </w:p>
    <w:p w14:paraId="1903BAD9" w14:textId="77777777" w:rsidR="00035A62" w:rsidRDefault="00000000">
      <w:pPr>
        <w:pStyle w:val="Balk2"/>
        <w:spacing w:before="240" w:after="80"/>
      </w:pPr>
      <w:r>
        <w:rPr>
          <w:color w:val="2E74B5"/>
        </w:rPr>
        <w:t>1.2 Fizibilite Çalışması</w:t>
      </w:r>
    </w:p>
    <w:p w14:paraId="3F23DB64" w14:textId="77777777" w:rsidR="00035A62" w:rsidRDefault="00000000">
      <w:pPr>
        <w:pStyle w:val="Balk3"/>
      </w:pPr>
      <w:r>
        <w:rPr>
          <w:color w:val="1F497D"/>
        </w:rPr>
        <w:t>Teknik Yapılabilirlik</w:t>
      </w:r>
    </w:p>
    <w:p w14:paraId="5DA46CE2" w14:textId="77777777" w:rsidR="00035A62" w:rsidRDefault="00000000">
      <w:pPr>
        <w:spacing w:before="40" w:after="80"/>
      </w:pPr>
      <w:r>
        <w:rPr>
          <w:rFonts w:ascii="Calibri" w:hAnsi="Calibri"/>
          <w:sz w:val="21"/>
        </w:rPr>
        <w:t>Projede Spring Boot 3 (Java 21) ve React 18 (TypeScript) gibi endüstri standardı, geniş topluluk desteğine sahip teknolojiler seçilmiştir. Katmanlı mimari (Controller → Service → Repository) ve JPA/PostgreSQL kullanımı sayesinde veri tutarlılığı en üst düzeyde sağlanmaktadır. Docker ile konteynerizasyon, farklı ortamlarda (geliştirici makinesi, test sunucusu, üretim) tutarlı çalışma garantisi sunmaktadır.</w:t>
      </w:r>
    </w:p>
    <w:p w14:paraId="07F206FA" w14:textId="77777777" w:rsidR="00035A62" w:rsidRDefault="00000000">
      <w:pPr>
        <w:pStyle w:val="Balk3"/>
      </w:pPr>
      <w:r>
        <w:rPr>
          <w:color w:val="1F497D"/>
        </w:rPr>
        <w:t>Ekonomik Yapılabilirlik</w:t>
      </w:r>
    </w:p>
    <w:p w14:paraId="6B02555F" w14:textId="77777777" w:rsidR="00035A62" w:rsidRDefault="00000000">
      <w:pPr>
        <w:spacing w:before="40" w:after="80"/>
      </w:pPr>
      <w:r>
        <w:rPr>
          <w:rFonts w:ascii="Calibri" w:hAnsi="Calibri"/>
          <w:sz w:val="21"/>
        </w:rPr>
        <w:t>Sistem tamamen açık kaynak teknolojiler (PostgreSQL, Java, React, Docker) üzerine inşa edildiğinden lisans maliyeti sıfırdır. Bulut sunucularında düşük kaynak tüketimiyle çalışabilecek şekilde optimize edilmiş olup başlangıç altyapı maliyeti minimal düzeydedir.</w:t>
      </w:r>
    </w:p>
    <w:p w14:paraId="53921253" w14:textId="77777777" w:rsidR="00035A62" w:rsidRDefault="00000000">
      <w:pPr>
        <w:pStyle w:val="Balk3"/>
      </w:pPr>
      <w:r>
        <w:rPr>
          <w:color w:val="1F497D"/>
        </w:rPr>
        <w:t>Operasyonel Yapılabilirlik</w:t>
      </w:r>
    </w:p>
    <w:p w14:paraId="25D5DAE3" w14:textId="77777777" w:rsidR="00035A62" w:rsidRDefault="00000000">
      <w:pPr>
        <w:spacing w:before="40" w:after="80"/>
      </w:pPr>
      <w:r>
        <w:rPr>
          <w:rFonts w:ascii="Calibri" w:hAnsi="Calibri"/>
          <w:sz w:val="21"/>
        </w:rPr>
        <w:t>Arayüz, MHRS benzeri alışılagelmiş bir tasarım dilinde hazırlandığından kayıt görevlisi, doktor ve veznedar personelinin sistemi ekstra eğitim almadan kullanabilmesi hedeflenmiştir. Web tabanlı yapısı sayesinde ayrı bir kurulum gerektirmemekte, modern bir tarayıcı yeterli olmaktadır.</w:t>
      </w:r>
    </w:p>
    <w:p w14:paraId="183AFD0D" w14:textId="77777777" w:rsidR="00035A62" w:rsidRDefault="00000000">
      <w:pPr>
        <w:pStyle w:val="Balk2"/>
        <w:spacing w:before="240" w:after="80"/>
      </w:pPr>
      <w:r>
        <w:rPr>
          <w:color w:val="2E74B5"/>
        </w:rPr>
        <w:t>1.3 Kabul Kriterleri ve Kısıtlar</w:t>
      </w:r>
    </w:p>
    <w:p w14:paraId="2A0A933F" w14:textId="77777777" w:rsidR="00035A62" w:rsidRDefault="00000000">
      <w:pPr>
        <w:pStyle w:val="Balk3"/>
      </w:pPr>
      <w:r>
        <w:rPr>
          <w:color w:val="1F497D"/>
        </w:rPr>
        <w:t>Kabul Kriterleri</w:t>
      </w:r>
    </w:p>
    <w:tbl>
      <w:tblPr>
        <w:tblStyle w:val="TabloKlavuzu"/>
        <w:tblW w:w="0" w:type="auto"/>
        <w:jc w:val="center"/>
        <w:tblLook w:val="04A0" w:firstRow="1" w:lastRow="0" w:firstColumn="1" w:lastColumn="0" w:noHBand="0" w:noVBand="1"/>
      </w:tblPr>
      <w:tblGrid>
        <w:gridCol w:w="1134"/>
        <w:gridCol w:w="2268"/>
        <w:gridCol w:w="5386"/>
      </w:tblGrid>
      <w:tr w:rsidR="00035A62" w14:paraId="60610A21" w14:textId="77777777">
        <w:trPr>
          <w:jc w:val="center"/>
        </w:trPr>
        <w:tc>
          <w:tcPr>
            <w:tcW w:w="1134" w:type="dxa"/>
            <w:shd w:val="clear" w:color="auto" w:fill="1F497D"/>
          </w:tcPr>
          <w:p w14:paraId="72BFA236" w14:textId="77777777" w:rsidR="00035A62" w:rsidRDefault="00000000">
            <w:pPr>
              <w:jc w:val="center"/>
            </w:pPr>
            <w:r>
              <w:rPr>
                <w:b/>
                <w:color w:val="FFFFFF"/>
                <w:sz w:val="19"/>
              </w:rPr>
              <w:t>Kriter No</w:t>
            </w:r>
          </w:p>
        </w:tc>
        <w:tc>
          <w:tcPr>
            <w:tcW w:w="2268" w:type="dxa"/>
            <w:shd w:val="clear" w:color="auto" w:fill="1F497D"/>
          </w:tcPr>
          <w:p w14:paraId="3CBEF903" w14:textId="77777777" w:rsidR="00035A62" w:rsidRDefault="00000000">
            <w:pPr>
              <w:jc w:val="center"/>
            </w:pPr>
            <w:r>
              <w:rPr>
                <w:b/>
                <w:color w:val="FFFFFF"/>
                <w:sz w:val="19"/>
              </w:rPr>
              <w:t>Başlık</w:t>
            </w:r>
          </w:p>
        </w:tc>
        <w:tc>
          <w:tcPr>
            <w:tcW w:w="5386" w:type="dxa"/>
            <w:shd w:val="clear" w:color="auto" w:fill="1F497D"/>
          </w:tcPr>
          <w:p w14:paraId="0563CAA0" w14:textId="77777777" w:rsidR="00035A62" w:rsidRDefault="00000000">
            <w:pPr>
              <w:jc w:val="center"/>
            </w:pPr>
            <w:r>
              <w:rPr>
                <w:b/>
                <w:color w:val="FFFFFF"/>
                <w:sz w:val="19"/>
              </w:rPr>
              <w:t>Açıklama</w:t>
            </w:r>
          </w:p>
        </w:tc>
      </w:tr>
      <w:tr w:rsidR="00035A62" w14:paraId="293B977D" w14:textId="77777777">
        <w:trPr>
          <w:jc w:val="center"/>
        </w:trPr>
        <w:tc>
          <w:tcPr>
            <w:tcW w:w="1134" w:type="dxa"/>
            <w:shd w:val="clear" w:color="auto" w:fill="EBF3FB"/>
          </w:tcPr>
          <w:p w14:paraId="05CE8210" w14:textId="77777777" w:rsidR="00035A62" w:rsidRDefault="00000000">
            <w:r>
              <w:rPr>
                <w:rFonts w:ascii="Calibri" w:hAnsi="Calibri"/>
                <w:sz w:val="19"/>
              </w:rPr>
              <w:lastRenderedPageBreak/>
              <w:t>AC-1</w:t>
            </w:r>
          </w:p>
        </w:tc>
        <w:tc>
          <w:tcPr>
            <w:tcW w:w="2268" w:type="dxa"/>
            <w:shd w:val="clear" w:color="auto" w:fill="EBF3FB"/>
          </w:tcPr>
          <w:p w14:paraId="5E604CC5" w14:textId="77777777" w:rsidR="00035A62" w:rsidRDefault="00000000">
            <w:r>
              <w:rPr>
                <w:rFonts w:ascii="Calibri" w:hAnsi="Calibri"/>
                <w:sz w:val="19"/>
              </w:rPr>
              <w:t>Rol Tabanlı Yetkilendirme (RBAC)</w:t>
            </w:r>
          </w:p>
        </w:tc>
        <w:tc>
          <w:tcPr>
            <w:tcW w:w="5386" w:type="dxa"/>
            <w:shd w:val="clear" w:color="auto" w:fill="EBF3FB"/>
          </w:tcPr>
          <w:p w14:paraId="2F6DFACF" w14:textId="77777777" w:rsidR="00035A62" w:rsidRDefault="00000000">
            <w:r>
              <w:rPr>
                <w:rFonts w:ascii="Calibri" w:hAnsi="Calibri"/>
                <w:sz w:val="19"/>
              </w:rPr>
              <w:t>Sistemde ADMIN, REGISTRATION_CLERK, APPOINTMENT_CLERK, DOCTOR ve CASHIER olmak üzere 5 rol bulunmalı; her rol yalnızca yetkisi dahilindeki ekranlara erişebilmelidir.</w:t>
            </w:r>
          </w:p>
        </w:tc>
      </w:tr>
      <w:tr w:rsidR="00035A62" w14:paraId="104BFD0A" w14:textId="77777777">
        <w:trPr>
          <w:jc w:val="center"/>
        </w:trPr>
        <w:tc>
          <w:tcPr>
            <w:tcW w:w="1134" w:type="dxa"/>
          </w:tcPr>
          <w:p w14:paraId="6E2F6A67" w14:textId="77777777" w:rsidR="00035A62" w:rsidRDefault="00000000">
            <w:r>
              <w:rPr>
                <w:rFonts w:ascii="Calibri" w:hAnsi="Calibri"/>
                <w:sz w:val="19"/>
              </w:rPr>
              <w:t>AC-2</w:t>
            </w:r>
          </w:p>
        </w:tc>
        <w:tc>
          <w:tcPr>
            <w:tcW w:w="2268" w:type="dxa"/>
          </w:tcPr>
          <w:p w14:paraId="2C11E303" w14:textId="77777777" w:rsidR="00035A62" w:rsidRDefault="00000000">
            <w:r>
              <w:rPr>
                <w:rFonts w:ascii="Calibri" w:hAnsi="Calibri"/>
                <w:sz w:val="19"/>
              </w:rPr>
              <w:t>Randevu Kural Seti</w:t>
            </w:r>
          </w:p>
        </w:tc>
        <w:tc>
          <w:tcPr>
            <w:tcW w:w="5386" w:type="dxa"/>
          </w:tcPr>
          <w:p w14:paraId="453EABA7" w14:textId="77777777" w:rsidR="00035A62" w:rsidRDefault="00000000">
            <w:r>
              <w:rPr>
                <w:rFonts w:ascii="Calibri" w:hAnsi="Calibri"/>
                <w:sz w:val="19"/>
              </w:rPr>
              <w:t>Randevular 09:00-17:00 saatleri arasında, 30 dakikalık periyotlarda alınabilmeli; 12:00-13:00 öğle arası ve hafta sonu günleri randevu verilememelidir.</w:t>
            </w:r>
          </w:p>
        </w:tc>
      </w:tr>
      <w:tr w:rsidR="00035A62" w14:paraId="08B172A8" w14:textId="77777777">
        <w:trPr>
          <w:jc w:val="center"/>
        </w:trPr>
        <w:tc>
          <w:tcPr>
            <w:tcW w:w="1134" w:type="dxa"/>
            <w:shd w:val="clear" w:color="auto" w:fill="EBF3FB"/>
          </w:tcPr>
          <w:p w14:paraId="4E37142A" w14:textId="77777777" w:rsidR="00035A62" w:rsidRDefault="00000000">
            <w:r>
              <w:rPr>
                <w:rFonts w:ascii="Calibri" w:hAnsi="Calibri"/>
                <w:sz w:val="19"/>
              </w:rPr>
              <w:t>AC-3</w:t>
            </w:r>
          </w:p>
        </w:tc>
        <w:tc>
          <w:tcPr>
            <w:tcW w:w="2268" w:type="dxa"/>
            <w:shd w:val="clear" w:color="auto" w:fill="EBF3FB"/>
          </w:tcPr>
          <w:p w14:paraId="320D7D8E" w14:textId="77777777" w:rsidR="00035A62" w:rsidRDefault="00000000">
            <w:r>
              <w:rPr>
                <w:rFonts w:ascii="Calibri" w:hAnsi="Calibri"/>
                <w:sz w:val="19"/>
              </w:rPr>
              <w:t>Hekim-Klinik Bütünlüğü</w:t>
            </w:r>
          </w:p>
        </w:tc>
        <w:tc>
          <w:tcPr>
            <w:tcW w:w="5386" w:type="dxa"/>
            <w:shd w:val="clear" w:color="auto" w:fill="EBF3FB"/>
          </w:tcPr>
          <w:p w14:paraId="4A967273" w14:textId="77777777" w:rsidR="00035A62" w:rsidRDefault="00000000">
            <w:r>
              <w:rPr>
                <w:rFonts w:ascii="Calibri" w:hAnsi="Calibri"/>
                <w:sz w:val="19"/>
              </w:rPr>
              <w:t>Bir klinik ancak altında aktif doktor bulunmadığı takdirde silinebilir; bu kısıt geçmiş muayene kayıtlarının tutarlılığını korumak için zorunludur.</w:t>
            </w:r>
          </w:p>
        </w:tc>
      </w:tr>
      <w:tr w:rsidR="00035A62" w14:paraId="3BA485EE" w14:textId="77777777">
        <w:trPr>
          <w:jc w:val="center"/>
        </w:trPr>
        <w:tc>
          <w:tcPr>
            <w:tcW w:w="1134" w:type="dxa"/>
          </w:tcPr>
          <w:p w14:paraId="1A885872" w14:textId="77777777" w:rsidR="00035A62" w:rsidRDefault="00000000">
            <w:r>
              <w:rPr>
                <w:rFonts w:ascii="Calibri" w:hAnsi="Calibri"/>
                <w:sz w:val="19"/>
              </w:rPr>
              <w:t>AC-4</w:t>
            </w:r>
          </w:p>
        </w:tc>
        <w:tc>
          <w:tcPr>
            <w:tcW w:w="2268" w:type="dxa"/>
          </w:tcPr>
          <w:p w14:paraId="7BB5D6D7" w14:textId="77777777" w:rsidR="00035A62" w:rsidRDefault="00000000">
            <w:r>
              <w:rPr>
                <w:rFonts w:ascii="Calibri" w:hAnsi="Calibri"/>
                <w:sz w:val="19"/>
              </w:rPr>
              <w:t>Güvenlik</w:t>
            </w:r>
          </w:p>
        </w:tc>
        <w:tc>
          <w:tcPr>
            <w:tcW w:w="5386" w:type="dxa"/>
          </w:tcPr>
          <w:p w14:paraId="09FFF69C" w14:textId="77777777" w:rsidR="00035A62" w:rsidRDefault="00000000">
            <w:r>
              <w:rPr>
                <w:rFonts w:ascii="Calibri" w:hAnsi="Calibri"/>
                <w:sz w:val="19"/>
              </w:rPr>
              <w:t>Kullanıcı şifreleri veritabanında BCrypt ile şifrelenmiş olarak saklanmalı; API istekleri JWT (JSON Web Token) ile korunmalıdır.</w:t>
            </w:r>
          </w:p>
        </w:tc>
      </w:tr>
      <w:tr w:rsidR="00035A62" w14:paraId="3920E323" w14:textId="77777777">
        <w:trPr>
          <w:jc w:val="center"/>
        </w:trPr>
        <w:tc>
          <w:tcPr>
            <w:tcW w:w="1134" w:type="dxa"/>
            <w:shd w:val="clear" w:color="auto" w:fill="EBF3FB"/>
          </w:tcPr>
          <w:p w14:paraId="31B2CB56" w14:textId="77777777" w:rsidR="00035A62" w:rsidRDefault="00000000">
            <w:r>
              <w:rPr>
                <w:rFonts w:ascii="Calibri" w:hAnsi="Calibri"/>
                <w:sz w:val="19"/>
              </w:rPr>
              <w:t>AC-5</w:t>
            </w:r>
          </w:p>
        </w:tc>
        <w:tc>
          <w:tcPr>
            <w:tcW w:w="2268" w:type="dxa"/>
            <w:shd w:val="clear" w:color="auto" w:fill="EBF3FB"/>
          </w:tcPr>
          <w:p w14:paraId="332F6DD9" w14:textId="77777777" w:rsidR="00035A62" w:rsidRDefault="00000000">
            <w:r>
              <w:rPr>
                <w:rFonts w:ascii="Calibri" w:hAnsi="Calibri"/>
                <w:sz w:val="19"/>
              </w:rPr>
              <w:t>Ödeme Yöntemi Kısıtı</w:t>
            </w:r>
          </w:p>
        </w:tc>
        <w:tc>
          <w:tcPr>
            <w:tcW w:w="5386" w:type="dxa"/>
            <w:shd w:val="clear" w:color="auto" w:fill="EBF3FB"/>
          </w:tcPr>
          <w:p w14:paraId="3D95DBE0" w14:textId="77777777" w:rsidR="00035A62" w:rsidRDefault="00000000">
            <w:r>
              <w:rPr>
                <w:rFonts w:ascii="Calibri" w:hAnsi="Calibri"/>
                <w:sz w:val="19"/>
              </w:rPr>
              <w:t>Sistem yalnızca Nakit (CASH) ve Kredi Kartı (CARD) ödeme yöntemlerini kabul etmeli; başka bir ödeme türüne izin verilmemelidir.</w:t>
            </w:r>
          </w:p>
        </w:tc>
      </w:tr>
    </w:tbl>
    <w:p w14:paraId="3DB6897C" w14:textId="77777777" w:rsidR="00035A62" w:rsidRDefault="00035A62"/>
    <w:p w14:paraId="1EC536BC" w14:textId="77777777" w:rsidR="00035A62" w:rsidRDefault="00000000">
      <w:pPr>
        <w:pStyle w:val="Balk3"/>
      </w:pPr>
      <w:r>
        <w:rPr>
          <w:color w:val="1F497D"/>
        </w:rPr>
        <w:t>Kısıtlar ve Varsayımlar</w:t>
      </w:r>
    </w:p>
    <w:tbl>
      <w:tblPr>
        <w:tblStyle w:val="TabloKlavuzu"/>
        <w:tblW w:w="0" w:type="auto"/>
        <w:jc w:val="center"/>
        <w:tblLook w:val="04A0" w:firstRow="1" w:lastRow="0" w:firstColumn="1" w:lastColumn="0" w:noHBand="0" w:noVBand="1"/>
      </w:tblPr>
      <w:tblGrid>
        <w:gridCol w:w="1134"/>
        <w:gridCol w:w="2268"/>
        <w:gridCol w:w="5386"/>
      </w:tblGrid>
      <w:tr w:rsidR="00035A62" w14:paraId="48F3F80B" w14:textId="77777777">
        <w:trPr>
          <w:jc w:val="center"/>
        </w:trPr>
        <w:tc>
          <w:tcPr>
            <w:tcW w:w="1134" w:type="dxa"/>
            <w:shd w:val="clear" w:color="auto" w:fill="375623"/>
          </w:tcPr>
          <w:p w14:paraId="0ED1983A" w14:textId="77777777" w:rsidR="00035A62" w:rsidRDefault="00000000">
            <w:pPr>
              <w:jc w:val="center"/>
            </w:pPr>
            <w:r>
              <w:rPr>
                <w:b/>
                <w:color w:val="FFFFFF"/>
                <w:sz w:val="19"/>
              </w:rPr>
              <w:t>Kısıt No</w:t>
            </w:r>
          </w:p>
        </w:tc>
        <w:tc>
          <w:tcPr>
            <w:tcW w:w="2268" w:type="dxa"/>
            <w:shd w:val="clear" w:color="auto" w:fill="375623"/>
          </w:tcPr>
          <w:p w14:paraId="19C998F4" w14:textId="77777777" w:rsidR="00035A62" w:rsidRDefault="00000000">
            <w:pPr>
              <w:jc w:val="center"/>
            </w:pPr>
            <w:r>
              <w:rPr>
                <w:b/>
                <w:color w:val="FFFFFF"/>
                <w:sz w:val="19"/>
              </w:rPr>
              <w:t>Başlık</w:t>
            </w:r>
          </w:p>
        </w:tc>
        <w:tc>
          <w:tcPr>
            <w:tcW w:w="5386" w:type="dxa"/>
            <w:shd w:val="clear" w:color="auto" w:fill="375623"/>
          </w:tcPr>
          <w:p w14:paraId="65FD7EBD" w14:textId="77777777" w:rsidR="00035A62" w:rsidRDefault="00000000">
            <w:pPr>
              <w:jc w:val="center"/>
            </w:pPr>
            <w:r>
              <w:rPr>
                <w:b/>
                <w:color w:val="FFFFFF"/>
                <w:sz w:val="19"/>
              </w:rPr>
              <w:t>Açıklama</w:t>
            </w:r>
          </w:p>
        </w:tc>
      </w:tr>
      <w:tr w:rsidR="00035A62" w14:paraId="508D0A81" w14:textId="77777777">
        <w:trPr>
          <w:jc w:val="center"/>
        </w:trPr>
        <w:tc>
          <w:tcPr>
            <w:tcW w:w="1134" w:type="dxa"/>
            <w:shd w:val="clear" w:color="auto" w:fill="EBF3FB"/>
          </w:tcPr>
          <w:p w14:paraId="527FA09A" w14:textId="77777777" w:rsidR="00035A62" w:rsidRDefault="00000000">
            <w:r>
              <w:rPr>
                <w:rFonts w:ascii="Calibri" w:hAnsi="Calibri"/>
                <w:sz w:val="19"/>
              </w:rPr>
              <w:t>K-1</w:t>
            </w:r>
          </w:p>
        </w:tc>
        <w:tc>
          <w:tcPr>
            <w:tcW w:w="2268" w:type="dxa"/>
            <w:shd w:val="clear" w:color="auto" w:fill="EBF3FB"/>
          </w:tcPr>
          <w:p w14:paraId="05410F49" w14:textId="77777777" w:rsidR="00035A62" w:rsidRDefault="00000000">
            <w:r>
              <w:rPr>
                <w:rFonts w:ascii="Calibri" w:hAnsi="Calibri"/>
                <w:sz w:val="19"/>
              </w:rPr>
              <w:t>Tek Lokasyon Varsayımı</w:t>
            </w:r>
          </w:p>
        </w:tc>
        <w:tc>
          <w:tcPr>
            <w:tcW w:w="5386" w:type="dxa"/>
            <w:shd w:val="clear" w:color="auto" w:fill="EBF3FB"/>
          </w:tcPr>
          <w:p w14:paraId="2BF4271B" w14:textId="77777777" w:rsidR="00035A62" w:rsidRDefault="00000000">
            <w:r>
              <w:rPr>
                <w:rFonts w:ascii="Calibri" w:hAnsi="Calibri"/>
                <w:sz w:val="19"/>
              </w:rPr>
              <w:t>Poliklinik tek bir fiziksel merkezde hizmet vermektedir. Çoklu şube veya tele-tıp entegrasyonu kapsam dışıdır.</w:t>
            </w:r>
          </w:p>
        </w:tc>
      </w:tr>
      <w:tr w:rsidR="00035A62" w14:paraId="7D6CB3F6" w14:textId="77777777">
        <w:trPr>
          <w:jc w:val="center"/>
        </w:trPr>
        <w:tc>
          <w:tcPr>
            <w:tcW w:w="1134" w:type="dxa"/>
          </w:tcPr>
          <w:p w14:paraId="4DD8CC95" w14:textId="77777777" w:rsidR="00035A62" w:rsidRDefault="00000000">
            <w:r>
              <w:rPr>
                <w:rFonts w:ascii="Calibri" w:hAnsi="Calibri"/>
                <w:sz w:val="19"/>
              </w:rPr>
              <w:t>K-2</w:t>
            </w:r>
          </w:p>
        </w:tc>
        <w:tc>
          <w:tcPr>
            <w:tcW w:w="2268" w:type="dxa"/>
          </w:tcPr>
          <w:p w14:paraId="112D422E" w14:textId="77777777" w:rsidR="00035A62" w:rsidRDefault="00000000">
            <w:r>
              <w:rPr>
                <w:rFonts w:ascii="Calibri" w:hAnsi="Calibri"/>
                <w:sz w:val="19"/>
              </w:rPr>
              <w:t>Mock Sigorta Sorgulama</w:t>
            </w:r>
          </w:p>
        </w:tc>
        <w:tc>
          <w:tcPr>
            <w:tcW w:w="5386" w:type="dxa"/>
          </w:tcPr>
          <w:p w14:paraId="10508E38" w14:textId="77777777" w:rsidR="00035A62" w:rsidRDefault="00000000">
            <w:r>
              <w:rPr>
                <w:rFonts w:ascii="Calibri" w:hAnsi="Calibri"/>
                <w:sz w:val="19"/>
              </w:rPr>
              <w:t>SGK veya özel sigorta şirketlerinin canlı API'leri yerine T.C. Kimlik numarasının son hanesine göre çalışan bir stub/mock servis kullanılmaktadır. Canlı entegrasyon ileriki sürümlere bırakılmıştır.</w:t>
            </w:r>
          </w:p>
        </w:tc>
      </w:tr>
      <w:tr w:rsidR="00035A62" w14:paraId="32C2B167" w14:textId="77777777">
        <w:trPr>
          <w:jc w:val="center"/>
        </w:trPr>
        <w:tc>
          <w:tcPr>
            <w:tcW w:w="1134" w:type="dxa"/>
            <w:shd w:val="clear" w:color="auto" w:fill="EBF3FB"/>
          </w:tcPr>
          <w:p w14:paraId="4E40D85B" w14:textId="77777777" w:rsidR="00035A62" w:rsidRDefault="00000000">
            <w:r>
              <w:rPr>
                <w:rFonts w:ascii="Calibri" w:hAnsi="Calibri"/>
                <w:sz w:val="19"/>
              </w:rPr>
              <w:t>K-3</w:t>
            </w:r>
          </w:p>
        </w:tc>
        <w:tc>
          <w:tcPr>
            <w:tcW w:w="2268" w:type="dxa"/>
            <w:shd w:val="clear" w:color="auto" w:fill="EBF3FB"/>
          </w:tcPr>
          <w:p w14:paraId="28B8FBCB" w14:textId="77777777" w:rsidR="00035A62" w:rsidRDefault="00000000">
            <w:r>
              <w:rPr>
                <w:rFonts w:ascii="Calibri" w:hAnsi="Calibri"/>
                <w:sz w:val="19"/>
              </w:rPr>
              <w:t>Zaman Dilimi</w:t>
            </w:r>
          </w:p>
        </w:tc>
        <w:tc>
          <w:tcPr>
            <w:tcW w:w="5386" w:type="dxa"/>
            <w:shd w:val="clear" w:color="auto" w:fill="EBF3FB"/>
          </w:tcPr>
          <w:p w14:paraId="5BA06154" w14:textId="77777777" w:rsidR="00035A62" w:rsidRDefault="00000000">
            <w:r>
              <w:rPr>
                <w:rFonts w:ascii="Calibri" w:hAnsi="Calibri"/>
                <w:sz w:val="19"/>
              </w:rPr>
              <w:t>Tüm randevu ve döküman zaman damgaları Türkiye yerel saati (Europe/Istanbul, UTC+3) üzerinden işlenir.</w:t>
            </w:r>
          </w:p>
        </w:tc>
      </w:tr>
      <w:tr w:rsidR="00035A62" w14:paraId="2BD3C0CA" w14:textId="77777777">
        <w:trPr>
          <w:jc w:val="center"/>
        </w:trPr>
        <w:tc>
          <w:tcPr>
            <w:tcW w:w="1134" w:type="dxa"/>
          </w:tcPr>
          <w:p w14:paraId="721C86BE" w14:textId="77777777" w:rsidR="00035A62" w:rsidRDefault="00000000">
            <w:r>
              <w:rPr>
                <w:rFonts w:ascii="Calibri" w:hAnsi="Calibri"/>
                <w:sz w:val="19"/>
              </w:rPr>
              <w:t>K-4</w:t>
            </w:r>
          </w:p>
        </w:tc>
        <w:tc>
          <w:tcPr>
            <w:tcW w:w="2268" w:type="dxa"/>
          </w:tcPr>
          <w:p w14:paraId="4B6A2E6B" w14:textId="77777777" w:rsidR="00035A62" w:rsidRDefault="00000000">
            <w:r>
              <w:rPr>
                <w:rFonts w:ascii="Calibri" w:hAnsi="Calibri"/>
                <w:sz w:val="19"/>
              </w:rPr>
              <w:t>Sevk Belgesi</w:t>
            </w:r>
          </w:p>
        </w:tc>
        <w:tc>
          <w:tcPr>
            <w:tcW w:w="5386" w:type="dxa"/>
          </w:tcPr>
          <w:p w14:paraId="4383A167" w14:textId="77777777" w:rsidR="00035A62" w:rsidRDefault="00000000">
            <w:r>
              <w:rPr>
                <w:rFonts w:ascii="Calibri" w:hAnsi="Calibri"/>
                <w:sz w:val="19"/>
              </w:rPr>
              <w:t>Başka kuruma sevk kâğıdı özelliği veri modelinde (REFERRAL türü) tanımlı olmakla birlikte, ön-arayüz implementasyonu kapsam dışı bırakılmıştır; ileriki sürümde eklenecektir.</w:t>
            </w:r>
          </w:p>
        </w:tc>
      </w:tr>
    </w:tbl>
    <w:p w14:paraId="7597CD16" w14:textId="77777777" w:rsidR="00035A62" w:rsidRDefault="00035A62"/>
    <w:p w14:paraId="5BA3BEAD" w14:textId="77777777" w:rsidR="00035A62" w:rsidRDefault="00000000">
      <w:pPr>
        <w:pStyle w:val="Balk2"/>
        <w:spacing w:before="240" w:after="80"/>
      </w:pPr>
      <w:r>
        <w:rPr>
          <w:color w:val="2E74B5"/>
        </w:rPr>
        <w:t>1.4 Proje İş-Zaman Çizelgesi (Gantt Diyagramı)</w:t>
      </w:r>
    </w:p>
    <w:p w14:paraId="33D6CC17" w14:textId="77777777" w:rsidR="00035A62" w:rsidRDefault="00000000">
      <w:pPr>
        <w:spacing w:before="40" w:after="80"/>
      </w:pPr>
      <w:r>
        <w:rPr>
          <w:rFonts w:ascii="Calibri" w:hAnsi="Calibri"/>
          <w:sz w:val="21"/>
        </w:rPr>
        <w:t>Projenin 12 haftalık (01 Mart – 22 Mayıs 2026) geliştirme takvimi aşağıdaki tabloda detaylandırılmıştır. Her iş paketi için başlangıç/bitiş tarihleri, süre, sorumlu ekip üyeleri ve teslimat çıktıları listelenmiştir.</w:t>
      </w:r>
    </w:p>
    <w:tbl>
      <w:tblPr>
        <w:tblStyle w:val="TabloKlavuzu"/>
        <w:tblW w:w="0" w:type="auto"/>
        <w:jc w:val="center"/>
        <w:tblLook w:val="04A0" w:firstRow="1" w:lastRow="0" w:firstColumn="1" w:lastColumn="0" w:noHBand="0" w:noVBand="1"/>
      </w:tblPr>
      <w:tblGrid>
        <w:gridCol w:w="819"/>
        <w:gridCol w:w="1925"/>
        <w:gridCol w:w="1112"/>
        <w:gridCol w:w="1112"/>
        <w:gridCol w:w="845"/>
        <w:gridCol w:w="1233"/>
        <w:gridCol w:w="2016"/>
      </w:tblGrid>
      <w:tr w:rsidR="00035A62" w14:paraId="7B1ED0BA" w14:textId="77777777">
        <w:trPr>
          <w:jc w:val="center"/>
        </w:trPr>
        <w:tc>
          <w:tcPr>
            <w:tcW w:w="850" w:type="dxa"/>
            <w:shd w:val="clear" w:color="auto" w:fill="1F497D"/>
          </w:tcPr>
          <w:p w14:paraId="52604EA5" w14:textId="77777777" w:rsidR="00035A62" w:rsidRDefault="00000000">
            <w:pPr>
              <w:jc w:val="center"/>
            </w:pPr>
            <w:r>
              <w:rPr>
                <w:b/>
                <w:color w:val="FFFFFF"/>
                <w:sz w:val="19"/>
              </w:rPr>
              <w:t>İş Paketi</w:t>
            </w:r>
          </w:p>
        </w:tc>
        <w:tc>
          <w:tcPr>
            <w:tcW w:w="2268" w:type="dxa"/>
            <w:shd w:val="clear" w:color="auto" w:fill="1F497D"/>
          </w:tcPr>
          <w:p w14:paraId="53B5E3EF" w14:textId="77777777" w:rsidR="00035A62" w:rsidRDefault="00000000">
            <w:pPr>
              <w:jc w:val="center"/>
            </w:pPr>
            <w:r>
              <w:rPr>
                <w:b/>
                <w:color w:val="FFFFFF"/>
                <w:sz w:val="19"/>
              </w:rPr>
              <w:t>Açıklama</w:t>
            </w:r>
          </w:p>
        </w:tc>
        <w:tc>
          <w:tcPr>
            <w:tcW w:w="1134" w:type="dxa"/>
            <w:shd w:val="clear" w:color="auto" w:fill="1F497D"/>
          </w:tcPr>
          <w:p w14:paraId="03F6396B" w14:textId="77777777" w:rsidR="00035A62" w:rsidRDefault="00000000">
            <w:pPr>
              <w:jc w:val="center"/>
            </w:pPr>
            <w:r>
              <w:rPr>
                <w:b/>
                <w:color w:val="FFFFFF"/>
                <w:sz w:val="19"/>
              </w:rPr>
              <w:t>Başlangıç</w:t>
            </w:r>
          </w:p>
        </w:tc>
        <w:tc>
          <w:tcPr>
            <w:tcW w:w="1134" w:type="dxa"/>
            <w:shd w:val="clear" w:color="auto" w:fill="1F497D"/>
          </w:tcPr>
          <w:p w14:paraId="18057F70" w14:textId="77777777" w:rsidR="00035A62" w:rsidRDefault="00000000">
            <w:pPr>
              <w:jc w:val="center"/>
            </w:pPr>
            <w:r>
              <w:rPr>
                <w:b/>
                <w:color w:val="FFFFFF"/>
                <w:sz w:val="19"/>
              </w:rPr>
              <w:t>Bitiş</w:t>
            </w:r>
          </w:p>
        </w:tc>
        <w:tc>
          <w:tcPr>
            <w:tcW w:w="1020" w:type="dxa"/>
            <w:shd w:val="clear" w:color="auto" w:fill="1F497D"/>
          </w:tcPr>
          <w:p w14:paraId="25F69CB1" w14:textId="77777777" w:rsidR="00035A62" w:rsidRDefault="00000000">
            <w:pPr>
              <w:jc w:val="center"/>
            </w:pPr>
            <w:r>
              <w:rPr>
                <w:b/>
                <w:color w:val="FFFFFF"/>
                <w:sz w:val="19"/>
              </w:rPr>
              <w:t>Süre</w:t>
            </w:r>
          </w:p>
        </w:tc>
        <w:tc>
          <w:tcPr>
            <w:tcW w:w="1417" w:type="dxa"/>
            <w:shd w:val="clear" w:color="auto" w:fill="1F497D"/>
          </w:tcPr>
          <w:p w14:paraId="00E60434" w14:textId="77777777" w:rsidR="00035A62" w:rsidRDefault="00000000">
            <w:pPr>
              <w:jc w:val="center"/>
            </w:pPr>
            <w:r>
              <w:rPr>
                <w:b/>
                <w:color w:val="FFFFFF"/>
                <w:sz w:val="19"/>
              </w:rPr>
              <w:t>Sorumlu</w:t>
            </w:r>
          </w:p>
        </w:tc>
        <w:tc>
          <w:tcPr>
            <w:tcW w:w="2551" w:type="dxa"/>
            <w:shd w:val="clear" w:color="auto" w:fill="1F497D"/>
          </w:tcPr>
          <w:p w14:paraId="133BE076" w14:textId="77777777" w:rsidR="00035A62" w:rsidRDefault="00000000">
            <w:pPr>
              <w:jc w:val="center"/>
            </w:pPr>
            <w:r>
              <w:rPr>
                <w:b/>
                <w:color w:val="FFFFFF"/>
                <w:sz w:val="19"/>
              </w:rPr>
              <w:t>Çıktı</w:t>
            </w:r>
          </w:p>
        </w:tc>
      </w:tr>
      <w:tr w:rsidR="00035A62" w14:paraId="4E1226B9" w14:textId="77777777">
        <w:trPr>
          <w:jc w:val="center"/>
        </w:trPr>
        <w:tc>
          <w:tcPr>
            <w:tcW w:w="850" w:type="dxa"/>
            <w:shd w:val="clear" w:color="auto" w:fill="EBF3FB"/>
          </w:tcPr>
          <w:p w14:paraId="683A6E4F" w14:textId="77777777" w:rsidR="00035A62" w:rsidRDefault="00000000">
            <w:r>
              <w:rPr>
                <w:rFonts w:ascii="Calibri" w:hAnsi="Calibri"/>
                <w:sz w:val="19"/>
              </w:rPr>
              <w:t>İP-1</w:t>
            </w:r>
          </w:p>
        </w:tc>
        <w:tc>
          <w:tcPr>
            <w:tcW w:w="2268" w:type="dxa"/>
            <w:shd w:val="clear" w:color="auto" w:fill="EBF3FB"/>
          </w:tcPr>
          <w:p w14:paraId="24A6C32A" w14:textId="77777777" w:rsidR="00035A62" w:rsidRDefault="00000000">
            <w:r>
              <w:rPr>
                <w:rFonts w:ascii="Calibri" w:hAnsi="Calibri"/>
                <w:sz w:val="19"/>
              </w:rPr>
              <w:t>Gereksinim Analizi &amp; Planlama</w:t>
            </w:r>
          </w:p>
        </w:tc>
        <w:tc>
          <w:tcPr>
            <w:tcW w:w="1134" w:type="dxa"/>
            <w:shd w:val="clear" w:color="auto" w:fill="EBF3FB"/>
          </w:tcPr>
          <w:p w14:paraId="2C99DC67" w14:textId="77777777" w:rsidR="00035A62" w:rsidRDefault="00000000">
            <w:r>
              <w:rPr>
                <w:rFonts w:ascii="Calibri" w:hAnsi="Calibri"/>
                <w:sz w:val="19"/>
              </w:rPr>
              <w:t>01.03.2026</w:t>
            </w:r>
          </w:p>
        </w:tc>
        <w:tc>
          <w:tcPr>
            <w:tcW w:w="1134" w:type="dxa"/>
            <w:shd w:val="clear" w:color="auto" w:fill="EBF3FB"/>
          </w:tcPr>
          <w:p w14:paraId="25A93376" w14:textId="77777777" w:rsidR="00035A62" w:rsidRDefault="00000000">
            <w:r>
              <w:rPr>
                <w:rFonts w:ascii="Calibri" w:hAnsi="Calibri"/>
                <w:sz w:val="19"/>
              </w:rPr>
              <w:t>15.03.2026</w:t>
            </w:r>
          </w:p>
        </w:tc>
        <w:tc>
          <w:tcPr>
            <w:tcW w:w="1020" w:type="dxa"/>
            <w:shd w:val="clear" w:color="auto" w:fill="EBF3FB"/>
          </w:tcPr>
          <w:p w14:paraId="6727F9C0" w14:textId="77777777" w:rsidR="00035A62" w:rsidRDefault="00000000">
            <w:r>
              <w:rPr>
                <w:rFonts w:ascii="Calibri" w:hAnsi="Calibri"/>
                <w:sz w:val="19"/>
              </w:rPr>
              <w:t>14 Gün</w:t>
            </w:r>
          </w:p>
        </w:tc>
        <w:tc>
          <w:tcPr>
            <w:tcW w:w="1417" w:type="dxa"/>
            <w:shd w:val="clear" w:color="auto" w:fill="EBF3FB"/>
          </w:tcPr>
          <w:p w14:paraId="03A52A52" w14:textId="77777777" w:rsidR="00035A62" w:rsidRDefault="00000000">
            <w:r>
              <w:rPr>
                <w:rFonts w:ascii="Calibri" w:hAnsi="Calibri"/>
                <w:sz w:val="19"/>
              </w:rPr>
              <w:t>Tüm Ekip</w:t>
            </w:r>
          </w:p>
        </w:tc>
        <w:tc>
          <w:tcPr>
            <w:tcW w:w="2551" w:type="dxa"/>
            <w:shd w:val="clear" w:color="auto" w:fill="EBF3FB"/>
          </w:tcPr>
          <w:p w14:paraId="72555105" w14:textId="77777777" w:rsidR="00035A62" w:rsidRDefault="00000000">
            <w:r>
              <w:rPr>
                <w:rFonts w:ascii="Calibri" w:hAnsi="Calibri"/>
                <w:sz w:val="19"/>
              </w:rPr>
              <w:t>Kapsam dokümanı, kabul kriterleri, risk tablosu</w:t>
            </w:r>
          </w:p>
        </w:tc>
      </w:tr>
      <w:tr w:rsidR="00035A62" w14:paraId="6BC69279" w14:textId="77777777">
        <w:trPr>
          <w:jc w:val="center"/>
        </w:trPr>
        <w:tc>
          <w:tcPr>
            <w:tcW w:w="850" w:type="dxa"/>
          </w:tcPr>
          <w:p w14:paraId="2964756E" w14:textId="77777777" w:rsidR="00035A62" w:rsidRDefault="00000000">
            <w:r>
              <w:rPr>
                <w:rFonts w:ascii="Calibri" w:hAnsi="Calibri"/>
                <w:sz w:val="19"/>
              </w:rPr>
              <w:t>İP-2</w:t>
            </w:r>
          </w:p>
        </w:tc>
        <w:tc>
          <w:tcPr>
            <w:tcW w:w="2268" w:type="dxa"/>
          </w:tcPr>
          <w:p w14:paraId="0DF9B7DC" w14:textId="77777777" w:rsidR="00035A62" w:rsidRDefault="00000000">
            <w:r>
              <w:rPr>
                <w:rFonts w:ascii="Calibri" w:hAnsi="Calibri"/>
                <w:sz w:val="19"/>
              </w:rPr>
              <w:t>Veritabanı Şema Tasarımı</w:t>
            </w:r>
          </w:p>
        </w:tc>
        <w:tc>
          <w:tcPr>
            <w:tcW w:w="1134" w:type="dxa"/>
          </w:tcPr>
          <w:p w14:paraId="400F1D8E" w14:textId="77777777" w:rsidR="00035A62" w:rsidRDefault="00000000">
            <w:r>
              <w:rPr>
                <w:rFonts w:ascii="Calibri" w:hAnsi="Calibri"/>
                <w:sz w:val="19"/>
              </w:rPr>
              <w:t>16.03.2026</w:t>
            </w:r>
          </w:p>
        </w:tc>
        <w:tc>
          <w:tcPr>
            <w:tcW w:w="1134" w:type="dxa"/>
          </w:tcPr>
          <w:p w14:paraId="1EEDB7FD" w14:textId="77777777" w:rsidR="00035A62" w:rsidRDefault="00000000">
            <w:r>
              <w:rPr>
                <w:rFonts w:ascii="Calibri" w:hAnsi="Calibri"/>
                <w:sz w:val="19"/>
              </w:rPr>
              <w:t>22.03.2026</w:t>
            </w:r>
          </w:p>
        </w:tc>
        <w:tc>
          <w:tcPr>
            <w:tcW w:w="1020" w:type="dxa"/>
          </w:tcPr>
          <w:p w14:paraId="20B831DD" w14:textId="77777777" w:rsidR="00035A62" w:rsidRDefault="00000000">
            <w:r>
              <w:rPr>
                <w:rFonts w:ascii="Calibri" w:hAnsi="Calibri"/>
                <w:sz w:val="19"/>
              </w:rPr>
              <w:t>7 Gün</w:t>
            </w:r>
          </w:p>
        </w:tc>
        <w:tc>
          <w:tcPr>
            <w:tcW w:w="1417" w:type="dxa"/>
          </w:tcPr>
          <w:p w14:paraId="555DB3AA" w14:textId="77777777" w:rsidR="00035A62" w:rsidRDefault="00000000">
            <w:r>
              <w:rPr>
                <w:rFonts w:ascii="Calibri" w:hAnsi="Calibri"/>
                <w:sz w:val="19"/>
              </w:rPr>
              <w:t>Ömerhan, İsa</w:t>
            </w:r>
          </w:p>
        </w:tc>
        <w:tc>
          <w:tcPr>
            <w:tcW w:w="2551" w:type="dxa"/>
          </w:tcPr>
          <w:p w14:paraId="06C26C6F" w14:textId="77777777" w:rsidR="00035A62" w:rsidRDefault="00000000">
            <w:r>
              <w:rPr>
                <w:rFonts w:ascii="Calibri" w:hAnsi="Calibri"/>
                <w:sz w:val="19"/>
              </w:rPr>
              <w:t>PostgreSQL DDL scripti, Flyway V1 migration</w:t>
            </w:r>
          </w:p>
        </w:tc>
      </w:tr>
      <w:tr w:rsidR="00035A62" w14:paraId="1DDB92F7" w14:textId="77777777">
        <w:trPr>
          <w:jc w:val="center"/>
        </w:trPr>
        <w:tc>
          <w:tcPr>
            <w:tcW w:w="850" w:type="dxa"/>
            <w:shd w:val="clear" w:color="auto" w:fill="EBF3FB"/>
          </w:tcPr>
          <w:p w14:paraId="3BEE15FB" w14:textId="77777777" w:rsidR="00035A62" w:rsidRDefault="00000000">
            <w:r>
              <w:rPr>
                <w:rFonts w:ascii="Calibri" w:hAnsi="Calibri"/>
                <w:sz w:val="19"/>
              </w:rPr>
              <w:t>İP-3</w:t>
            </w:r>
          </w:p>
        </w:tc>
        <w:tc>
          <w:tcPr>
            <w:tcW w:w="2268" w:type="dxa"/>
            <w:shd w:val="clear" w:color="auto" w:fill="EBF3FB"/>
          </w:tcPr>
          <w:p w14:paraId="37CE18EC" w14:textId="77777777" w:rsidR="00035A62" w:rsidRDefault="00000000">
            <w:r>
              <w:rPr>
                <w:rFonts w:ascii="Calibri" w:hAnsi="Calibri"/>
                <w:sz w:val="19"/>
              </w:rPr>
              <w:t>Backend API Geliştirme</w:t>
            </w:r>
          </w:p>
        </w:tc>
        <w:tc>
          <w:tcPr>
            <w:tcW w:w="1134" w:type="dxa"/>
            <w:shd w:val="clear" w:color="auto" w:fill="EBF3FB"/>
          </w:tcPr>
          <w:p w14:paraId="789EEE4C" w14:textId="77777777" w:rsidR="00035A62" w:rsidRDefault="00000000">
            <w:r>
              <w:rPr>
                <w:rFonts w:ascii="Calibri" w:hAnsi="Calibri"/>
                <w:sz w:val="19"/>
              </w:rPr>
              <w:t>23.03.2026</w:t>
            </w:r>
          </w:p>
        </w:tc>
        <w:tc>
          <w:tcPr>
            <w:tcW w:w="1134" w:type="dxa"/>
            <w:shd w:val="clear" w:color="auto" w:fill="EBF3FB"/>
          </w:tcPr>
          <w:p w14:paraId="0428CE47" w14:textId="77777777" w:rsidR="00035A62" w:rsidRDefault="00000000">
            <w:r>
              <w:rPr>
                <w:rFonts w:ascii="Calibri" w:hAnsi="Calibri"/>
                <w:sz w:val="19"/>
              </w:rPr>
              <w:t>10.04.2026</w:t>
            </w:r>
          </w:p>
        </w:tc>
        <w:tc>
          <w:tcPr>
            <w:tcW w:w="1020" w:type="dxa"/>
            <w:shd w:val="clear" w:color="auto" w:fill="EBF3FB"/>
          </w:tcPr>
          <w:p w14:paraId="2C7E263A" w14:textId="77777777" w:rsidR="00035A62" w:rsidRDefault="00000000">
            <w:r>
              <w:rPr>
                <w:rFonts w:ascii="Calibri" w:hAnsi="Calibri"/>
                <w:sz w:val="19"/>
              </w:rPr>
              <w:t>19 Gün</w:t>
            </w:r>
          </w:p>
        </w:tc>
        <w:tc>
          <w:tcPr>
            <w:tcW w:w="1417" w:type="dxa"/>
            <w:shd w:val="clear" w:color="auto" w:fill="EBF3FB"/>
          </w:tcPr>
          <w:p w14:paraId="7E8D4DE4" w14:textId="77777777" w:rsidR="00035A62" w:rsidRDefault="00000000">
            <w:r>
              <w:rPr>
                <w:rFonts w:ascii="Calibri" w:hAnsi="Calibri"/>
                <w:sz w:val="19"/>
              </w:rPr>
              <w:t>İsa, Ömerhan</w:t>
            </w:r>
          </w:p>
        </w:tc>
        <w:tc>
          <w:tcPr>
            <w:tcW w:w="2551" w:type="dxa"/>
            <w:shd w:val="clear" w:color="auto" w:fill="EBF3FB"/>
          </w:tcPr>
          <w:p w14:paraId="0DF22755" w14:textId="77777777" w:rsidR="00035A62" w:rsidRDefault="00000000">
            <w:r>
              <w:rPr>
                <w:rFonts w:ascii="Calibri" w:hAnsi="Calibri"/>
                <w:sz w:val="19"/>
              </w:rPr>
              <w:t>REST controller'lar, servis &amp; repo katmanı, JWT güvenlik</w:t>
            </w:r>
          </w:p>
        </w:tc>
      </w:tr>
      <w:tr w:rsidR="00035A62" w14:paraId="5F3AB74C" w14:textId="77777777">
        <w:trPr>
          <w:jc w:val="center"/>
        </w:trPr>
        <w:tc>
          <w:tcPr>
            <w:tcW w:w="850" w:type="dxa"/>
          </w:tcPr>
          <w:p w14:paraId="0BA1D238" w14:textId="77777777" w:rsidR="00035A62" w:rsidRDefault="00000000">
            <w:r>
              <w:rPr>
                <w:rFonts w:ascii="Calibri" w:hAnsi="Calibri"/>
                <w:sz w:val="19"/>
              </w:rPr>
              <w:t>İP-4</w:t>
            </w:r>
          </w:p>
        </w:tc>
        <w:tc>
          <w:tcPr>
            <w:tcW w:w="2268" w:type="dxa"/>
          </w:tcPr>
          <w:p w14:paraId="5A0A6291" w14:textId="77777777" w:rsidR="00035A62" w:rsidRDefault="00000000">
            <w:r>
              <w:rPr>
                <w:rFonts w:ascii="Calibri" w:hAnsi="Calibri"/>
                <w:sz w:val="19"/>
              </w:rPr>
              <w:t>Frontend Geliştirme</w:t>
            </w:r>
          </w:p>
        </w:tc>
        <w:tc>
          <w:tcPr>
            <w:tcW w:w="1134" w:type="dxa"/>
          </w:tcPr>
          <w:p w14:paraId="5B7445AB" w14:textId="77777777" w:rsidR="00035A62" w:rsidRDefault="00000000">
            <w:r>
              <w:rPr>
                <w:rFonts w:ascii="Calibri" w:hAnsi="Calibri"/>
                <w:sz w:val="19"/>
              </w:rPr>
              <w:t>11.04.2026</w:t>
            </w:r>
          </w:p>
        </w:tc>
        <w:tc>
          <w:tcPr>
            <w:tcW w:w="1134" w:type="dxa"/>
          </w:tcPr>
          <w:p w14:paraId="16A187AB" w14:textId="77777777" w:rsidR="00035A62" w:rsidRDefault="00000000">
            <w:r>
              <w:rPr>
                <w:rFonts w:ascii="Calibri" w:hAnsi="Calibri"/>
                <w:sz w:val="19"/>
              </w:rPr>
              <w:t>28.04.2026</w:t>
            </w:r>
          </w:p>
        </w:tc>
        <w:tc>
          <w:tcPr>
            <w:tcW w:w="1020" w:type="dxa"/>
          </w:tcPr>
          <w:p w14:paraId="4DDE56BB" w14:textId="77777777" w:rsidR="00035A62" w:rsidRDefault="00000000">
            <w:r>
              <w:rPr>
                <w:rFonts w:ascii="Calibri" w:hAnsi="Calibri"/>
                <w:sz w:val="19"/>
              </w:rPr>
              <w:t>18 Gün</w:t>
            </w:r>
          </w:p>
        </w:tc>
        <w:tc>
          <w:tcPr>
            <w:tcW w:w="1417" w:type="dxa"/>
          </w:tcPr>
          <w:p w14:paraId="65B212D5" w14:textId="77777777" w:rsidR="00035A62" w:rsidRDefault="00000000">
            <w:r>
              <w:rPr>
                <w:rFonts w:ascii="Calibri" w:hAnsi="Calibri"/>
                <w:sz w:val="19"/>
              </w:rPr>
              <w:t>Emre, Yılmaz</w:t>
            </w:r>
          </w:p>
        </w:tc>
        <w:tc>
          <w:tcPr>
            <w:tcW w:w="2551" w:type="dxa"/>
          </w:tcPr>
          <w:p w14:paraId="7B89597B" w14:textId="77777777" w:rsidR="00035A62" w:rsidRDefault="00000000">
            <w:r>
              <w:rPr>
                <w:rFonts w:ascii="Calibri" w:hAnsi="Calibri"/>
                <w:sz w:val="19"/>
              </w:rPr>
              <w:t>React sayfaları, MHRS Grid, API entegrasyonu</w:t>
            </w:r>
          </w:p>
        </w:tc>
      </w:tr>
      <w:tr w:rsidR="00035A62" w14:paraId="4C4B5D13" w14:textId="77777777">
        <w:trPr>
          <w:jc w:val="center"/>
        </w:trPr>
        <w:tc>
          <w:tcPr>
            <w:tcW w:w="850" w:type="dxa"/>
            <w:shd w:val="clear" w:color="auto" w:fill="EBF3FB"/>
          </w:tcPr>
          <w:p w14:paraId="6A96C2F0" w14:textId="77777777" w:rsidR="00035A62" w:rsidRDefault="00000000">
            <w:r>
              <w:rPr>
                <w:rFonts w:ascii="Calibri" w:hAnsi="Calibri"/>
                <w:sz w:val="19"/>
              </w:rPr>
              <w:t>İP-5</w:t>
            </w:r>
          </w:p>
        </w:tc>
        <w:tc>
          <w:tcPr>
            <w:tcW w:w="2268" w:type="dxa"/>
            <w:shd w:val="clear" w:color="auto" w:fill="EBF3FB"/>
          </w:tcPr>
          <w:p w14:paraId="34C15358" w14:textId="77777777" w:rsidR="00035A62" w:rsidRDefault="00000000">
            <w:r>
              <w:rPr>
                <w:rFonts w:ascii="Calibri" w:hAnsi="Calibri"/>
                <w:sz w:val="19"/>
              </w:rPr>
              <w:t>Birim Testleri &amp; Entegrasyon</w:t>
            </w:r>
          </w:p>
        </w:tc>
        <w:tc>
          <w:tcPr>
            <w:tcW w:w="1134" w:type="dxa"/>
            <w:shd w:val="clear" w:color="auto" w:fill="EBF3FB"/>
          </w:tcPr>
          <w:p w14:paraId="77A72EDB" w14:textId="77777777" w:rsidR="00035A62" w:rsidRDefault="00000000">
            <w:r>
              <w:rPr>
                <w:rFonts w:ascii="Calibri" w:hAnsi="Calibri"/>
                <w:sz w:val="19"/>
              </w:rPr>
              <w:t>29.04.2026</w:t>
            </w:r>
          </w:p>
        </w:tc>
        <w:tc>
          <w:tcPr>
            <w:tcW w:w="1134" w:type="dxa"/>
            <w:shd w:val="clear" w:color="auto" w:fill="EBF3FB"/>
          </w:tcPr>
          <w:p w14:paraId="63BD8A3B" w14:textId="77777777" w:rsidR="00035A62" w:rsidRDefault="00000000">
            <w:r>
              <w:rPr>
                <w:rFonts w:ascii="Calibri" w:hAnsi="Calibri"/>
                <w:sz w:val="19"/>
              </w:rPr>
              <w:t>10.05.2026</w:t>
            </w:r>
          </w:p>
        </w:tc>
        <w:tc>
          <w:tcPr>
            <w:tcW w:w="1020" w:type="dxa"/>
            <w:shd w:val="clear" w:color="auto" w:fill="EBF3FB"/>
          </w:tcPr>
          <w:p w14:paraId="796CF13E" w14:textId="77777777" w:rsidR="00035A62" w:rsidRDefault="00000000">
            <w:r>
              <w:rPr>
                <w:rFonts w:ascii="Calibri" w:hAnsi="Calibri"/>
                <w:sz w:val="19"/>
              </w:rPr>
              <w:t>12 Gün</w:t>
            </w:r>
          </w:p>
        </w:tc>
        <w:tc>
          <w:tcPr>
            <w:tcW w:w="1417" w:type="dxa"/>
            <w:shd w:val="clear" w:color="auto" w:fill="EBF3FB"/>
          </w:tcPr>
          <w:p w14:paraId="636FC25F" w14:textId="77777777" w:rsidR="00035A62" w:rsidRDefault="00000000">
            <w:r>
              <w:rPr>
                <w:rFonts w:ascii="Calibri" w:hAnsi="Calibri"/>
                <w:sz w:val="19"/>
              </w:rPr>
              <w:t>Yılmaz, İsa, Ömerhan</w:t>
            </w:r>
          </w:p>
        </w:tc>
        <w:tc>
          <w:tcPr>
            <w:tcW w:w="2551" w:type="dxa"/>
            <w:shd w:val="clear" w:color="auto" w:fill="EBF3FB"/>
          </w:tcPr>
          <w:p w14:paraId="51809119" w14:textId="77777777" w:rsidR="00035A62" w:rsidRDefault="00000000">
            <w:r>
              <w:rPr>
                <w:rFonts w:ascii="Calibri" w:hAnsi="Calibri"/>
                <w:sz w:val="19"/>
              </w:rPr>
              <w:t>JUnit/Mockito test senaryoları, hata ayıklama</w:t>
            </w:r>
          </w:p>
        </w:tc>
      </w:tr>
      <w:tr w:rsidR="00035A62" w14:paraId="2A7083A9" w14:textId="77777777">
        <w:trPr>
          <w:jc w:val="center"/>
        </w:trPr>
        <w:tc>
          <w:tcPr>
            <w:tcW w:w="850" w:type="dxa"/>
          </w:tcPr>
          <w:p w14:paraId="023E7873" w14:textId="77777777" w:rsidR="00035A62" w:rsidRDefault="00000000">
            <w:r>
              <w:rPr>
                <w:rFonts w:ascii="Calibri" w:hAnsi="Calibri"/>
                <w:sz w:val="19"/>
              </w:rPr>
              <w:t>İP-6</w:t>
            </w:r>
          </w:p>
        </w:tc>
        <w:tc>
          <w:tcPr>
            <w:tcW w:w="2268" w:type="dxa"/>
          </w:tcPr>
          <w:p w14:paraId="319F7F63" w14:textId="77777777" w:rsidR="00035A62" w:rsidRDefault="00000000">
            <w:r>
              <w:rPr>
                <w:rFonts w:ascii="Calibri" w:hAnsi="Calibri"/>
                <w:sz w:val="19"/>
              </w:rPr>
              <w:t>Dokümantasyon &amp; Teslim</w:t>
            </w:r>
          </w:p>
        </w:tc>
        <w:tc>
          <w:tcPr>
            <w:tcW w:w="1134" w:type="dxa"/>
          </w:tcPr>
          <w:p w14:paraId="4EE6C7DE" w14:textId="77777777" w:rsidR="00035A62" w:rsidRDefault="00000000">
            <w:r>
              <w:rPr>
                <w:rFonts w:ascii="Calibri" w:hAnsi="Calibri"/>
                <w:sz w:val="19"/>
              </w:rPr>
              <w:t>11.05.2026</w:t>
            </w:r>
          </w:p>
        </w:tc>
        <w:tc>
          <w:tcPr>
            <w:tcW w:w="1134" w:type="dxa"/>
          </w:tcPr>
          <w:p w14:paraId="068E6465" w14:textId="77777777" w:rsidR="00035A62" w:rsidRDefault="00000000">
            <w:r>
              <w:rPr>
                <w:rFonts w:ascii="Calibri" w:hAnsi="Calibri"/>
                <w:sz w:val="19"/>
              </w:rPr>
              <w:t>22.05.2026</w:t>
            </w:r>
          </w:p>
        </w:tc>
        <w:tc>
          <w:tcPr>
            <w:tcW w:w="1020" w:type="dxa"/>
          </w:tcPr>
          <w:p w14:paraId="1FAE3AE1" w14:textId="77777777" w:rsidR="00035A62" w:rsidRDefault="00000000">
            <w:r>
              <w:rPr>
                <w:rFonts w:ascii="Calibri" w:hAnsi="Calibri"/>
                <w:sz w:val="19"/>
              </w:rPr>
              <w:t>12 Gün</w:t>
            </w:r>
          </w:p>
        </w:tc>
        <w:tc>
          <w:tcPr>
            <w:tcW w:w="1417" w:type="dxa"/>
          </w:tcPr>
          <w:p w14:paraId="7A158873" w14:textId="77777777" w:rsidR="00035A62" w:rsidRDefault="00000000">
            <w:r>
              <w:rPr>
                <w:rFonts w:ascii="Calibri" w:hAnsi="Calibri"/>
                <w:sz w:val="19"/>
              </w:rPr>
              <w:t>Tüm Ekip</w:t>
            </w:r>
          </w:p>
        </w:tc>
        <w:tc>
          <w:tcPr>
            <w:tcW w:w="2551" w:type="dxa"/>
          </w:tcPr>
          <w:p w14:paraId="2720A541" w14:textId="77777777" w:rsidR="00035A62" w:rsidRDefault="00000000">
            <w:r>
              <w:rPr>
                <w:rFonts w:ascii="Calibri" w:hAnsi="Calibri"/>
                <w:sz w:val="19"/>
              </w:rPr>
              <w:t>Proje raporu, UML diyagramları, teslim paketi</w:t>
            </w:r>
          </w:p>
        </w:tc>
      </w:tr>
    </w:tbl>
    <w:p w14:paraId="3977A417" w14:textId="77777777" w:rsidR="00035A62" w:rsidRDefault="00035A62"/>
    <w:p w14:paraId="3DDEDAF3" w14:textId="77777777" w:rsidR="00035A62" w:rsidRDefault="00000000">
      <w:pPr>
        <w:spacing w:before="40" w:after="80"/>
      </w:pPr>
      <w:r>
        <w:rPr>
          <w:rFonts w:ascii="Calibri" w:hAnsi="Calibri"/>
          <w:b/>
          <w:sz w:val="21"/>
        </w:rPr>
        <w:t>Gantt Diyagramı – Görsel Takvim (ASCII Temsili):</w:t>
      </w:r>
    </w:p>
    <w:p w14:paraId="298278E4" w14:textId="77777777" w:rsidR="00035A62" w:rsidRDefault="00000000">
      <w:pPr>
        <w:shd w:val="clear" w:color="auto" w:fill="F2F2F2"/>
        <w:spacing w:before="80" w:after="80"/>
        <w:ind w:left="283" w:right="283"/>
      </w:pPr>
      <w:r>
        <w:rPr>
          <w:rFonts w:ascii="Courier New" w:hAnsi="Courier New"/>
          <w:color w:val="1A1A1A"/>
          <w:sz w:val="17"/>
        </w:rPr>
        <w:lastRenderedPageBreak/>
        <w:t>İş Paketi / Hafta     H1  H2  H3  H4  H5  H6  H7  H8  H9  H10 H11 H12</w:t>
      </w:r>
      <w:r>
        <w:rPr>
          <w:rFonts w:ascii="Courier New" w:hAnsi="Courier New"/>
          <w:color w:val="1A1A1A"/>
          <w:sz w:val="17"/>
        </w:rPr>
        <w:br/>
        <w:t>─────────────────────────────────────────────────────────────────────────</w:t>
      </w:r>
      <w:r>
        <w:rPr>
          <w:rFonts w:ascii="Courier New" w:hAnsi="Courier New"/>
          <w:color w:val="1A1A1A"/>
          <w:sz w:val="17"/>
        </w:rPr>
        <w:br/>
        <w:t>İP-1  Analiz           ████████</w:t>
      </w:r>
      <w:r>
        <w:rPr>
          <w:rFonts w:ascii="Courier New" w:hAnsi="Courier New"/>
          <w:color w:val="1A1A1A"/>
          <w:sz w:val="17"/>
        </w:rPr>
        <w:br/>
        <w:t>İP-2  DB Tasarım               ████</w:t>
      </w:r>
      <w:r>
        <w:rPr>
          <w:rFonts w:ascii="Courier New" w:hAnsi="Courier New"/>
          <w:color w:val="1A1A1A"/>
          <w:sz w:val="17"/>
        </w:rPr>
        <w:br/>
        <w:t>İP-3  Backend                      ████████████</w:t>
      </w:r>
      <w:r>
        <w:rPr>
          <w:rFonts w:ascii="Courier New" w:hAnsi="Courier New"/>
          <w:color w:val="1A1A1A"/>
          <w:sz w:val="17"/>
        </w:rPr>
        <w:br/>
        <w:t>İP-4  Frontend                                  ████████████</w:t>
      </w:r>
      <w:r>
        <w:rPr>
          <w:rFonts w:ascii="Courier New" w:hAnsi="Courier New"/>
          <w:color w:val="1A1A1A"/>
          <w:sz w:val="17"/>
        </w:rPr>
        <w:br/>
        <w:t>İP-5  Test                                                  ████████</w:t>
      </w:r>
      <w:r>
        <w:rPr>
          <w:rFonts w:ascii="Courier New" w:hAnsi="Courier New"/>
          <w:color w:val="1A1A1A"/>
          <w:sz w:val="17"/>
        </w:rPr>
        <w:br/>
        <w:t>İP-6  Dokümantasyon                                                 ████████</w:t>
      </w:r>
      <w:r>
        <w:rPr>
          <w:rFonts w:ascii="Courier New" w:hAnsi="Courier New"/>
          <w:color w:val="1A1A1A"/>
          <w:sz w:val="17"/>
        </w:rPr>
        <w:br/>
      </w:r>
    </w:p>
    <w:p w14:paraId="0D6489CA" w14:textId="77777777" w:rsidR="00035A62" w:rsidRDefault="00000000">
      <w:pPr>
        <w:pStyle w:val="Balk2"/>
        <w:spacing w:before="240" w:after="80"/>
      </w:pPr>
      <w:r>
        <w:rPr>
          <w:color w:val="2E74B5"/>
        </w:rPr>
        <w:t>1.5 Ekip Organizasyonu ve Görev Dağılımı</w:t>
      </w:r>
    </w:p>
    <w:p w14:paraId="6506BE62" w14:textId="77777777" w:rsidR="00035A62" w:rsidRDefault="00000000">
      <w:pPr>
        <w:spacing w:before="40" w:after="80"/>
      </w:pPr>
      <w:r>
        <w:rPr>
          <w:rFonts w:ascii="Calibri" w:hAnsi="Calibri"/>
          <w:sz w:val="21"/>
        </w:rPr>
        <w:t>Proje ekibi 4 kişiden oluşmaktadır. Ekip organizasyon hiyerarşisi ve her üyenin proje içindeki sorumlulukları aşağıda listelenmiştir:</w:t>
      </w:r>
    </w:p>
    <w:tbl>
      <w:tblPr>
        <w:tblStyle w:val="TabloKlavuzu"/>
        <w:tblW w:w="0" w:type="auto"/>
        <w:jc w:val="center"/>
        <w:tblLook w:val="04A0" w:firstRow="1" w:lastRow="0" w:firstColumn="1" w:lastColumn="0" w:noHBand="0" w:noVBand="1"/>
      </w:tblPr>
      <w:tblGrid>
        <w:gridCol w:w="1714"/>
        <w:gridCol w:w="1305"/>
        <w:gridCol w:w="1537"/>
        <w:gridCol w:w="4506"/>
      </w:tblGrid>
      <w:tr w:rsidR="00035A62" w14:paraId="3A5B1E06" w14:textId="77777777">
        <w:trPr>
          <w:jc w:val="center"/>
        </w:trPr>
        <w:tc>
          <w:tcPr>
            <w:tcW w:w="1984" w:type="dxa"/>
            <w:shd w:val="clear" w:color="auto" w:fill="1F497D"/>
          </w:tcPr>
          <w:p w14:paraId="4EC291B0" w14:textId="77777777" w:rsidR="00035A62" w:rsidRDefault="00000000">
            <w:pPr>
              <w:jc w:val="center"/>
            </w:pPr>
            <w:r>
              <w:rPr>
                <w:b/>
                <w:color w:val="FFFFFF"/>
                <w:sz w:val="19"/>
              </w:rPr>
              <w:t>Ad Soyad</w:t>
            </w:r>
          </w:p>
        </w:tc>
        <w:tc>
          <w:tcPr>
            <w:tcW w:w="1417" w:type="dxa"/>
            <w:shd w:val="clear" w:color="auto" w:fill="1F497D"/>
          </w:tcPr>
          <w:p w14:paraId="195BEFD8" w14:textId="77777777" w:rsidR="00035A62" w:rsidRDefault="00000000">
            <w:pPr>
              <w:jc w:val="center"/>
            </w:pPr>
            <w:r>
              <w:rPr>
                <w:b/>
                <w:color w:val="FFFFFF"/>
                <w:sz w:val="19"/>
              </w:rPr>
              <w:t>Öğrenci No</w:t>
            </w:r>
          </w:p>
        </w:tc>
        <w:tc>
          <w:tcPr>
            <w:tcW w:w="1701" w:type="dxa"/>
            <w:shd w:val="clear" w:color="auto" w:fill="1F497D"/>
          </w:tcPr>
          <w:p w14:paraId="770D0250" w14:textId="77777777" w:rsidR="00035A62" w:rsidRDefault="00000000">
            <w:pPr>
              <w:jc w:val="center"/>
            </w:pPr>
            <w:r>
              <w:rPr>
                <w:b/>
                <w:color w:val="FFFFFF"/>
                <w:sz w:val="19"/>
              </w:rPr>
              <w:t>Rol</w:t>
            </w:r>
          </w:p>
        </w:tc>
        <w:tc>
          <w:tcPr>
            <w:tcW w:w="5386" w:type="dxa"/>
            <w:shd w:val="clear" w:color="auto" w:fill="1F497D"/>
          </w:tcPr>
          <w:p w14:paraId="491EB6E4" w14:textId="77777777" w:rsidR="00035A62" w:rsidRDefault="00000000">
            <w:pPr>
              <w:jc w:val="center"/>
            </w:pPr>
            <w:r>
              <w:rPr>
                <w:b/>
                <w:color w:val="FFFFFF"/>
                <w:sz w:val="19"/>
              </w:rPr>
              <w:t>Sorumluluklar</w:t>
            </w:r>
          </w:p>
        </w:tc>
      </w:tr>
      <w:tr w:rsidR="00035A62" w14:paraId="43A66D30" w14:textId="77777777">
        <w:trPr>
          <w:jc w:val="center"/>
        </w:trPr>
        <w:tc>
          <w:tcPr>
            <w:tcW w:w="1984" w:type="dxa"/>
            <w:shd w:val="clear" w:color="auto" w:fill="EBF3FB"/>
          </w:tcPr>
          <w:p w14:paraId="549B93CF" w14:textId="77777777" w:rsidR="00035A62" w:rsidRDefault="00000000">
            <w:r>
              <w:rPr>
                <w:rFonts w:ascii="Calibri" w:hAnsi="Calibri"/>
                <w:sz w:val="19"/>
              </w:rPr>
              <w:t>İsa Koçan</w:t>
            </w:r>
          </w:p>
        </w:tc>
        <w:tc>
          <w:tcPr>
            <w:tcW w:w="1417" w:type="dxa"/>
            <w:shd w:val="clear" w:color="auto" w:fill="EBF3FB"/>
          </w:tcPr>
          <w:p w14:paraId="6F825EE9" w14:textId="77777777" w:rsidR="00035A62" w:rsidRDefault="00000000">
            <w:r>
              <w:rPr>
                <w:rFonts w:ascii="Calibri" w:hAnsi="Calibri"/>
                <w:sz w:val="19"/>
              </w:rPr>
              <w:t>22011056</w:t>
            </w:r>
          </w:p>
        </w:tc>
        <w:tc>
          <w:tcPr>
            <w:tcW w:w="1701" w:type="dxa"/>
            <w:shd w:val="clear" w:color="auto" w:fill="EBF3FB"/>
          </w:tcPr>
          <w:p w14:paraId="7780145E" w14:textId="77777777" w:rsidR="00035A62" w:rsidRDefault="00000000">
            <w:r>
              <w:rPr>
                <w:rFonts w:ascii="Calibri" w:hAnsi="Calibri"/>
                <w:sz w:val="19"/>
              </w:rPr>
              <w:t>Proje Yöneticisi</w:t>
            </w:r>
            <w:r>
              <w:rPr>
                <w:rFonts w:ascii="Calibri" w:hAnsi="Calibri"/>
                <w:sz w:val="19"/>
              </w:rPr>
              <w:br/>
              <w:t>Backend Lideri</w:t>
            </w:r>
          </w:p>
        </w:tc>
        <w:tc>
          <w:tcPr>
            <w:tcW w:w="5386" w:type="dxa"/>
            <w:shd w:val="clear" w:color="auto" w:fill="EBF3FB"/>
          </w:tcPr>
          <w:p w14:paraId="079A406E" w14:textId="77777777" w:rsidR="00035A62" w:rsidRDefault="00000000">
            <w:r>
              <w:rPr>
                <w:rFonts w:ascii="Calibri" w:hAnsi="Calibri"/>
                <w:sz w:val="19"/>
              </w:rPr>
              <w:t>InsuranceMockService, JWT güvenlik mimarisi, JUnit test altyapısı kurulumu ve koordinasyon</w:t>
            </w:r>
          </w:p>
        </w:tc>
      </w:tr>
      <w:tr w:rsidR="00035A62" w14:paraId="6A6B887F" w14:textId="77777777">
        <w:trPr>
          <w:jc w:val="center"/>
        </w:trPr>
        <w:tc>
          <w:tcPr>
            <w:tcW w:w="1984" w:type="dxa"/>
          </w:tcPr>
          <w:p w14:paraId="62B7B13D" w14:textId="77777777" w:rsidR="00035A62" w:rsidRDefault="00000000">
            <w:r>
              <w:rPr>
                <w:rFonts w:ascii="Calibri" w:hAnsi="Calibri"/>
                <w:sz w:val="19"/>
              </w:rPr>
              <w:t>Ömerhan Sancak</w:t>
            </w:r>
          </w:p>
        </w:tc>
        <w:tc>
          <w:tcPr>
            <w:tcW w:w="1417" w:type="dxa"/>
          </w:tcPr>
          <w:p w14:paraId="3C175318" w14:textId="77777777" w:rsidR="00035A62" w:rsidRDefault="00000000">
            <w:r>
              <w:rPr>
                <w:rFonts w:ascii="Calibri" w:hAnsi="Calibri"/>
                <w:sz w:val="19"/>
              </w:rPr>
              <w:t>22011002</w:t>
            </w:r>
          </w:p>
        </w:tc>
        <w:tc>
          <w:tcPr>
            <w:tcW w:w="1701" w:type="dxa"/>
          </w:tcPr>
          <w:p w14:paraId="65DB82B4" w14:textId="77777777" w:rsidR="00035A62" w:rsidRDefault="00000000">
            <w:r>
              <w:rPr>
                <w:rFonts w:ascii="Calibri" w:hAnsi="Calibri"/>
                <w:sz w:val="19"/>
              </w:rPr>
              <w:t>DB Sorumlusu</w:t>
            </w:r>
            <w:r>
              <w:rPr>
                <w:rFonts w:ascii="Calibri" w:hAnsi="Calibri"/>
                <w:sz w:val="19"/>
              </w:rPr>
              <w:br/>
              <w:t>Backend Geliştirici</w:t>
            </w:r>
          </w:p>
        </w:tc>
        <w:tc>
          <w:tcPr>
            <w:tcW w:w="5386" w:type="dxa"/>
          </w:tcPr>
          <w:p w14:paraId="31321C11" w14:textId="77777777" w:rsidR="00035A62" w:rsidRDefault="00000000">
            <w:r>
              <w:rPr>
                <w:rFonts w:ascii="Calibri" w:hAnsi="Calibri"/>
                <w:sz w:val="19"/>
              </w:rPr>
              <w:t>PostgreSQL şema tasarımı, Flyway migrationları, PatientService, PatientController</w:t>
            </w:r>
          </w:p>
        </w:tc>
      </w:tr>
      <w:tr w:rsidR="00035A62" w14:paraId="3A29E197" w14:textId="77777777">
        <w:trPr>
          <w:jc w:val="center"/>
        </w:trPr>
        <w:tc>
          <w:tcPr>
            <w:tcW w:w="1984" w:type="dxa"/>
            <w:shd w:val="clear" w:color="auto" w:fill="EBF3FB"/>
          </w:tcPr>
          <w:p w14:paraId="3A60658D" w14:textId="77777777" w:rsidR="00035A62" w:rsidRDefault="00000000">
            <w:r>
              <w:rPr>
                <w:rFonts w:ascii="Calibri" w:hAnsi="Calibri"/>
                <w:sz w:val="19"/>
              </w:rPr>
              <w:t>Emre Erçin</w:t>
            </w:r>
          </w:p>
        </w:tc>
        <w:tc>
          <w:tcPr>
            <w:tcW w:w="1417" w:type="dxa"/>
            <w:shd w:val="clear" w:color="auto" w:fill="EBF3FB"/>
          </w:tcPr>
          <w:p w14:paraId="1F249DE7" w14:textId="77777777" w:rsidR="00035A62" w:rsidRDefault="00000000">
            <w:r>
              <w:rPr>
                <w:rFonts w:ascii="Calibri" w:hAnsi="Calibri"/>
                <w:sz w:val="19"/>
              </w:rPr>
              <w:t>22011095</w:t>
            </w:r>
          </w:p>
        </w:tc>
        <w:tc>
          <w:tcPr>
            <w:tcW w:w="1701" w:type="dxa"/>
            <w:shd w:val="clear" w:color="auto" w:fill="EBF3FB"/>
          </w:tcPr>
          <w:p w14:paraId="5ACA6BED" w14:textId="77777777" w:rsidR="00035A62" w:rsidRDefault="00000000">
            <w:r>
              <w:rPr>
                <w:rFonts w:ascii="Calibri" w:hAnsi="Calibri"/>
                <w:sz w:val="19"/>
              </w:rPr>
              <w:t>UI/UX Tasarımcısı</w:t>
            </w:r>
            <w:r>
              <w:rPr>
                <w:rFonts w:ascii="Calibri" w:hAnsi="Calibri"/>
                <w:sz w:val="19"/>
              </w:rPr>
              <w:br/>
              <w:t>Frontend Geliştirici</w:t>
            </w:r>
          </w:p>
        </w:tc>
        <w:tc>
          <w:tcPr>
            <w:tcW w:w="5386" w:type="dxa"/>
            <w:shd w:val="clear" w:color="auto" w:fill="EBF3FB"/>
          </w:tcPr>
          <w:p w14:paraId="229B481A" w14:textId="77777777" w:rsidR="00035A62" w:rsidRDefault="00000000">
            <w:r>
              <w:rPr>
                <w:rFonts w:ascii="Calibri" w:hAnsi="Calibri"/>
                <w:sz w:val="19"/>
              </w:rPr>
              <w:t>Hasta kayıt formu, MHRS uyumlu randevu ızgara ekranı, Doktor muayene ekranları</w:t>
            </w:r>
          </w:p>
        </w:tc>
      </w:tr>
      <w:tr w:rsidR="00035A62" w14:paraId="28893C97" w14:textId="77777777">
        <w:trPr>
          <w:jc w:val="center"/>
        </w:trPr>
        <w:tc>
          <w:tcPr>
            <w:tcW w:w="1984" w:type="dxa"/>
          </w:tcPr>
          <w:p w14:paraId="73C03704" w14:textId="77777777" w:rsidR="00035A62" w:rsidRDefault="00000000">
            <w:r>
              <w:rPr>
                <w:rFonts w:ascii="Calibri" w:hAnsi="Calibri"/>
                <w:sz w:val="19"/>
              </w:rPr>
              <w:t>Yılmaz Akkaya</w:t>
            </w:r>
          </w:p>
        </w:tc>
        <w:tc>
          <w:tcPr>
            <w:tcW w:w="1417" w:type="dxa"/>
          </w:tcPr>
          <w:p w14:paraId="300B9A80" w14:textId="77777777" w:rsidR="00035A62" w:rsidRDefault="00000000">
            <w:r>
              <w:rPr>
                <w:rFonts w:ascii="Calibri" w:hAnsi="Calibri"/>
                <w:sz w:val="19"/>
              </w:rPr>
              <w:t>22011020</w:t>
            </w:r>
          </w:p>
        </w:tc>
        <w:tc>
          <w:tcPr>
            <w:tcW w:w="1701" w:type="dxa"/>
          </w:tcPr>
          <w:p w14:paraId="4832F8B1" w14:textId="77777777" w:rsidR="00035A62" w:rsidRDefault="00000000">
            <w:r>
              <w:rPr>
                <w:rFonts w:ascii="Calibri" w:hAnsi="Calibri"/>
                <w:sz w:val="19"/>
              </w:rPr>
              <w:t>Test Sorumlusu</w:t>
            </w:r>
            <w:r>
              <w:rPr>
                <w:rFonts w:ascii="Calibri" w:hAnsi="Calibri"/>
                <w:sz w:val="19"/>
              </w:rPr>
              <w:br/>
              <w:t>Frontend Geliştirici</w:t>
            </w:r>
          </w:p>
        </w:tc>
        <w:tc>
          <w:tcPr>
            <w:tcW w:w="5386" w:type="dxa"/>
          </w:tcPr>
          <w:p w14:paraId="667B701F" w14:textId="77777777" w:rsidR="00035A62" w:rsidRDefault="00000000">
            <w:r>
              <w:rPr>
                <w:rFonts w:ascii="Calibri" w:hAnsi="Calibri"/>
                <w:sz w:val="19"/>
              </w:rPr>
              <w:t>Vezne &amp; ödeme ekranları, Admin paneli, AdminUserServiceTest birim testleri</w:t>
            </w:r>
          </w:p>
        </w:tc>
      </w:tr>
    </w:tbl>
    <w:p w14:paraId="33E632D7" w14:textId="77777777" w:rsidR="00035A62" w:rsidRDefault="00035A62"/>
    <w:p w14:paraId="21392E9C" w14:textId="77777777" w:rsidR="00035A62" w:rsidRDefault="00000000">
      <w:pPr>
        <w:spacing w:before="40" w:after="80"/>
      </w:pPr>
      <w:r>
        <w:rPr>
          <w:rFonts w:ascii="Calibri" w:hAnsi="Calibri"/>
          <w:b/>
          <w:sz w:val="21"/>
        </w:rPr>
        <w:t>Ekip Organizasyon Şeması:</w:t>
      </w:r>
    </w:p>
    <w:p w14:paraId="29BDDB9C" w14:textId="77777777" w:rsidR="00035A62" w:rsidRDefault="00000000">
      <w:pPr>
        <w:shd w:val="clear" w:color="auto" w:fill="F2F2F2"/>
        <w:spacing w:before="80" w:after="80"/>
        <w:ind w:left="283" w:right="283"/>
      </w:pPr>
      <w:r>
        <w:rPr>
          <w:rFonts w:ascii="Courier New" w:hAnsi="Courier New"/>
          <w:color w:val="1A1A1A"/>
          <w:sz w:val="17"/>
        </w:rPr>
        <w:t xml:space="preserve">                    ┌──────────────────────┐</w:t>
      </w:r>
      <w:r>
        <w:rPr>
          <w:rFonts w:ascii="Courier New" w:hAnsi="Courier New"/>
          <w:color w:val="1A1A1A"/>
          <w:sz w:val="17"/>
        </w:rPr>
        <w:br/>
        <w:t xml:space="preserve">                    │    PROJE YÖNETİCİSİ  │</w:t>
      </w:r>
      <w:r>
        <w:rPr>
          <w:rFonts w:ascii="Courier New" w:hAnsi="Courier New"/>
          <w:color w:val="1A1A1A"/>
          <w:sz w:val="17"/>
        </w:rPr>
        <w:br/>
        <w:t xml:space="preserve">                    │     İsa Koçan        │</w:t>
      </w:r>
      <w:r>
        <w:rPr>
          <w:rFonts w:ascii="Courier New" w:hAnsi="Courier New"/>
          <w:color w:val="1A1A1A"/>
          <w:sz w:val="17"/>
        </w:rPr>
        <w:br/>
        <w:t xml:space="preserve">                    └──────────┬───────────┘</w:t>
      </w:r>
      <w:r>
        <w:rPr>
          <w:rFonts w:ascii="Courier New" w:hAnsi="Courier New"/>
          <w:color w:val="1A1A1A"/>
          <w:sz w:val="17"/>
        </w:rPr>
        <w:br/>
        <w:t xml:space="preserve">          ┌───────────────────┼───────────────────┐</w:t>
      </w:r>
      <w:r>
        <w:rPr>
          <w:rFonts w:ascii="Courier New" w:hAnsi="Courier New"/>
          <w:color w:val="1A1A1A"/>
          <w:sz w:val="17"/>
        </w:rPr>
        <w:br/>
        <w:t xml:space="preserve">          ▼                   ▼                   ▼</w:t>
      </w:r>
      <w:r>
        <w:rPr>
          <w:rFonts w:ascii="Courier New" w:hAnsi="Courier New"/>
          <w:color w:val="1A1A1A"/>
          <w:sz w:val="17"/>
        </w:rPr>
        <w:br/>
        <w:t>┌─────────────────┐  ┌─────────────────┐  ┌─────────────────┐</w:t>
      </w:r>
      <w:r>
        <w:rPr>
          <w:rFonts w:ascii="Courier New" w:hAnsi="Courier New"/>
          <w:color w:val="1A1A1A"/>
          <w:sz w:val="17"/>
        </w:rPr>
        <w:br/>
        <w:t>│ DB Sorumlusu &amp;  │  │ UI/UX &amp; Frontend│  │ Test Sorumlusu &amp;│</w:t>
      </w:r>
      <w:r>
        <w:rPr>
          <w:rFonts w:ascii="Courier New" w:hAnsi="Courier New"/>
          <w:color w:val="1A1A1A"/>
          <w:sz w:val="17"/>
        </w:rPr>
        <w:br/>
        <w:t>│ Backend Geliş.  │  │    Geliştirici  │  │ Frontend Geliş. │</w:t>
      </w:r>
      <w:r>
        <w:rPr>
          <w:rFonts w:ascii="Courier New" w:hAnsi="Courier New"/>
          <w:color w:val="1A1A1A"/>
          <w:sz w:val="17"/>
        </w:rPr>
        <w:br/>
        <w:t>│ Ömerhan Sancak  │  │  Emre Erçin     │  │ Yılmaz Akkaya   │</w:t>
      </w:r>
      <w:r>
        <w:rPr>
          <w:rFonts w:ascii="Courier New" w:hAnsi="Courier New"/>
          <w:color w:val="1A1A1A"/>
          <w:sz w:val="17"/>
        </w:rPr>
        <w:br/>
        <w:t>└─────────────────┘  └─────────────────┘  └─────────────────┘</w:t>
      </w:r>
      <w:r>
        <w:rPr>
          <w:rFonts w:ascii="Courier New" w:hAnsi="Courier New"/>
          <w:color w:val="1A1A1A"/>
          <w:sz w:val="17"/>
        </w:rPr>
        <w:br/>
      </w:r>
    </w:p>
    <w:p w14:paraId="739EA757" w14:textId="77777777" w:rsidR="00035A62" w:rsidRDefault="00000000">
      <w:pPr>
        <w:pStyle w:val="Balk2"/>
        <w:spacing w:before="240" w:after="80"/>
      </w:pPr>
      <w:r>
        <w:rPr>
          <w:color w:val="2E74B5"/>
        </w:rPr>
        <w:t>1.6 Risk Tablosu</w:t>
      </w:r>
    </w:p>
    <w:p w14:paraId="2886B33C" w14:textId="77777777" w:rsidR="00035A62" w:rsidRDefault="00000000">
      <w:pPr>
        <w:spacing w:before="40" w:after="80"/>
      </w:pPr>
      <w:r>
        <w:rPr>
          <w:rFonts w:ascii="Calibri" w:hAnsi="Calibri"/>
          <w:sz w:val="21"/>
        </w:rPr>
        <w:t>Proje geliştirme sürecinde karşılaşılabilecek riskler, olasılık/etki dereceleri ve eylem planları aşağıda listelenmiştir:</w:t>
      </w:r>
    </w:p>
    <w:tbl>
      <w:tblPr>
        <w:tblStyle w:val="TabloKlavuzu"/>
        <w:tblW w:w="0" w:type="auto"/>
        <w:jc w:val="center"/>
        <w:tblLook w:val="04A0" w:firstRow="1" w:lastRow="0" w:firstColumn="1" w:lastColumn="0" w:noHBand="0" w:noVBand="1"/>
      </w:tblPr>
      <w:tblGrid>
        <w:gridCol w:w="549"/>
        <w:gridCol w:w="2351"/>
        <w:gridCol w:w="976"/>
        <w:gridCol w:w="1001"/>
        <w:gridCol w:w="1078"/>
        <w:gridCol w:w="3107"/>
      </w:tblGrid>
      <w:tr w:rsidR="00035A62" w14:paraId="0D14FD47" w14:textId="77777777">
        <w:trPr>
          <w:jc w:val="center"/>
        </w:trPr>
        <w:tc>
          <w:tcPr>
            <w:tcW w:w="567" w:type="dxa"/>
            <w:shd w:val="clear" w:color="auto" w:fill="C00000"/>
          </w:tcPr>
          <w:p w14:paraId="5296DD96" w14:textId="77777777" w:rsidR="00035A62" w:rsidRDefault="00000000">
            <w:pPr>
              <w:jc w:val="center"/>
            </w:pPr>
            <w:r>
              <w:rPr>
                <w:b/>
                <w:color w:val="FFFFFF"/>
                <w:sz w:val="19"/>
              </w:rPr>
              <w:t>No</w:t>
            </w:r>
          </w:p>
        </w:tc>
        <w:tc>
          <w:tcPr>
            <w:tcW w:w="2551" w:type="dxa"/>
            <w:shd w:val="clear" w:color="auto" w:fill="C00000"/>
          </w:tcPr>
          <w:p w14:paraId="00BFA6B4" w14:textId="77777777" w:rsidR="00035A62" w:rsidRDefault="00000000">
            <w:pPr>
              <w:jc w:val="center"/>
            </w:pPr>
            <w:r>
              <w:rPr>
                <w:b/>
                <w:color w:val="FFFFFF"/>
                <w:sz w:val="19"/>
              </w:rPr>
              <w:t>Risk Tanımı</w:t>
            </w:r>
          </w:p>
        </w:tc>
        <w:tc>
          <w:tcPr>
            <w:tcW w:w="1020" w:type="dxa"/>
            <w:shd w:val="clear" w:color="auto" w:fill="C00000"/>
          </w:tcPr>
          <w:p w14:paraId="536AE762" w14:textId="77777777" w:rsidR="00035A62" w:rsidRDefault="00000000">
            <w:pPr>
              <w:jc w:val="center"/>
            </w:pPr>
            <w:r>
              <w:rPr>
                <w:b/>
                <w:color w:val="FFFFFF"/>
                <w:sz w:val="19"/>
              </w:rPr>
              <w:t>Tür</w:t>
            </w:r>
          </w:p>
        </w:tc>
        <w:tc>
          <w:tcPr>
            <w:tcW w:w="1020" w:type="dxa"/>
            <w:shd w:val="clear" w:color="auto" w:fill="C00000"/>
          </w:tcPr>
          <w:p w14:paraId="473B89F2" w14:textId="77777777" w:rsidR="00035A62" w:rsidRDefault="00000000">
            <w:pPr>
              <w:jc w:val="center"/>
            </w:pPr>
            <w:r>
              <w:rPr>
                <w:b/>
                <w:color w:val="FFFFFF"/>
                <w:sz w:val="19"/>
              </w:rPr>
              <w:t>Olasılık</w:t>
            </w:r>
          </w:p>
        </w:tc>
        <w:tc>
          <w:tcPr>
            <w:tcW w:w="1134" w:type="dxa"/>
            <w:shd w:val="clear" w:color="auto" w:fill="C00000"/>
          </w:tcPr>
          <w:p w14:paraId="5227EB12" w14:textId="77777777" w:rsidR="00035A62" w:rsidRDefault="00000000">
            <w:pPr>
              <w:jc w:val="center"/>
            </w:pPr>
            <w:r>
              <w:rPr>
                <w:b/>
                <w:color w:val="FFFFFF"/>
                <w:sz w:val="19"/>
              </w:rPr>
              <w:t>Etki</w:t>
            </w:r>
          </w:p>
        </w:tc>
        <w:tc>
          <w:tcPr>
            <w:tcW w:w="3402" w:type="dxa"/>
            <w:shd w:val="clear" w:color="auto" w:fill="C00000"/>
          </w:tcPr>
          <w:p w14:paraId="6071E96E" w14:textId="77777777" w:rsidR="00035A62" w:rsidRDefault="00000000">
            <w:pPr>
              <w:jc w:val="center"/>
            </w:pPr>
            <w:r>
              <w:rPr>
                <w:b/>
                <w:color w:val="FFFFFF"/>
                <w:sz w:val="19"/>
              </w:rPr>
              <w:t>Eylem Planı</w:t>
            </w:r>
          </w:p>
        </w:tc>
      </w:tr>
      <w:tr w:rsidR="00035A62" w14:paraId="51DF9DE3" w14:textId="77777777">
        <w:trPr>
          <w:jc w:val="center"/>
        </w:trPr>
        <w:tc>
          <w:tcPr>
            <w:tcW w:w="567" w:type="dxa"/>
            <w:shd w:val="clear" w:color="auto" w:fill="EBF3FB"/>
          </w:tcPr>
          <w:p w14:paraId="794537E0" w14:textId="77777777" w:rsidR="00035A62" w:rsidRDefault="00000000">
            <w:r>
              <w:rPr>
                <w:rFonts w:ascii="Calibri" w:hAnsi="Calibri"/>
                <w:sz w:val="19"/>
              </w:rPr>
              <w:t>R1</w:t>
            </w:r>
          </w:p>
        </w:tc>
        <w:tc>
          <w:tcPr>
            <w:tcW w:w="2551" w:type="dxa"/>
            <w:shd w:val="clear" w:color="auto" w:fill="EBF3FB"/>
          </w:tcPr>
          <w:p w14:paraId="6F7D7738" w14:textId="77777777" w:rsidR="00035A62" w:rsidRDefault="00000000">
            <w:r>
              <w:rPr>
                <w:rFonts w:ascii="Calibri" w:hAnsi="Calibri"/>
                <w:sz w:val="19"/>
              </w:rPr>
              <w:t>Eş zamanlı randevu çakışması (Race Condition)</w:t>
            </w:r>
          </w:p>
        </w:tc>
        <w:tc>
          <w:tcPr>
            <w:tcW w:w="1020" w:type="dxa"/>
            <w:shd w:val="clear" w:color="auto" w:fill="EBF3FB"/>
          </w:tcPr>
          <w:p w14:paraId="3B53A04C" w14:textId="77777777" w:rsidR="00035A62" w:rsidRDefault="00000000">
            <w:r>
              <w:rPr>
                <w:rFonts w:ascii="Calibri" w:hAnsi="Calibri"/>
                <w:sz w:val="19"/>
              </w:rPr>
              <w:t>Teknik</w:t>
            </w:r>
          </w:p>
        </w:tc>
        <w:tc>
          <w:tcPr>
            <w:tcW w:w="1020" w:type="dxa"/>
            <w:shd w:val="clear" w:color="auto" w:fill="EBF3FB"/>
          </w:tcPr>
          <w:p w14:paraId="12394E51" w14:textId="77777777" w:rsidR="00035A62" w:rsidRDefault="00000000">
            <w:r>
              <w:rPr>
                <w:rFonts w:ascii="Calibri" w:hAnsi="Calibri"/>
                <w:sz w:val="19"/>
              </w:rPr>
              <w:t>Orta</w:t>
            </w:r>
          </w:p>
        </w:tc>
        <w:tc>
          <w:tcPr>
            <w:tcW w:w="1134" w:type="dxa"/>
            <w:shd w:val="clear" w:color="auto" w:fill="EBF3FB"/>
          </w:tcPr>
          <w:p w14:paraId="3B7E3093" w14:textId="77777777" w:rsidR="00035A62" w:rsidRDefault="00000000">
            <w:r>
              <w:rPr>
                <w:rFonts w:ascii="Calibri" w:hAnsi="Calibri"/>
                <w:sz w:val="19"/>
              </w:rPr>
              <w:t>Yüksek</w:t>
            </w:r>
          </w:p>
        </w:tc>
        <w:tc>
          <w:tcPr>
            <w:tcW w:w="3402" w:type="dxa"/>
            <w:shd w:val="clear" w:color="auto" w:fill="EBF3FB"/>
          </w:tcPr>
          <w:p w14:paraId="731A4540" w14:textId="77777777" w:rsidR="00035A62" w:rsidRDefault="00000000">
            <w:r>
              <w:rPr>
                <w:rFonts w:ascii="Calibri" w:hAnsi="Calibri"/>
                <w:sz w:val="19"/>
              </w:rPr>
              <w:t>Veritabanında uk_doctor_slot benzersiz kısıtı ile mükerrer kayıt engellenir</w:t>
            </w:r>
          </w:p>
        </w:tc>
      </w:tr>
      <w:tr w:rsidR="00035A62" w14:paraId="0FEEDD0B" w14:textId="77777777">
        <w:trPr>
          <w:jc w:val="center"/>
        </w:trPr>
        <w:tc>
          <w:tcPr>
            <w:tcW w:w="567" w:type="dxa"/>
          </w:tcPr>
          <w:p w14:paraId="0AB8EE0D" w14:textId="77777777" w:rsidR="00035A62" w:rsidRDefault="00000000">
            <w:r>
              <w:rPr>
                <w:rFonts w:ascii="Calibri" w:hAnsi="Calibri"/>
                <w:sz w:val="19"/>
              </w:rPr>
              <w:t>R2</w:t>
            </w:r>
          </w:p>
        </w:tc>
        <w:tc>
          <w:tcPr>
            <w:tcW w:w="2551" w:type="dxa"/>
          </w:tcPr>
          <w:p w14:paraId="7391215E" w14:textId="77777777" w:rsidR="00035A62" w:rsidRDefault="00000000">
            <w:r>
              <w:rPr>
                <w:rFonts w:ascii="Calibri" w:hAnsi="Calibri"/>
                <w:sz w:val="19"/>
              </w:rPr>
              <w:t>Kullanıcı silindiğinde vizite verisi kaybı</w:t>
            </w:r>
          </w:p>
        </w:tc>
        <w:tc>
          <w:tcPr>
            <w:tcW w:w="1020" w:type="dxa"/>
          </w:tcPr>
          <w:p w14:paraId="21B9F947" w14:textId="77777777" w:rsidR="00035A62" w:rsidRDefault="00000000">
            <w:r>
              <w:rPr>
                <w:rFonts w:ascii="Calibri" w:hAnsi="Calibri"/>
                <w:sz w:val="19"/>
              </w:rPr>
              <w:t>Teknik</w:t>
            </w:r>
          </w:p>
        </w:tc>
        <w:tc>
          <w:tcPr>
            <w:tcW w:w="1020" w:type="dxa"/>
          </w:tcPr>
          <w:p w14:paraId="769CE272" w14:textId="77777777" w:rsidR="00035A62" w:rsidRDefault="00000000">
            <w:r>
              <w:rPr>
                <w:rFonts w:ascii="Calibri" w:hAnsi="Calibri"/>
                <w:sz w:val="19"/>
              </w:rPr>
              <w:t>Düşük</w:t>
            </w:r>
          </w:p>
        </w:tc>
        <w:tc>
          <w:tcPr>
            <w:tcW w:w="1134" w:type="dxa"/>
          </w:tcPr>
          <w:p w14:paraId="7BA81E74" w14:textId="77777777" w:rsidR="00035A62" w:rsidRDefault="00000000">
            <w:r>
              <w:rPr>
                <w:rFonts w:ascii="Calibri" w:hAnsi="Calibri"/>
                <w:sz w:val="19"/>
              </w:rPr>
              <w:t>Çok Yüksek</w:t>
            </w:r>
          </w:p>
        </w:tc>
        <w:tc>
          <w:tcPr>
            <w:tcW w:w="3402" w:type="dxa"/>
          </w:tcPr>
          <w:p w14:paraId="7BA54FAF" w14:textId="77777777" w:rsidR="00035A62" w:rsidRDefault="00000000">
            <w:r>
              <w:rPr>
                <w:rFonts w:ascii="Calibri" w:hAnsi="Calibri"/>
                <w:sz w:val="19"/>
              </w:rPr>
              <w:t>Soft-delete: active=false ile arşivleme; fiziksel silme yapılmaz</w:t>
            </w:r>
          </w:p>
        </w:tc>
      </w:tr>
      <w:tr w:rsidR="00035A62" w14:paraId="0E56C8E8" w14:textId="77777777">
        <w:trPr>
          <w:jc w:val="center"/>
        </w:trPr>
        <w:tc>
          <w:tcPr>
            <w:tcW w:w="567" w:type="dxa"/>
            <w:shd w:val="clear" w:color="auto" w:fill="EBF3FB"/>
          </w:tcPr>
          <w:p w14:paraId="59A2BB32" w14:textId="77777777" w:rsidR="00035A62" w:rsidRDefault="00000000">
            <w:r>
              <w:rPr>
                <w:rFonts w:ascii="Calibri" w:hAnsi="Calibri"/>
                <w:sz w:val="19"/>
              </w:rPr>
              <w:t>R3</w:t>
            </w:r>
          </w:p>
        </w:tc>
        <w:tc>
          <w:tcPr>
            <w:tcW w:w="2551" w:type="dxa"/>
            <w:shd w:val="clear" w:color="auto" w:fill="EBF3FB"/>
          </w:tcPr>
          <w:p w14:paraId="52F462F3" w14:textId="77777777" w:rsidR="00035A62" w:rsidRDefault="00000000">
            <w:r>
              <w:rPr>
                <w:rFonts w:ascii="Calibri" w:hAnsi="Calibri"/>
                <w:sz w:val="19"/>
              </w:rPr>
              <w:t>Veritabanı bağlantı kopması / veri kaybı</w:t>
            </w:r>
          </w:p>
        </w:tc>
        <w:tc>
          <w:tcPr>
            <w:tcW w:w="1020" w:type="dxa"/>
            <w:shd w:val="clear" w:color="auto" w:fill="EBF3FB"/>
          </w:tcPr>
          <w:p w14:paraId="0484F2CD" w14:textId="77777777" w:rsidR="00035A62" w:rsidRDefault="00000000">
            <w:r>
              <w:rPr>
                <w:rFonts w:ascii="Calibri" w:hAnsi="Calibri"/>
                <w:sz w:val="19"/>
              </w:rPr>
              <w:t>Proje</w:t>
            </w:r>
          </w:p>
        </w:tc>
        <w:tc>
          <w:tcPr>
            <w:tcW w:w="1020" w:type="dxa"/>
            <w:shd w:val="clear" w:color="auto" w:fill="EBF3FB"/>
          </w:tcPr>
          <w:p w14:paraId="7B6352DF" w14:textId="77777777" w:rsidR="00035A62" w:rsidRDefault="00000000">
            <w:r>
              <w:rPr>
                <w:rFonts w:ascii="Calibri" w:hAnsi="Calibri"/>
                <w:sz w:val="19"/>
              </w:rPr>
              <w:t>Düşük</w:t>
            </w:r>
          </w:p>
        </w:tc>
        <w:tc>
          <w:tcPr>
            <w:tcW w:w="1134" w:type="dxa"/>
            <w:shd w:val="clear" w:color="auto" w:fill="EBF3FB"/>
          </w:tcPr>
          <w:p w14:paraId="2C6F4241" w14:textId="77777777" w:rsidR="00035A62" w:rsidRDefault="00000000">
            <w:r>
              <w:rPr>
                <w:rFonts w:ascii="Calibri" w:hAnsi="Calibri"/>
                <w:sz w:val="19"/>
              </w:rPr>
              <w:t>Çok Yüksek</w:t>
            </w:r>
          </w:p>
        </w:tc>
        <w:tc>
          <w:tcPr>
            <w:tcW w:w="3402" w:type="dxa"/>
            <w:shd w:val="clear" w:color="auto" w:fill="EBF3FB"/>
          </w:tcPr>
          <w:p w14:paraId="434D7A3A" w14:textId="77777777" w:rsidR="00035A62" w:rsidRDefault="00000000">
            <w:r>
              <w:rPr>
                <w:rFonts w:ascii="Calibri" w:hAnsi="Calibri"/>
                <w:sz w:val="19"/>
              </w:rPr>
              <w:t>Dockerize PostgreSQL için günlük otomatik yedekleme scripti</w:t>
            </w:r>
          </w:p>
        </w:tc>
      </w:tr>
      <w:tr w:rsidR="00035A62" w14:paraId="5162D90D" w14:textId="77777777">
        <w:trPr>
          <w:jc w:val="center"/>
        </w:trPr>
        <w:tc>
          <w:tcPr>
            <w:tcW w:w="567" w:type="dxa"/>
          </w:tcPr>
          <w:p w14:paraId="32662AD9" w14:textId="77777777" w:rsidR="00035A62" w:rsidRDefault="00000000">
            <w:r>
              <w:rPr>
                <w:rFonts w:ascii="Calibri" w:hAnsi="Calibri"/>
                <w:sz w:val="19"/>
              </w:rPr>
              <w:lastRenderedPageBreak/>
              <w:t>R4</w:t>
            </w:r>
          </w:p>
        </w:tc>
        <w:tc>
          <w:tcPr>
            <w:tcW w:w="2551" w:type="dxa"/>
          </w:tcPr>
          <w:p w14:paraId="14869403" w14:textId="77777777" w:rsidR="00035A62" w:rsidRDefault="00000000">
            <w:r>
              <w:rPr>
                <w:rFonts w:ascii="Calibri" w:hAnsi="Calibri"/>
                <w:sz w:val="19"/>
              </w:rPr>
              <w:t>API sorgularında performans kaybı</w:t>
            </w:r>
          </w:p>
        </w:tc>
        <w:tc>
          <w:tcPr>
            <w:tcW w:w="1020" w:type="dxa"/>
          </w:tcPr>
          <w:p w14:paraId="09E8EE04" w14:textId="77777777" w:rsidR="00035A62" w:rsidRDefault="00000000">
            <w:r>
              <w:rPr>
                <w:rFonts w:ascii="Calibri" w:hAnsi="Calibri"/>
                <w:sz w:val="19"/>
              </w:rPr>
              <w:t>Teknik</w:t>
            </w:r>
          </w:p>
        </w:tc>
        <w:tc>
          <w:tcPr>
            <w:tcW w:w="1020" w:type="dxa"/>
          </w:tcPr>
          <w:p w14:paraId="47FFC866" w14:textId="77777777" w:rsidR="00035A62" w:rsidRDefault="00000000">
            <w:r>
              <w:rPr>
                <w:rFonts w:ascii="Calibri" w:hAnsi="Calibri"/>
                <w:sz w:val="19"/>
              </w:rPr>
              <w:t>Orta</w:t>
            </w:r>
          </w:p>
        </w:tc>
        <w:tc>
          <w:tcPr>
            <w:tcW w:w="1134" w:type="dxa"/>
          </w:tcPr>
          <w:p w14:paraId="3AB7CCB1" w14:textId="77777777" w:rsidR="00035A62" w:rsidRDefault="00000000">
            <w:r>
              <w:rPr>
                <w:rFonts w:ascii="Calibri" w:hAnsi="Calibri"/>
                <w:sz w:val="19"/>
              </w:rPr>
              <w:t>Orta</w:t>
            </w:r>
          </w:p>
        </w:tc>
        <w:tc>
          <w:tcPr>
            <w:tcW w:w="3402" w:type="dxa"/>
          </w:tcPr>
          <w:p w14:paraId="383481C3" w14:textId="77777777" w:rsidR="00035A62" w:rsidRDefault="00000000">
            <w:r>
              <w:rPr>
                <w:rFonts w:ascii="Calibri" w:hAnsi="Calibri"/>
                <w:sz w:val="19"/>
              </w:rPr>
              <w:t>Listeleme ekranlarında server-side sayfalama (Spring Page&lt;T&gt;) zorunlu kılınır</w:t>
            </w:r>
          </w:p>
        </w:tc>
      </w:tr>
      <w:tr w:rsidR="00035A62" w14:paraId="378689E7" w14:textId="77777777">
        <w:trPr>
          <w:jc w:val="center"/>
        </w:trPr>
        <w:tc>
          <w:tcPr>
            <w:tcW w:w="567" w:type="dxa"/>
            <w:shd w:val="clear" w:color="auto" w:fill="EBF3FB"/>
          </w:tcPr>
          <w:p w14:paraId="582D9EF0" w14:textId="77777777" w:rsidR="00035A62" w:rsidRDefault="00000000">
            <w:r>
              <w:rPr>
                <w:rFonts w:ascii="Calibri" w:hAnsi="Calibri"/>
                <w:sz w:val="19"/>
              </w:rPr>
              <w:t>R5</w:t>
            </w:r>
          </w:p>
        </w:tc>
        <w:tc>
          <w:tcPr>
            <w:tcW w:w="2551" w:type="dxa"/>
            <w:shd w:val="clear" w:color="auto" w:fill="EBF3FB"/>
          </w:tcPr>
          <w:p w14:paraId="69374782" w14:textId="77777777" w:rsidR="00035A62" w:rsidRDefault="00000000">
            <w:r>
              <w:rPr>
                <w:rFonts w:ascii="Calibri" w:hAnsi="Calibri"/>
                <w:sz w:val="19"/>
              </w:rPr>
              <w:t>Mock sigorta servisinde ağ gecikmesi</w:t>
            </w:r>
          </w:p>
        </w:tc>
        <w:tc>
          <w:tcPr>
            <w:tcW w:w="1020" w:type="dxa"/>
            <w:shd w:val="clear" w:color="auto" w:fill="EBF3FB"/>
          </w:tcPr>
          <w:p w14:paraId="08BF3CC4" w14:textId="77777777" w:rsidR="00035A62" w:rsidRDefault="00000000">
            <w:r>
              <w:rPr>
                <w:rFonts w:ascii="Calibri" w:hAnsi="Calibri"/>
                <w:sz w:val="19"/>
              </w:rPr>
              <w:t>Teknik</w:t>
            </w:r>
          </w:p>
        </w:tc>
        <w:tc>
          <w:tcPr>
            <w:tcW w:w="1020" w:type="dxa"/>
            <w:shd w:val="clear" w:color="auto" w:fill="EBF3FB"/>
          </w:tcPr>
          <w:p w14:paraId="2B8AEC51" w14:textId="77777777" w:rsidR="00035A62" w:rsidRDefault="00000000">
            <w:r>
              <w:rPr>
                <w:rFonts w:ascii="Calibri" w:hAnsi="Calibri"/>
                <w:sz w:val="19"/>
              </w:rPr>
              <w:t>Orta</w:t>
            </w:r>
          </w:p>
        </w:tc>
        <w:tc>
          <w:tcPr>
            <w:tcW w:w="1134" w:type="dxa"/>
            <w:shd w:val="clear" w:color="auto" w:fill="EBF3FB"/>
          </w:tcPr>
          <w:p w14:paraId="0B98B359" w14:textId="77777777" w:rsidR="00035A62" w:rsidRDefault="00000000">
            <w:r>
              <w:rPr>
                <w:rFonts w:ascii="Calibri" w:hAnsi="Calibri"/>
                <w:sz w:val="19"/>
              </w:rPr>
              <w:t>Düşük</w:t>
            </w:r>
          </w:p>
        </w:tc>
        <w:tc>
          <w:tcPr>
            <w:tcW w:w="3402" w:type="dxa"/>
            <w:shd w:val="clear" w:color="auto" w:fill="EBF3FB"/>
          </w:tcPr>
          <w:p w14:paraId="7C252197" w14:textId="77777777" w:rsidR="00035A62" w:rsidRDefault="00000000">
            <w:r>
              <w:rPr>
                <w:rFonts w:ascii="Calibri" w:hAnsi="Calibri"/>
                <w:sz w:val="19"/>
              </w:rPr>
              <w:t>Hatalı TC durumunda sigorta indirimi atlanarak brüt tutar tahsil edilir</w:t>
            </w:r>
          </w:p>
        </w:tc>
      </w:tr>
      <w:tr w:rsidR="00035A62" w14:paraId="01C91153" w14:textId="77777777">
        <w:trPr>
          <w:jc w:val="center"/>
        </w:trPr>
        <w:tc>
          <w:tcPr>
            <w:tcW w:w="567" w:type="dxa"/>
          </w:tcPr>
          <w:p w14:paraId="3F6539E9" w14:textId="77777777" w:rsidR="00035A62" w:rsidRDefault="00000000">
            <w:r>
              <w:rPr>
                <w:rFonts w:ascii="Calibri" w:hAnsi="Calibri"/>
                <w:sz w:val="19"/>
              </w:rPr>
              <w:t>R6</w:t>
            </w:r>
          </w:p>
        </w:tc>
        <w:tc>
          <w:tcPr>
            <w:tcW w:w="2551" w:type="dxa"/>
          </w:tcPr>
          <w:p w14:paraId="296B7511" w14:textId="77777777" w:rsidR="00035A62" w:rsidRDefault="00000000">
            <w:r>
              <w:rPr>
                <w:rFonts w:ascii="Calibri" w:hAnsi="Calibri"/>
                <w:sz w:val="19"/>
              </w:rPr>
              <w:t>Hekim ekranı modal UI kayması</w:t>
            </w:r>
          </w:p>
        </w:tc>
        <w:tc>
          <w:tcPr>
            <w:tcW w:w="1020" w:type="dxa"/>
          </w:tcPr>
          <w:p w14:paraId="1A76C35A" w14:textId="77777777" w:rsidR="00035A62" w:rsidRDefault="00000000">
            <w:r>
              <w:rPr>
                <w:rFonts w:ascii="Calibri" w:hAnsi="Calibri"/>
                <w:sz w:val="19"/>
              </w:rPr>
              <w:t>Teknik</w:t>
            </w:r>
          </w:p>
        </w:tc>
        <w:tc>
          <w:tcPr>
            <w:tcW w:w="1020" w:type="dxa"/>
          </w:tcPr>
          <w:p w14:paraId="593113AF" w14:textId="77777777" w:rsidR="00035A62" w:rsidRDefault="00000000">
            <w:r>
              <w:rPr>
                <w:rFonts w:ascii="Calibri" w:hAnsi="Calibri"/>
                <w:sz w:val="19"/>
              </w:rPr>
              <w:t>Orta</w:t>
            </w:r>
          </w:p>
        </w:tc>
        <w:tc>
          <w:tcPr>
            <w:tcW w:w="1134" w:type="dxa"/>
          </w:tcPr>
          <w:p w14:paraId="4ACCFF0F" w14:textId="77777777" w:rsidR="00035A62" w:rsidRDefault="00000000">
            <w:r>
              <w:rPr>
                <w:rFonts w:ascii="Calibri" w:hAnsi="Calibri"/>
                <w:sz w:val="19"/>
              </w:rPr>
              <w:t>Düşük</w:t>
            </w:r>
          </w:p>
        </w:tc>
        <w:tc>
          <w:tcPr>
            <w:tcW w:w="3402" w:type="dxa"/>
          </w:tcPr>
          <w:p w14:paraId="3561BE2A" w14:textId="77777777" w:rsidR="00035A62" w:rsidRDefault="00000000">
            <w:r>
              <w:rPr>
                <w:rFonts w:ascii="Calibri" w:hAnsi="Calibri"/>
                <w:sz w:val="19"/>
              </w:rPr>
              <w:t>React Portal yapısıyla modal DOM hiyerarşisinin en üstüne taşınır</w:t>
            </w:r>
          </w:p>
        </w:tc>
      </w:tr>
      <w:tr w:rsidR="00035A62" w14:paraId="370F5631" w14:textId="77777777">
        <w:trPr>
          <w:jc w:val="center"/>
        </w:trPr>
        <w:tc>
          <w:tcPr>
            <w:tcW w:w="567" w:type="dxa"/>
            <w:shd w:val="clear" w:color="auto" w:fill="EBF3FB"/>
          </w:tcPr>
          <w:p w14:paraId="19AA5C3F" w14:textId="77777777" w:rsidR="00035A62" w:rsidRDefault="00000000">
            <w:r>
              <w:rPr>
                <w:rFonts w:ascii="Calibri" w:hAnsi="Calibri"/>
                <w:sz w:val="19"/>
              </w:rPr>
              <w:t>R7</w:t>
            </w:r>
          </w:p>
        </w:tc>
        <w:tc>
          <w:tcPr>
            <w:tcW w:w="2551" w:type="dxa"/>
            <w:shd w:val="clear" w:color="auto" w:fill="EBF3FB"/>
          </w:tcPr>
          <w:p w14:paraId="37A18E1E" w14:textId="77777777" w:rsidR="00035A62" w:rsidRDefault="00000000">
            <w:r>
              <w:rPr>
                <w:rFonts w:ascii="Calibri" w:hAnsi="Calibri"/>
                <w:sz w:val="19"/>
              </w:rPr>
              <w:t>Randevu iptalinde FK kısıt hatası</w:t>
            </w:r>
          </w:p>
        </w:tc>
        <w:tc>
          <w:tcPr>
            <w:tcW w:w="1020" w:type="dxa"/>
            <w:shd w:val="clear" w:color="auto" w:fill="EBF3FB"/>
          </w:tcPr>
          <w:p w14:paraId="4BD5EC57" w14:textId="77777777" w:rsidR="00035A62" w:rsidRDefault="00000000">
            <w:r>
              <w:rPr>
                <w:rFonts w:ascii="Calibri" w:hAnsi="Calibri"/>
                <w:sz w:val="19"/>
              </w:rPr>
              <w:t>Teknik</w:t>
            </w:r>
          </w:p>
        </w:tc>
        <w:tc>
          <w:tcPr>
            <w:tcW w:w="1020" w:type="dxa"/>
            <w:shd w:val="clear" w:color="auto" w:fill="EBF3FB"/>
          </w:tcPr>
          <w:p w14:paraId="68D89E78" w14:textId="77777777" w:rsidR="00035A62" w:rsidRDefault="00000000">
            <w:r>
              <w:rPr>
                <w:rFonts w:ascii="Calibri" w:hAnsi="Calibri"/>
                <w:sz w:val="19"/>
              </w:rPr>
              <w:t>Orta</w:t>
            </w:r>
          </w:p>
        </w:tc>
        <w:tc>
          <w:tcPr>
            <w:tcW w:w="1134" w:type="dxa"/>
            <w:shd w:val="clear" w:color="auto" w:fill="EBF3FB"/>
          </w:tcPr>
          <w:p w14:paraId="59444BC4" w14:textId="77777777" w:rsidR="00035A62" w:rsidRDefault="00000000">
            <w:r>
              <w:rPr>
                <w:rFonts w:ascii="Calibri" w:hAnsi="Calibri"/>
                <w:sz w:val="19"/>
              </w:rPr>
              <w:t>Yüksek</w:t>
            </w:r>
          </w:p>
        </w:tc>
        <w:tc>
          <w:tcPr>
            <w:tcW w:w="3402" w:type="dxa"/>
            <w:shd w:val="clear" w:color="auto" w:fill="EBF3FB"/>
          </w:tcPr>
          <w:p w14:paraId="2C1B86CE" w14:textId="77777777" w:rsidR="00035A62" w:rsidRDefault="00000000">
            <w:r>
              <w:rPr>
                <w:rFonts w:ascii="Calibri" w:hAnsi="Calibri"/>
                <w:sz w:val="19"/>
              </w:rPr>
              <w:t>ON DELETE CASCADE ile bağlı vizite, döküman ve fatura silinir</w:t>
            </w:r>
          </w:p>
        </w:tc>
      </w:tr>
      <w:tr w:rsidR="00035A62" w14:paraId="28EA6184" w14:textId="77777777">
        <w:trPr>
          <w:jc w:val="center"/>
        </w:trPr>
        <w:tc>
          <w:tcPr>
            <w:tcW w:w="567" w:type="dxa"/>
          </w:tcPr>
          <w:p w14:paraId="626A68F8" w14:textId="77777777" w:rsidR="00035A62" w:rsidRDefault="00000000">
            <w:r>
              <w:rPr>
                <w:rFonts w:ascii="Calibri" w:hAnsi="Calibri"/>
                <w:sz w:val="19"/>
              </w:rPr>
              <w:t>R8</w:t>
            </w:r>
          </w:p>
        </w:tc>
        <w:tc>
          <w:tcPr>
            <w:tcW w:w="2551" w:type="dxa"/>
          </w:tcPr>
          <w:p w14:paraId="2749E3C3" w14:textId="77777777" w:rsidR="00035A62" w:rsidRDefault="00000000">
            <w:r>
              <w:rPr>
                <w:rFonts w:ascii="Calibri" w:hAnsi="Calibri"/>
                <w:sz w:val="19"/>
              </w:rPr>
              <w:t>Ekip üyesi gecikme riski</w:t>
            </w:r>
          </w:p>
        </w:tc>
        <w:tc>
          <w:tcPr>
            <w:tcW w:w="1020" w:type="dxa"/>
          </w:tcPr>
          <w:p w14:paraId="58B3785F" w14:textId="77777777" w:rsidR="00035A62" w:rsidRDefault="00000000">
            <w:r>
              <w:rPr>
                <w:rFonts w:ascii="Calibri" w:hAnsi="Calibri"/>
                <w:sz w:val="19"/>
              </w:rPr>
              <w:t>Proje</w:t>
            </w:r>
          </w:p>
        </w:tc>
        <w:tc>
          <w:tcPr>
            <w:tcW w:w="1020" w:type="dxa"/>
          </w:tcPr>
          <w:p w14:paraId="781DA7C1" w14:textId="77777777" w:rsidR="00035A62" w:rsidRDefault="00000000">
            <w:r>
              <w:rPr>
                <w:rFonts w:ascii="Calibri" w:hAnsi="Calibri"/>
                <w:sz w:val="19"/>
              </w:rPr>
              <w:t>Orta</w:t>
            </w:r>
          </w:p>
        </w:tc>
        <w:tc>
          <w:tcPr>
            <w:tcW w:w="1134" w:type="dxa"/>
          </w:tcPr>
          <w:p w14:paraId="24B98FC0" w14:textId="77777777" w:rsidR="00035A62" w:rsidRDefault="00000000">
            <w:r>
              <w:rPr>
                <w:rFonts w:ascii="Calibri" w:hAnsi="Calibri"/>
                <w:sz w:val="19"/>
              </w:rPr>
              <w:t>Orta</w:t>
            </w:r>
          </w:p>
        </w:tc>
        <w:tc>
          <w:tcPr>
            <w:tcW w:w="3402" w:type="dxa"/>
          </w:tcPr>
          <w:p w14:paraId="7DCC7D28" w14:textId="77777777" w:rsidR="00035A62" w:rsidRDefault="00000000">
            <w:r>
              <w:rPr>
                <w:rFonts w:ascii="Calibri" w:hAnsi="Calibri"/>
                <w:sz w:val="19"/>
              </w:rPr>
              <w:t>Haftalık Scrum ile görev durumları güncellenir, kritik yol takip edilir</w:t>
            </w:r>
          </w:p>
        </w:tc>
      </w:tr>
    </w:tbl>
    <w:p w14:paraId="42ABD3B4" w14:textId="77777777" w:rsidR="00035A62" w:rsidRDefault="00035A62"/>
    <w:p w14:paraId="54E5768F" w14:textId="77777777" w:rsidR="00035A62" w:rsidRDefault="00000000">
      <w:r>
        <w:br w:type="page"/>
      </w:r>
    </w:p>
    <w:p w14:paraId="02022172" w14:textId="77777777" w:rsidR="00035A62" w:rsidRDefault="00000000">
      <w:pPr>
        <w:pStyle w:val="Balk1"/>
        <w:spacing w:before="360" w:after="120"/>
      </w:pPr>
      <w:r>
        <w:rPr>
          <w:color w:val="1F497D"/>
          <w:sz w:val="32"/>
        </w:rPr>
        <w:lastRenderedPageBreak/>
        <w:t>2. İSTEKLERİN MODELLENMESİ</w:t>
      </w:r>
    </w:p>
    <w:p w14:paraId="26C9CF8F" w14:textId="77777777" w:rsidR="00035A62" w:rsidRDefault="00000000">
      <w:pPr>
        <w:pStyle w:val="Balk2"/>
        <w:spacing w:before="240" w:after="80"/>
      </w:pPr>
      <w:r>
        <w:rPr>
          <w:color w:val="2E74B5"/>
        </w:rPr>
        <w:t>2.1 Kullanım Senaryosu (Use Case) Diyagramı</w:t>
      </w:r>
    </w:p>
    <w:p w14:paraId="272C5CD2" w14:textId="77777777" w:rsidR="00035A62" w:rsidRDefault="00000000">
      <w:pPr>
        <w:spacing w:before="40" w:after="80"/>
      </w:pPr>
      <w:r>
        <w:rPr>
          <w:rFonts w:ascii="Calibri" w:hAnsi="Calibri"/>
          <w:sz w:val="21"/>
        </w:rPr>
        <w:t>Sistemdeki 5 aktör ve her aktörün etkileşimde bulunduğu kullanım senaryoları aşağıda metin tabanlı gösterim ile verilmiştir. Mermaid/UML diyagramı violet.umleditor aracıyla ayrıca çizilmiştir.</w:t>
      </w:r>
    </w:p>
    <w:p w14:paraId="6BF1B3C9" w14:textId="77777777" w:rsidR="00035A62" w:rsidRDefault="00000000">
      <w:pPr>
        <w:shd w:val="clear" w:color="auto" w:fill="F2F2F2"/>
        <w:spacing w:before="80" w:after="80"/>
        <w:ind w:left="283" w:right="283"/>
      </w:pPr>
      <w:r>
        <w:rPr>
          <w:rFonts w:ascii="Courier New" w:hAnsi="Courier New"/>
          <w:color w:val="1A1A1A"/>
          <w:sz w:val="17"/>
        </w:rPr>
        <w:t>╔══════════════════════════════════════════════════════════════════════════╗</w:t>
      </w:r>
      <w:r>
        <w:rPr>
          <w:rFonts w:ascii="Courier New" w:hAnsi="Courier New"/>
          <w:color w:val="1A1A1A"/>
          <w:sz w:val="17"/>
        </w:rPr>
        <w:br/>
        <w:t>║                      ŞİFA POLİKLİNİĞİ BİLGİ SİSTEMİ                    ║</w:t>
      </w:r>
      <w:r>
        <w:rPr>
          <w:rFonts w:ascii="Courier New" w:hAnsi="Courier New"/>
          <w:color w:val="1A1A1A"/>
          <w:sz w:val="17"/>
        </w:rPr>
        <w:br/>
        <w:t>║                                                                          ║</w:t>
      </w:r>
      <w:r>
        <w:rPr>
          <w:rFonts w:ascii="Courier New" w:hAnsi="Courier New"/>
          <w:color w:val="1A1A1A"/>
          <w:sz w:val="17"/>
        </w:rPr>
        <w:br/>
        <w:t>║  [Kayıt Görevlisi]──►(UC1: Hasta Kaydı Oluşturma ve Arama)              ║</w:t>
      </w:r>
      <w:r>
        <w:rPr>
          <w:rFonts w:ascii="Courier New" w:hAnsi="Courier New"/>
          <w:color w:val="1A1A1A"/>
          <w:sz w:val="17"/>
        </w:rPr>
        <w:br/>
        <w:t>║                  ──►(UC2: Hasta Bilgilerini Güncelleme)                  ║</w:t>
      </w:r>
      <w:r>
        <w:rPr>
          <w:rFonts w:ascii="Courier New" w:hAnsi="Courier New"/>
          <w:color w:val="1A1A1A"/>
          <w:sz w:val="17"/>
        </w:rPr>
        <w:br/>
        <w:t>║                                                                          ║</w:t>
      </w:r>
      <w:r>
        <w:rPr>
          <w:rFonts w:ascii="Courier New" w:hAnsi="Courier New"/>
          <w:color w:val="1A1A1A"/>
          <w:sz w:val="17"/>
        </w:rPr>
        <w:br/>
        <w:t>║  [Randevu Görevlisi]──►(UC3: Randevu Sorgulama / MHRS Grid Görüntüleme) ║</w:t>
      </w:r>
      <w:r>
        <w:rPr>
          <w:rFonts w:ascii="Courier New" w:hAnsi="Courier New"/>
          <w:color w:val="1A1A1A"/>
          <w:sz w:val="17"/>
        </w:rPr>
        <w:br/>
        <w:t>║                    ──►(UC4: Randevu Alma)                                ║</w:t>
      </w:r>
      <w:r>
        <w:rPr>
          <w:rFonts w:ascii="Courier New" w:hAnsi="Courier New"/>
          <w:color w:val="1A1A1A"/>
          <w:sz w:val="17"/>
        </w:rPr>
        <w:br/>
        <w:t>║                    ──►(UC5: Randevu İptal Etme)                          ║</w:t>
      </w:r>
      <w:r>
        <w:rPr>
          <w:rFonts w:ascii="Courier New" w:hAnsi="Courier New"/>
          <w:color w:val="1A1A1A"/>
          <w:sz w:val="17"/>
        </w:rPr>
        <w:br/>
        <w:t>║                                                                          ║</w:t>
      </w:r>
      <w:r>
        <w:rPr>
          <w:rFonts w:ascii="Courier New" w:hAnsi="Courier New"/>
          <w:color w:val="1A1A1A"/>
          <w:sz w:val="17"/>
        </w:rPr>
        <w:br/>
        <w:t>║  [Doktor (Hekim)]──►(UC6: Hasta Muayenesi – Tanı/Tedavi Notu)           ║</w:t>
      </w:r>
      <w:r>
        <w:rPr>
          <w:rFonts w:ascii="Courier New" w:hAnsi="Courier New"/>
          <w:color w:val="1A1A1A"/>
          <w:sz w:val="17"/>
        </w:rPr>
        <w:br/>
        <w:t>║                 ──►(UC7: Geçmiş Muayene Akışı Görüntüleme)              ║</w:t>
      </w:r>
      <w:r>
        <w:rPr>
          <w:rFonts w:ascii="Courier New" w:hAnsi="Courier New"/>
          <w:color w:val="1A1A1A"/>
          <w:sz w:val="17"/>
        </w:rPr>
        <w:br/>
        <w:t>║                 ──►(UC8: Klinik Belge Oluşturma – Reçete/Rapor)         ║</w:t>
      </w:r>
      <w:r>
        <w:rPr>
          <w:rFonts w:ascii="Courier New" w:hAnsi="Courier New"/>
          <w:color w:val="1A1A1A"/>
          <w:sz w:val="17"/>
        </w:rPr>
        <w:br/>
        <w:t>║                                                                          ║</w:t>
      </w:r>
      <w:r>
        <w:rPr>
          <w:rFonts w:ascii="Courier New" w:hAnsi="Courier New"/>
          <w:color w:val="1A1A1A"/>
          <w:sz w:val="17"/>
        </w:rPr>
        <w:br/>
        <w:t>║  [Veznedar]──►(UC9:  Fatura Kalemi Ekleme/Silme ve Hesaplama)           ║</w:t>
      </w:r>
      <w:r>
        <w:rPr>
          <w:rFonts w:ascii="Courier New" w:hAnsi="Courier New"/>
          <w:color w:val="1A1A1A"/>
          <w:sz w:val="17"/>
        </w:rPr>
        <w:br/>
        <w:t>║           ──►(UC10: Ödeme Tahsilatı ve SGK Sigorta Sorgulama)           ║</w:t>
      </w:r>
      <w:r>
        <w:rPr>
          <w:rFonts w:ascii="Courier New" w:hAnsi="Courier New"/>
          <w:color w:val="1A1A1A"/>
          <w:sz w:val="17"/>
        </w:rPr>
        <w:br/>
        <w:t>║                                                                          ║</w:t>
      </w:r>
      <w:r>
        <w:rPr>
          <w:rFonts w:ascii="Courier New" w:hAnsi="Courier New"/>
          <w:color w:val="1A1A1A"/>
          <w:sz w:val="17"/>
        </w:rPr>
        <w:br/>
        <w:t>║  [Sistem Yöneticisi]──►(UC11: Kullanıcı Yönetimi)                       ║</w:t>
      </w:r>
      <w:r>
        <w:rPr>
          <w:rFonts w:ascii="Courier New" w:hAnsi="Courier New"/>
          <w:color w:val="1A1A1A"/>
          <w:sz w:val="17"/>
        </w:rPr>
        <w:br/>
        <w:t>║                    ──►(UC12: Klinik Yönetimi)                            ║</w:t>
      </w:r>
      <w:r>
        <w:rPr>
          <w:rFonts w:ascii="Courier New" w:hAnsi="Courier New"/>
          <w:color w:val="1A1A1A"/>
          <w:sz w:val="17"/>
        </w:rPr>
        <w:br/>
        <w:t>║                    ──►(UC13: Raporlama)                                  ║</w:t>
      </w:r>
      <w:r>
        <w:rPr>
          <w:rFonts w:ascii="Courier New" w:hAnsi="Courier New"/>
          <w:color w:val="1A1A1A"/>
          <w:sz w:val="17"/>
        </w:rPr>
        <w:br/>
        <w:t>╚══════════════════════════════════════════════════════════════════════════╝</w:t>
      </w:r>
      <w:r>
        <w:rPr>
          <w:rFonts w:ascii="Courier New" w:hAnsi="Courier New"/>
          <w:color w:val="1A1A1A"/>
          <w:sz w:val="17"/>
        </w:rPr>
        <w:br/>
      </w:r>
    </w:p>
    <w:p w14:paraId="328B1B82" w14:textId="77777777" w:rsidR="00035A62" w:rsidRDefault="00000000">
      <w:pPr>
        <w:pStyle w:val="Balk2"/>
        <w:spacing w:before="240" w:after="80"/>
      </w:pPr>
      <w:r>
        <w:rPr>
          <w:color w:val="2E74B5"/>
        </w:rPr>
        <w:t>2.2 Kullanım Senaryosu Metinleri</w:t>
      </w:r>
    </w:p>
    <w:p w14:paraId="1DAB1CE0" w14:textId="77777777" w:rsidR="00035A62" w:rsidRDefault="00000000">
      <w:pPr>
        <w:pStyle w:val="Balk3"/>
      </w:pPr>
      <w:r>
        <w:rPr>
          <w:color w:val="1F497D"/>
        </w:rPr>
        <w:t>UC4: Randevu Alma</w:t>
      </w:r>
    </w:p>
    <w:tbl>
      <w:tblPr>
        <w:tblStyle w:val="TabloKlavuzu"/>
        <w:tblW w:w="0" w:type="auto"/>
        <w:jc w:val="center"/>
        <w:tblLook w:val="04A0" w:firstRow="1" w:lastRow="0" w:firstColumn="1" w:lastColumn="0" w:noHBand="0" w:noVBand="1"/>
      </w:tblPr>
      <w:tblGrid>
        <w:gridCol w:w="1886"/>
        <w:gridCol w:w="7176"/>
      </w:tblGrid>
      <w:tr w:rsidR="00035A62" w14:paraId="68172477" w14:textId="77777777">
        <w:trPr>
          <w:jc w:val="center"/>
        </w:trPr>
        <w:tc>
          <w:tcPr>
            <w:tcW w:w="1984" w:type="dxa"/>
            <w:shd w:val="clear" w:color="auto" w:fill="DAE3F3"/>
          </w:tcPr>
          <w:p w14:paraId="487F7E43" w14:textId="77777777" w:rsidR="00035A62" w:rsidRDefault="00000000">
            <w:r>
              <w:rPr>
                <w:b/>
                <w:sz w:val="19"/>
              </w:rPr>
              <w:t>Aktör</w:t>
            </w:r>
          </w:p>
        </w:tc>
        <w:tc>
          <w:tcPr>
            <w:tcW w:w="7937" w:type="dxa"/>
          </w:tcPr>
          <w:p w14:paraId="5E1BB5B7" w14:textId="77777777" w:rsidR="00035A62" w:rsidRDefault="00000000">
            <w:r>
              <w:rPr>
                <w:sz w:val="19"/>
              </w:rPr>
              <w:t>Randevu Görevlisi</w:t>
            </w:r>
          </w:p>
        </w:tc>
      </w:tr>
      <w:tr w:rsidR="00035A62" w14:paraId="3FE44F14" w14:textId="77777777">
        <w:trPr>
          <w:jc w:val="center"/>
        </w:trPr>
        <w:tc>
          <w:tcPr>
            <w:tcW w:w="1984" w:type="dxa"/>
            <w:shd w:val="clear" w:color="auto" w:fill="DAE3F3"/>
          </w:tcPr>
          <w:p w14:paraId="5ADED427" w14:textId="77777777" w:rsidR="00035A62" w:rsidRDefault="00000000">
            <w:r>
              <w:rPr>
                <w:b/>
                <w:sz w:val="19"/>
              </w:rPr>
              <w:t>Tetikleyici</w:t>
            </w:r>
          </w:p>
        </w:tc>
        <w:tc>
          <w:tcPr>
            <w:tcW w:w="7937" w:type="dxa"/>
          </w:tcPr>
          <w:p w14:paraId="317DBDBA" w14:textId="77777777" w:rsidR="00035A62" w:rsidRDefault="00000000">
            <w:r>
              <w:rPr>
                <w:sz w:val="19"/>
              </w:rPr>
              <w:t>Hasta telefonla polikliniği ve istediği tarihi görevliye bildirir.</w:t>
            </w:r>
          </w:p>
        </w:tc>
      </w:tr>
      <w:tr w:rsidR="00035A62" w14:paraId="38275B57" w14:textId="77777777">
        <w:trPr>
          <w:jc w:val="center"/>
        </w:trPr>
        <w:tc>
          <w:tcPr>
            <w:tcW w:w="1984" w:type="dxa"/>
            <w:shd w:val="clear" w:color="auto" w:fill="DAE3F3"/>
          </w:tcPr>
          <w:p w14:paraId="34BA892F" w14:textId="77777777" w:rsidR="00035A62" w:rsidRDefault="00000000">
            <w:r>
              <w:rPr>
                <w:b/>
                <w:sz w:val="19"/>
              </w:rPr>
              <w:t>Ön Koşullar</w:t>
            </w:r>
          </w:p>
        </w:tc>
        <w:tc>
          <w:tcPr>
            <w:tcW w:w="7937" w:type="dxa"/>
          </w:tcPr>
          <w:p w14:paraId="732D9E85" w14:textId="77777777" w:rsidR="00035A62" w:rsidRDefault="00000000">
            <w:r>
              <w:rPr>
                <w:sz w:val="19"/>
              </w:rPr>
              <w:t>• Hasta sistemde kayıtlı olmalıdır.</w:t>
            </w:r>
            <w:r>
              <w:rPr>
                <w:sz w:val="19"/>
              </w:rPr>
              <w:br/>
              <w:t>• Seçilen tarih iş günü olmalıdır.</w:t>
            </w:r>
          </w:p>
        </w:tc>
      </w:tr>
      <w:tr w:rsidR="00035A62" w14:paraId="3AB94CA6" w14:textId="77777777">
        <w:trPr>
          <w:jc w:val="center"/>
        </w:trPr>
        <w:tc>
          <w:tcPr>
            <w:tcW w:w="1984" w:type="dxa"/>
            <w:shd w:val="clear" w:color="auto" w:fill="DAE3F3"/>
          </w:tcPr>
          <w:p w14:paraId="58E7D838" w14:textId="77777777" w:rsidR="00035A62" w:rsidRDefault="00000000">
            <w:r>
              <w:rPr>
                <w:b/>
                <w:sz w:val="19"/>
              </w:rPr>
              <w:t>Ana Akış</w:t>
            </w:r>
          </w:p>
        </w:tc>
        <w:tc>
          <w:tcPr>
            <w:tcW w:w="7937" w:type="dxa"/>
          </w:tcPr>
          <w:p w14:paraId="515EBE59" w14:textId="77777777" w:rsidR="00035A62" w:rsidRDefault="00000000">
            <w:r>
              <w:rPr>
                <w:sz w:val="19"/>
              </w:rPr>
              <w:t>1. Görevli sistemde hekim ve tarihi seçer.</w:t>
            </w:r>
            <w:r>
              <w:rPr>
                <w:sz w:val="19"/>
              </w:rPr>
              <w:br/>
              <w:t>2. Sistem, seçilen tarihte o klinikte boş zaman dilimi olup olmadığını sorgular.</w:t>
            </w:r>
            <w:r>
              <w:rPr>
                <w:sz w:val="19"/>
              </w:rPr>
              <w:br/>
              <w:t>3. Müsait slot görüntülenir (MHRS Grid).</w:t>
            </w:r>
            <w:r>
              <w:rPr>
                <w:sz w:val="19"/>
              </w:rPr>
              <w:br/>
              <w:t>4. Görevli uygun dilime tıklar ve onaylar.</w:t>
            </w:r>
            <w:r>
              <w:rPr>
                <w:sz w:val="19"/>
              </w:rPr>
              <w:br/>
              <w:t>5. Sistem SCHEDULED durumunda yeni Appointment kaydı oluşturur.</w:t>
            </w:r>
            <w:r>
              <w:rPr>
                <w:sz w:val="19"/>
              </w:rPr>
              <w:br/>
              <w:t>6. Sistem görevliye ve (isteğe bağlı) hastaya onay mesajı iletir.</w:t>
            </w:r>
          </w:p>
        </w:tc>
      </w:tr>
      <w:tr w:rsidR="00035A62" w14:paraId="41CFA75D" w14:textId="77777777">
        <w:trPr>
          <w:jc w:val="center"/>
        </w:trPr>
        <w:tc>
          <w:tcPr>
            <w:tcW w:w="1984" w:type="dxa"/>
            <w:shd w:val="clear" w:color="auto" w:fill="DAE3F3"/>
          </w:tcPr>
          <w:p w14:paraId="71BE60DB" w14:textId="77777777" w:rsidR="00035A62" w:rsidRDefault="00000000">
            <w:r>
              <w:rPr>
                <w:b/>
                <w:sz w:val="19"/>
              </w:rPr>
              <w:t>Alternatif Akış</w:t>
            </w:r>
          </w:p>
        </w:tc>
        <w:tc>
          <w:tcPr>
            <w:tcW w:w="7937" w:type="dxa"/>
          </w:tcPr>
          <w:p w14:paraId="2F96A89F" w14:textId="77777777" w:rsidR="00035A62" w:rsidRDefault="00000000">
            <w:r>
              <w:rPr>
                <w:sz w:val="19"/>
              </w:rPr>
              <w:t>A1: Uygun doktor yoksa sistem alternatif tarih önerir.</w:t>
            </w:r>
            <w:r>
              <w:rPr>
                <w:sz w:val="19"/>
              </w:rPr>
              <w:br/>
              <w:t>A2: Hasta sistemde kayıtlı değilse görevli hastayı kayıt modülüne yönlendirir.</w:t>
            </w:r>
          </w:p>
        </w:tc>
      </w:tr>
      <w:tr w:rsidR="00035A62" w14:paraId="58669115" w14:textId="77777777">
        <w:trPr>
          <w:jc w:val="center"/>
        </w:trPr>
        <w:tc>
          <w:tcPr>
            <w:tcW w:w="1984" w:type="dxa"/>
            <w:shd w:val="clear" w:color="auto" w:fill="DAE3F3"/>
          </w:tcPr>
          <w:p w14:paraId="56547F30" w14:textId="77777777" w:rsidR="00035A62" w:rsidRDefault="00000000">
            <w:r>
              <w:rPr>
                <w:b/>
                <w:sz w:val="19"/>
              </w:rPr>
              <w:t>Son Koşul</w:t>
            </w:r>
          </w:p>
        </w:tc>
        <w:tc>
          <w:tcPr>
            <w:tcW w:w="7937" w:type="dxa"/>
          </w:tcPr>
          <w:p w14:paraId="02A03D91" w14:textId="77777777" w:rsidR="00035A62" w:rsidRDefault="00000000">
            <w:r>
              <w:rPr>
                <w:sz w:val="19"/>
              </w:rPr>
              <w:t>SCHEDULED durumunda Appointment nesnesi veritabanına kaydedilmiştir.</w:t>
            </w:r>
          </w:p>
        </w:tc>
      </w:tr>
    </w:tbl>
    <w:p w14:paraId="71D8AF51" w14:textId="77777777" w:rsidR="00035A62" w:rsidRDefault="00035A62"/>
    <w:p w14:paraId="20CA9B5B" w14:textId="77777777" w:rsidR="00035A62" w:rsidRDefault="00000000">
      <w:pPr>
        <w:pStyle w:val="Balk3"/>
      </w:pPr>
      <w:r>
        <w:rPr>
          <w:color w:val="1F497D"/>
        </w:rPr>
        <w:t>UC10: Ödeme Tahsilatı ve SGK Sigorta Sorgulama</w:t>
      </w:r>
    </w:p>
    <w:tbl>
      <w:tblPr>
        <w:tblStyle w:val="TabloKlavuzu"/>
        <w:tblW w:w="0" w:type="auto"/>
        <w:jc w:val="center"/>
        <w:tblLook w:val="04A0" w:firstRow="1" w:lastRow="0" w:firstColumn="1" w:lastColumn="0" w:noHBand="0" w:noVBand="1"/>
      </w:tblPr>
      <w:tblGrid>
        <w:gridCol w:w="1875"/>
        <w:gridCol w:w="7187"/>
      </w:tblGrid>
      <w:tr w:rsidR="00035A62" w14:paraId="2947F4D4" w14:textId="77777777">
        <w:trPr>
          <w:jc w:val="center"/>
        </w:trPr>
        <w:tc>
          <w:tcPr>
            <w:tcW w:w="1984" w:type="dxa"/>
            <w:shd w:val="clear" w:color="auto" w:fill="DAE3F3"/>
          </w:tcPr>
          <w:p w14:paraId="17B6BF50" w14:textId="77777777" w:rsidR="00035A62" w:rsidRDefault="00000000">
            <w:r>
              <w:rPr>
                <w:b/>
                <w:sz w:val="19"/>
              </w:rPr>
              <w:t>Aktör</w:t>
            </w:r>
          </w:p>
        </w:tc>
        <w:tc>
          <w:tcPr>
            <w:tcW w:w="7937" w:type="dxa"/>
          </w:tcPr>
          <w:p w14:paraId="58D61DF4" w14:textId="77777777" w:rsidR="00035A62" w:rsidRDefault="00000000">
            <w:r>
              <w:rPr>
                <w:sz w:val="19"/>
              </w:rPr>
              <w:t>Veznedar</w:t>
            </w:r>
          </w:p>
        </w:tc>
      </w:tr>
      <w:tr w:rsidR="00035A62" w14:paraId="088BB8A8" w14:textId="77777777">
        <w:trPr>
          <w:jc w:val="center"/>
        </w:trPr>
        <w:tc>
          <w:tcPr>
            <w:tcW w:w="1984" w:type="dxa"/>
            <w:shd w:val="clear" w:color="auto" w:fill="DAE3F3"/>
          </w:tcPr>
          <w:p w14:paraId="48884507" w14:textId="77777777" w:rsidR="00035A62" w:rsidRDefault="00000000">
            <w:r>
              <w:rPr>
                <w:b/>
                <w:sz w:val="19"/>
              </w:rPr>
              <w:t>Tetikleyici</w:t>
            </w:r>
          </w:p>
        </w:tc>
        <w:tc>
          <w:tcPr>
            <w:tcW w:w="7937" w:type="dxa"/>
          </w:tcPr>
          <w:p w14:paraId="2ECCF97B" w14:textId="77777777" w:rsidR="00035A62" w:rsidRDefault="00000000">
            <w:r>
              <w:rPr>
                <w:sz w:val="19"/>
              </w:rPr>
              <w:t>Muayenesini tamamlayan hasta veznede ödeme yapmak için bekler.</w:t>
            </w:r>
          </w:p>
        </w:tc>
      </w:tr>
      <w:tr w:rsidR="00035A62" w14:paraId="540A4209" w14:textId="77777777">
        <w:trPr>
          <w:jc w:val="center"/>
        </w:trPr>
        <w:tc>
          <w:tcPr>
            <w:tcW w:w="1984" w:type="dxa"/>
            <w:shd w:val="clear" w:color="auto" w:fill="DAE3F3"/>
          </w:tcPr>
          <w:p w14:paraId="7337B7C1" w14:textId="77777777" w:rsidR="00035A62" w:rsidRDefault="00000000">
            <w:r>
              <w:rPr>
                <w:b/>
                <w:sz w:val="19"/>
              </w:rPr>
              <w:t>Ön Koşullar</w:t>
            </w:r>
          </w:p>
        </w:tc>
        <w:tc>
          <w:tcPr>
            <w:tcW w:w="7937" w:type="dxa"/>
          </w:tcPr>
          <w:p w14:paraId="3B916631" w14:textId="77777777" w:rsidR="00035A62" w:rsidRDefault="00000000">
            <w:r>
              <w:rPr>
                <w:sz w:val="19"/>
              </w:rPr>
              <w:t>• İlgili VisitRecord mevcuttur.</w:t>
            </w:r>
            <w:r>
              <w:rPr>
                <w:sz w:val="19"/>
              </w:rPr>
              <w:br/>
              <w:t>• Ziyaret için daha önce ödeme tahsil edilmemiştir.</w:t>
            </w:r>
            <w:r>
              <w:rPr>
                <w:sz w:val="19"/>
              </w:rPr>
              <w:br/>
              <w:t>• En az bir BillingLine kalemi eklenmiştir.</w:t>
            </w:r>
          </w:p>
        </w:tc>
      </w:tr>
      <w:tr w:rsidR="00035A62" w14:paraId="09CEA04C" w14:textId="77777777">
        <w:trPr>
          <w:jc w:val="center"/>
        </w:trPr>
        <w:tc>
          <w:tcPr>
            <w:tcW w:w="1984" w:type="dxa"/>
            <w:shd w:val="clear" w:color="auto" w:fill="DAE3F3"/>
          </w:tcPr>
          <w:p w14:paraId="2894441D" w14:textId="77777777" w:rsidR="00035A62" w:rsidRDefault="00000000">
            <w:r>
              <w:rPr>
                <w:b/>
                <w:sz w:val="19"/>
              </w:rPr>
              <w:t>Ana Akış</w:t>
            </w:r>
          </w:p>
        </w:tc>
        <w:tc>
          <w:tcPr>
            <w:tcW w:w="7937" w:type="dxa"/>
          </w:tcPr>
          <w:p w14:paraId="5B05D524" w14:textId="77777777" w:rsidR="00035A62" w:rsidRDefault="00000000">
            <w:r>
              <w:rPr>
                <w:sz w:val="19"/>
              </w:rPr>
              <w:t>1. Veznedar sistemde tamamlanan muayeneleri listeler.</w:t>
            </w:r>
            <w:r>
              <w:rPr>
                <w:sz w:val="19"/>
              </w:rPr>
              <w:br/>
              <w:t>2. Hasta satırına tıklayarak tedavi hizmetlerini seçer ve fatura oluşturur.</w:t>
            </w:r>
            <w:r>
              <w:rPr>
                <w:sz w:val="19"/>
              </w:rPr>
              <w:br/>
              <w:t>3. Sistem hastanın T.C. Kimlik numarasını InsuranceMockService'e gönderir.</w:t>
            </w:r>
            <w:r>
              <w:rPr>
                <w:sz w:val="19"/>
              </w:rPr>
              <w:br/>
              <w:t>4. Servis SGK kapsamını (0/25/50/75) döndürür.</w:t>
            </w:r>
            <w:r>
              <w:rPr>
                <w:sz w:val="19"/>
              </w:rPr>
              <w:br/>
              <w:t>5. Sistem brüt tutar üzerinden indirimi hesaplayarak net tutarı gösterir.</w:t>
            </w:r>
            <w:r>
              <w:rPr>
                <w:sz w:val="19"/>
              </w:rPr>
              <w:br/>
            </w:r>
            <w:r>
              <w:rPr>
                <w:sz w:val="19"/>
              </w:rPr>
              <w:lastRenderedPageBreak/>
              <w:t>6. Veznedar ödeme yöntemini (Nakit/Kart) seçer ve onaylar.</w:t>
            </w:r>
            <w:r>
              <w:rPr>
                <w:sz w:val="19"/>
              </w:rPr>
              <w:br/>
              <w:t>7. Sistem Payment kaydını oluşturur ve fişi ekranda gösterir.</w:t>
            </w:r>
          </w:p>
        </w:tc>
      </w:tr>
      <w:tr w:rsidR="00035A62" w14:paraId="57548434" w14:textId="77777777">
        <w:trPr>
          <w:jc w:val="center"/>
        </w:trPr>
        <w:tc>
          <w:tcPr>
            <w:tcW w:w="1984" w:type="dxa"/>
            <w:shd w:val="clear" w:color="auto" w:fill="DAE3F3"/>
          </w:tcPr>
          <w:p w14:paraId="56E82B65" w14:textId="77777777" w:rsidR="00035A62" w:rsidRDefault="00000000">
            <w:r>
              <w:rPr>
                <w:b/>
                <w:sz w:val="19"/>
              </w:rPr>
              <w:lastRenderedPageBreak/>
              <w:t>Alternatif Akış</w:t>
            </w:r>
          </w:p>
        </w:tc>
        <w:tc>
          <w:tcPr>
            <w:tcW w:w="7937" w:type="dxa"/>
          </w:tcPr>
          <w:p w14:paraId="23D5ACD7" w14:textId="77777777" w:rsidR="00035A62" w:rsidRDefault="00000000">
            <w:r>
              <w:rPr>
                <w:sz w:val="19"/>
              </w:rPr>
              <w:t>A1: Sigorta sorgusunda hata durumunda brüt tutar üzerinden tahsilat yapılır.</w:t>
            </w:r>
            <w:r>
              <w:rPr>
                <w:sz w:val="19"/>
              </w:rPr>
              <w:br/>
              <w:t>A2: Fatura kalemi yoksa "önce hizmet ekleyiniz" uyarısı verilir.</w:t>
            </w:r>
          </w:p>
        </w:tc>
      </w:tr>
      <w:tr w:rsidR="00035A62" w14:paraId="436E56F8" w14:textId="77777777">
        <w:trPr>
          <w:jc w:val="center"/>
        </w:trPr>
        <w:tc>
          <w:tcPr>
            <w:tcW w:w="1984" w:type="dxa"/>
            <w:shd w:val="clear" w:color="auto" w:fill="DAE3F3"/>
          </w:tcPr>
          <w:p w14:paraId="60609F66" w14:textId="77777777" w:rsidR="00035A62" w:rsidRDefault="00000000">
            <w:r>
              <w:rPr>
                <w:b/>
                <w:sz w:val="19"/>
              </w:rPr>
              <w:t>Son Koşul</w:t>
            </w:r>
          </w:p>
        </w:tc>
        <w:tc>
          <w:tcPr>
            <w:tcW w:w="7937" w:type="dxa"/>
          </w:tcPr>
          <w:p w14:paraId="75CFE418" w14:textId="77777777" w:rsidR="00035A62" w:rsidRDefault="00000000">
            <w:r>
              <w:rPr>
                <w:sz w:val="19"/>
              </w:rPr>
              <w:t>Payment kaydı oluşturulmuş; randevunun mali durumu KAPALI olarak güncellenir.</w:t>
            </w:r>
          </w:p>
        </w:tc>
      </w:tr>
    </w:tbl>
    <w:p w14:paraId="7B0B314C" w14:textId="77777777" w:rsidR="00035A62" w:rsidRDefault="00035A62"/>
    <w:p w14:paraId="776F1C34" w14:textId="77777777" w:rsidR="00035A62" w:rsidRDefault="00000000">
      <w:pPr>
        <w:pStyle w:val="Balk3"/>
      </w:pPr>
      <w:r>
        <w:rPr>
          <w:color w:val="1F497D"/>
        </w:rPr>
        <w:t>UC6: Hasta Muayenesi (Tanı/Tedavi Notu Girişi)</w:t>
      </w:r>
    </w:p>
    <w:tbl>
      <w:tblPr>
        <w:tblStyle w:val="TabloKlavuzu"/>
        <w:tblW w:w="0" w:type="auto"/>
        <w:jc w:val="center"/>
        <w:tblLook w:val="04A0" w:firstRow="1" w:lastRow="0" w:firstColumn="1" w:lastColumn="0" w:noHBand="0" w:noVBand="1"/>
      </w:tblPr>
      <w:tblGrid>
        <w:gridCol w:w="1886"/>
        <w:gridCol w:w="7176"/>
      </w:tblGrid>
      <w:tr w:rsidR="00035A62" w14:paraId="79F467D8" w14:textId="77777777">
        <w:trPr>
          <w:jc w:val="center"/>
        </w:trPr>
        <w:tc>
          <w:tcPr>
            <w:tcW w:w="1984" w:type="dxa"/>
            <w:shd w:val="clear" w:color="auto" w:fill="DAE3F3"/>
          </w:tcPr>
          <w:p w14:paraId="7C99F0CC" w14:textId="77777777" w:rsidR="00035A62" w:rsidRDefault="00000000">
            <w:r>
              <w:rPr>
                <w:b/>
                <w:sz w:val="19"/>
              </w:rPr>
              <w:t>Aktör</w:t>
            </w:r>
          </w:p>
        </w:tc>
        <w:tc>
          <w:tcPr>
            <w:tcW w:w="7937" w:type="dxa"/>
          </w:tcPr>
          <w:p w14:paraId="38B7B054" w14:textId="77777777" w:rsidR="00035A62" w:rsidRDefault="00000000">
            <w:r>
              <w:rPr>
                <w:sz w:val="19"/>
              </w:rPr>
              <w:t>Doktor</w:t>
            </w:r>
          </w:p>
        </w:tc>
      </w:tr>
      <w:tr w:rsidR="00035A62" w14:paraId="1C0A89A8" w14:textId="77777777">
        <w:trPr>
          <w:jc w:val="center"/>
        </w:trPr>
        <w:tc>
          <w:tcPr>
            <w:tcW w:w="1984" w:type="dxa"/>
            <w:shd w:val="clear" w:color="auto" w:fill="DAE3F3"/>
          </w:tcPr>
          <w:p w14:paraId="3040C7CD" w14:textId="77777777" w:rsidR="00035A62" w:rsidRDefault="00000000">
            <w:r>
              <w:rPr>
                <w:b/>
                <w:sz w:val="19"/>
              </w:rPr>
              <w:t>Tetikleyici</w:t>
            </w:r>
          </w:p>
        </w:tc>
        <w:tc>
          <w:tcPr>
            <w:tcW w:w="7937" w:type="dxa"/>
          </w:tcPr>
          <w:p w14:paraId="403DC064" w14:textId="77777777" w:rsidR="00035A62" w:rsidRDefault="00000000">
            <w:r>
              <w:rPr>
                <w:sz w:val="19"/>
              </w:rPr>
              <w:t>Hasta randevu saatinde poliklinikte hazır beklemektedir.</w:t>
            </w:r>
          </w:p>
        </w:tc>
      </w:tr>
      <w:tr w:rsidR="00035A62" w14:paraId="4A5C7094" w14:textId="77777777">
        <w:trPr>
          <w:jc w:val="center"/>
        </w:trPr>
        <w:tc>
          <w:tcPr>
            <w:tcW w:w="1984" w:type="dxa"/>
            <w:shd w:val="clear" w:color="auto" w:fill="DAE3F3"/>
          </w:tcPr>
          <w:p w14:paraId="5B4FB6E4" w14:textId="77777777" w:rsidR="00035A62" w:rsidRDefault="00000000">
            <w:r>
              <w:rPr>
                <w:b/>
                <w:sz w:val="19"/>
              </w:rPr>
              <w:t>Ön Koşullar</w:t>
            </w:r>
          </w:p>
        </w:tc>
        <w:tc>
          <w:tcPr>
            <w:tcW w:w="7937" w:type="dxa"/>
          </w:tcPr>
          <w:p w14:paraId="1C281FE6" w14:textId="77777777" w:rsidR="00035A62" w:rsidRDefault="00000000">
            <w:r>
              <w:rPr>
                <w:sz w:val="19"/>
              </w:rPr>
              <w:t>• SCHEDULED durumunda geçerli bir Appointment mevcuttur.</w:t>
            </w:r>
            <w:r>
              <w:rPr>
                <w:sz w:val="19"/>
              </w:rPr>
              <w:br/>
              <w:t>• Doktor kendi kliniğine bağlı ve aktif durumdadır.</w:t>
            </w:r>
          </w:p>
        </w:tc>
      </w:tr>
      <w:tr w:rsidR="00035A62" w14:paraId="00AC48A8" w14:textId="77777777">
        <w:trPr>
          <w:jc w:val="center"/>
        </w:trPr>
        <w:tc>
          <w:tcPr>
            <w:tcW w:w="1984" w:type="dxa"/>
            <w:shd w:val="clear" w:color="auto" w:fill="DAE3F3"/>
          </w:tcPr>
          <w:p w14:paraId="5757B62E" w14:textId="77777777" w:rsidR="00035A62" w:rsidRDefault="00000000">
            <w:r>
              <w:rPr>
                <w:b/>
                <w:sz w:val="19"/>
              </w:rPr>
              <w:t>Ana Akış</w:t>
            </w:r>
          </w:p>
        </w:tc>
        <w:tc>
          <w:tcPr>
            <w:tcW w:w="7937" w:type="dxa"/>
          </w:tcPr>
          <w:p w14:paraId="5AF4E970" w14:textId="77777777" w:rsidR="00035A62" w:rsidRDefault="00000000">
            <w:r>
              <w:rPr>
                <w:sz w:val="19"/>
              </w:rPr>
              <w:t>1. Doktor sistemde muayene listesini görüntüler.</w:t>
            </w:r>
            <w:r>
              <w:rPr>
                <w:sz w:val="19"/>
              </w:rPr>
              <w:br/>
              <w:t>2. Hasta adına tıklayarak geçmiş vizite kayıtlarını inceler.</w:t>
            </w:r>
            <w:r>
              <w:rPr>
                <w:sz w:val="19"/>
              </w:rPr>
              <w:br/>
              <w:t>3. Tanı notlarını ve tedavi notlarını sisteme girer.</w:t>
            </w:r>
            <w:r>
              <w:rPr>
                <w:sz w:val="19"/>
              </w:rPr>
              <w:br/>
              <w:t>4. İsteğe bağlı: reçete ve/veya rapor belgesi ekler.</w:t>
            </w:r>
            <w:r>
              <w:rPr>
                <w:sz w:val="19"/>
              </w:rPr>
              <w:br/>
              <w:t>5. Muayeneyi tamamlar; Appointment durumu COMPLETED'e güncellenir.</w:t>
            </w:r>
          </w:p>
        </w:tc>
      </w:tr>
      <w:tr w:rsidR="00035A62" w14:paraId="6B29D7D1" w14:textId="77777777">
        <w:trPr>
          <w:jc w:val="center"/>
        </w:trPr>
        <w:tc>
          <w:tcPr>
            <w:tcW w:w="1984" w:type="dxa"/>
            <w:shd w:val="clear" w:color="auto" w:fill="DAE3F3"/>
          </w:tcPr>
          <w:p w14:paraId="6C6BF5C6" w14:textId="77777777" w:rsidR="00035A62" w:rsidRDefault="00000000">
            <w:r>
              <w:rPr>
                <w:b/>
                <w:sz w:val="19"/>
              </w:rPr>
              <w:t>Alternatif Akış</w:t>
            </w:r>
          </w:p>
        </w:tc>
        <w:tc>
          <w:tcPr>
            <w:tcW w:w="7937" w:type="dxa"/>
          </w:tcPr>
          <w:p w14:paraId="04C0953C" w14:textId="77777777" w:rsidR="00035A62" w:rsidRDefault="00000000">
            <w:r>
              <w:rPr>
                <w:sz w:val="19"/>
              </w:rPr>
              <w:t>A1: Hasta daha önce aynı klinike gelmişse geçmiş kayıtlar otomatik listelenir.</w:t>
            </w:r>
          </w:p>
        </w:tc>
      </w:tr>
      <w:tr w:rsidR="00035A62" w14:paraId="260635F9" w14:textId="77777777">
        <w:trPr>
          <w:jc w:val="center"/>
        </w:trPr>
        <w:tc>
          <w:tcPr>
            <w:tcW w:w="1984" w:type="dxa"/>
            <w:shd w:val="clear" w:color="auto" w:fill="DAE3F3"/>
          </w:tcPr>
          <w:p w14:paraId="3F494F88" w14:textId="77777777" w:rsidR="00035A62" w:rsidRDefault="00000000">
            <w:r>
              <w:rPr>
                <w:b/>
                <w:sz w:val="19"/>
              </w:rPr>
              <w:t>Son Koşul</w:t>
            </w:r>
          </w:p>
        </w:tc>
        <w:tc>
          <w:tcPr>
            <w:tcW w:w="7937" w:type="dxa"/>
          </w:tcPr>
          <w:p w14:paraId="7A7CEFBE" w14:textId="77777777" w:rsidR="00035A62" w:rsidRDefault="00000000">
            <w:r>
              <w:rPr>
                <w:sz w:val="19"/>
              </w:rPr>
              <w:t>VisitRecord nesnesi oluşturulmuş; Appointment durumu COMPLETED.</w:t>
            </w:r>
          </w:p>
        </w:tc>
      </w:tr>
    </w:tbl>
    <w:p w14:paraId="57516527" w14:textId="77777777" w:rsidR="00035A62" w:rsidRDefault="00035A62"/>
    <w:p w14:paraId="68A25EE2" w14:textId="77777777" w:rsidR="00035A62" w:rsidRDefault="00000000">
      <w:pPr>
        <w:pStyle w:val="Balk2"/>
        <w:spacing w:before="240" w:after="80"/>
      </w:pPr>
      <w:r>
        <w:rPr>
          <w:color w:val="2E74B5"/>
        </w:rPr>
        <w:t>2.3 Operasyon Sözleşmeleri (Contracts)</w:t>
      </w:r>
    </w:p>
    <w:p w14:paraId="381EFC83" w14:textId="77777777" w:rsidR="00035A62" w:rsidRDefault="00000000">
      <w:pPr>
        <w:pStyle w:val="Balk3"/>
      </w:pPr>
      <w:r>
        <w:rPr>
          <w:color w:val="1F497D"/>
        </w:rPr>
        <w:t>Sözleşme 1: createAppointment(patientId, doctorId, startAt)</w:t>
      </w:r>
    </w:p>
    <w:p w14:paraId="17CA0376" w14:textId="77777777" w:rsidR="00035A62" w:rsidRDefault="00000000">
      <w:r>
        <w:rPr>
          <w:b/>
          <w:sz w:val="21"/>
        </w:rPr>
        <w:t xml:space="preserve">Sorumlu Sınıf: </w:t>
      </w:r>
      <w:r>
        <w:rPr>
          <w:rFonts w:ascii="Courier New" w:hAnsi="Courier New"/>
          <w:sz w:val="21"/>
        </w:rPr>
        <w:t>AppointmentService</w:t>
      </w:r>
    </w:p>
    <w:p w14:paraId="3BF37F7D" w14:textId="77777777" w:rsidR="00035A62" w:rsidRDefault="00000000">
      <w:r>
        <w:rPr>
          <w:b/>
          <w:sz w:val="21"/>
        </w:rPr>
        <w:t>Ön Koşullar:</w:t>
      </w:r>
    </w:p>
    <w:p w14:paraId="076EAC0A" w14:textId="77777777" w:rsidR="00035A62" w:rsidRDefault="00000000">
      <w:pPr>
        <w:pStyle w:val="ListeMaddemi"/>
        <w:spacing w:after="40"/>
        <w:ind w:left="567"/>
      </w:pPr>
      <w:r>
        <w:rPr>
          <w:rFonts w:ascii="Calibri" w:hAnsi="Calibri"/>
          <w:sz w:val="21"/>
        </w:rPr>
        <w:t>T.C. Kimlik numarasına sahip hasta sistemde kayıtlıdır (patientRepository.findById çalışır).</w:t>
      </w:r>
    </w:p>
    <w:p w14:paraId="3BCAB601" w14:textId="77777777" w:rsidR="00035A62" w:rsidRDefault="00000000">
      <w:pPr>
        <w:pStyle w:val="ListeMaddemi"/>
        <w:spacing w:after="40"/>
        <w:ind w:left="567"/>
      </w:pPr>
      <w:r>
        <w:rPr>
          <w:rFonts w:ascii="Calibri" w:hAnsi="Calibri"/>
          <w:sz w:val="21"/>
        </w:rPr>
        <w:t>Hekim sistemde aktif durumdadır (doctorRepository.findByIdAndActiveTrue mevcut).</w:t>
      </w:r>
    </w:p>
    <w:p w14:paraId="6AB50AF2" w14:textId="77777777" w:rsidR="00035A62" w:rsidRDefault="00000000">
      <w:pPr>
        <w:pStyle w:val="ListeMaddemi"/>
        <w:spacing w:after="40"/>
        <w:ind w:left="567"/>
      </w:pPr>
      <w:r>
        <w:rPr>
          <w:rFonts w:ascii="Calibri" w:hAnsi="Calibri"/>
          <w:sz w:val="21"/>
        </w:rPr>
        <w:t>Seçilen zaman dilimi başka randevu ile çakışmıyor (uk_doctor_slot kısıtı ihlal edilmiyor).</w:t>
      </w:r>
    </w:p>
    <w:p w14:paraId="3E71C3CD" w14:textId="77777777" w:rsidR="00035A62" w:rsidRDefault="00000000">
      <w:r>
        <w:rPr>
          <w:b/>
          <w:sz w:val="21"/>
        </w:rPr>
        <w:t>Son Koşullar:</w:t>
      </w:r>
    </w:p>
    <w:p w14:paraId="2D7159CE" w14:textId="77777777" w:rsidR="00035A62" w:rsidRDefault="00000000">
      <w:pPr>
        <w:pStyle w:val="ListeMaddemi"/>
        <w:spacing w:after="40"/>
        <w:ind w:left="567"/>
      </w:pPr>
      <w:r>
        <w:rPr>
          <w:rFonts w:ascii="Calibri" w:hAnsi="Calibri"/>
          <w:sz w:val="21"/>
        </w:rPr>
        <w:t>Veritabanında SCHEDULED durumunda yeni Appointment nesnesi oluşturuldu.</w:t>
      </w:r>
    </w:p>
    <w:p w14:paraId="708EEE81" w14:textId="77777777" w:rsidR="00035A62" w:rsidRDefault="00000000">
      <w:pPr>
        <w:pStyle w:val="ListeMaddemi"/>
        <w:spacing w:after="40"/>
        <w:ind w:left="567"/>
      </w:pPr>
      <w:r>
        <w:rPr>
          <w:rFonts w:ascii="Calibri" w:hAnsi="Calibri"/>
          <w:sz w:val="21"/>
        </w:rPr>
        <w:t>startAt ve endAt (= startAt + 30 dk) zaman damgaları atandı.</w:t>
      </w:r>
    </w:p>
    <w:p w14:paraId="3660AD52" w14:textId="77777777" w:rsidR="00035A62" w:rsidRDefault="00000000">
      <w:pPr>
        <w:pStyle w:val="Balk3"/>
      </w:pPr>
      <w:r>
        <w:rPr>
          <w:color w:val="1F497D"/>
        </w:rPr>
        <w:t>Sözleşme 2: collectPayment(visitId, tcKimlik, method)</w:t>
      </w:r>
    </w:p>
    <w:p w14:paraId="35E5F031" w14:textId="77777777" w:rsidR="00035A62" w:rsidRDefault="00000000">
      <w:r>
        <w:rPr>
          <w:b/>
          <w:sz w:val="21"/>
        </w:rPr>
        <w:t xml:space="preserve">Sorumlu Sınıf: </w:t>
      </w:r>
      <w:r>
        <w:rPr>
          <w:rFonts w:ascii="Courier New" w:hAnsi="Courier New"/>
          <w:sz w:val="21"/>
        </w:rPr>
        <w:t>PaymentService</w:t>
      </w:r>
    </w:p>
    <w:p w14:paraId="513C53A1" w14:textId="77777777" w:rsidR="00035A62" w:rsidRDefault="00000000">
      <w:r>
        <w:rPr>
          <w:b/>
          <w:sz w:val="21"/>
        </w:rPr>
        <w:t>Ön Koşullar:</w:t>
      </w:r>
    </w:p>
    <w:p w14:paraId="12611A70" w14:textId="77777777" w:rsidR="00035A62" w:rsidRDefault="00000000">
      <w:pPr>
        <w:pStyle w:val="ListeMaddemi"/>
        <w:spacing w:after="40"/>
        <w:ind w:left="567"/>
      </w:pPr>
      <w:r>
        <w:rPr>
          <w:rFonts w:ascii="Calibri" w:hAnsi="Calibri"/>
          <w:sz w:val="21"/>
        </w:rPr>
        <w:t>İlgili VisitRecord mevcuttur ve COMPLETED durumundadır.</w:t>
      </w:r>
    </w:p>
    <w:p w14:paraId="323FF116" w14:textId="77777777" w:rsidR="00035A62" w:rsidRDefault="00000000">
      <w:pPr>
        <w:pStyle w:val="ListeMaddemi"/>
        <w:spacing w:after="40"/>
        <w:ind w:left="567"/>
      </w:pPr>
      <w:r>
        <w:rPr>
          <w:rFonts w:ascii="Calibri" w:hAnsi="Calibri"/>
          <w:sz w:val="21"/>
        </w:rPr>
        <w:t>Daha önce ödeme tahsil edilmemiştir (paymentRepository.existsByVisitId = false).</w:t>
      </w:r>
    </w:p>
    <w:p w14:paraId="5A10ADE2" w14:textId="77777777" w:rsidR="00035A62" w:rsidRDefault="00000000">
      <w:pPr>
        <w:pStyle w:val="ListeMaddemi"/>
        <w:spacing w:after="40"/>
        <w:ind w:left="567"/>
      </w:pPr>
      <w:r>
        <w:rPr>
          <w:rFonts w:ascii="Calibri" w:hAnsi="Calibri"/>
          <w:sz w:val="21"/>
        </w:rPr>
        <w:t>Faturada en az bir geçerli BillingLine kalemi bulunmaktadır.</w:t>
      </w:r>
    </w:p>
    <w:p w14:paraId="4CEBAF96" w14:textId="77777777" w:rsidR="00035A62" w:rsidRDefault="00000000">
      <w:r>
        <w:rPr>
          <w:b/>
          <w:sz w:val="21"/>
        </w:rPr>
        <w:t>Son Koşullar:</w:t>
      </w:r>
    </w:p>
    <w:p w14:paraId="08BBEA55" w14:textId="77777777" w:rsidR="00035A62" w:rsidRDefault="00000000">
      <w:pPr>
        <w:pStyle w:val="ListeMaddemi"/>
        <w:spacing w:after="40"/>
        <w:ind w:left="567"/>
      </w:pPr>
      <w:r>
        <w:rPr>
          <w:rFonts w:ascii="Calibri" w:hAnsi="Calibri"/>
          <w:sz w:val="21"/>
        </w:rPr>
        <w:t>InsuranceMockService.quote() ile TC sorgusu yapıldı ve indirim oranı alındı.</w:t>
      </w:r>
    </w:p>
    <w:p w14:paraId="2C197461" w14:textId="77777777" w:rsidR="00035A62" w:rsidRDefault="00000000">
      <w:pPr>
        <w:pStyle w:val="ListeMaddemi"/>
        <w:spacing w:after="40"/>
        <w:ind w:left="567"/>
      </w:pPr>
      <w:r>
        <w:rPr>
          <w:rFonts w:ascii="Calibri" w:hAnsi="Calibri"/>
          <w:sz w:val="21"/>
        </w:rPr>
        <w:t>Net Tutar = Brüt Tutar × (1 – indirimOranı/100) hesaplandı.</w:t>
      </w:r>
    </w:p>
    <w:p w14:paraId="67927B3D" w14:textId="77777777" w:rsidR="00035A62" w:rsidRDefault="00000000">
      <w:pPr>
        <w:pStyle w:val="ListeMaddemi"/>
        <w:spacing w:after="40"/>
        <w:ind w:left="567"/>
      </w:pPr>
      <w:r>
        <w:rPr>
          <w:rFonts w:ascii="Calibri" w:hAnsi="Calibri"/>
          <w:sz w:val="21"/>
        </w:rPr>
        <w:t>Payment nesnesi oluşturulup (CASH veya CARD) olarak kaydedildi.</w:t>
      </w:r>
    </w:p>
    <w:p w14:paraId="798EB05E" w14:textId="77777777" w:rsidR="00035A62" w:rsidRDefault="00000000">
      <w:pPr>
        <w:pStyle w:val="Balk3"/>
      </w:pPr>
      <w:r>
        <w:rPr>
          <w:color w:val="1F497D"/>
        </w:rPr>
        <w:t>Sözleşme 3: createPatient(tc, firstName, lastName, phone, email)</w:t>
      </w:r>
    </w:p>
    <w:p w14:paraId="721104D9" w14:textId="77777777" w:rsidR="00035A62" w:rsidRDefault="00000000">
      <w:r>
        <w:rPr>
          <w:b/>
          <w:sz w:val="21"/>
        </w:rPr>
        <w:t xml:space="preserve">Sorumlu Sınıf: </w:t>
      </w:r>
      <w:r>
        <w:rPr>
          <w:rFonts w:ascii="Courier New" w:hAnsi="Courier New"/>
          <w:sz w:val="21"/>
        </w:rPr>
        <w:t>PatientService</w:t>
      </w:r>
    </w:p>
    <w:p w14:paraId="11F3FF08" w14:textId="77777777" w:rsidR="00035A62" w:rsidRDefault="00000000">
      <w:r>
        <w:rPr>
          <w:b/>
          <w:sz w:val="21"/>
        </w:rPr>
        <w:lastRenderedPageBreak/>
        <w:t>Ön Koşullar:</w:t>
      </w:r>
    </w:p>
    <w:p w14:paraId="588B95AB" w14:textId="77777777" w:rsidR="00035A62" w:rsidRDefault="00000000">
      <w:pPr>
        <w:pStyle w:val="ListeMaddemi"/>
        <w:spacing w:after="40"/>
        <w:ind w:left="567"/>
      </w:pPr>
      <w:r>
        <w:rPr>
          <w:rFonts w:ascii="Calibri" w:hAnsi="Calibri"/>
          <w:sz w:val="21"/>
        </w:rPr>
        <w:t>Verilen T.C. Kimlik numarasına sahip aktif hasta sistemde kayıtlı değildir.</w:t>
      </w:r>
    </w:p>
    <w:p w14:paraId="7DF9B10F" w14:textId="77777777" w:rsidR="00035A62" w:rsidRDefault="00000000">
      <w:pPr>
        <w:pStyle w:val="ListeMaddemi"/>
        <w:spacing w:after="40"/>
        <w:ind w:left="567"/>
      </w:pPr>
      <w:r>
        <w:rPr>
          <w:rFonts w:ascii="Calibri" w:hAnsi="Calibri"/>
          <w:sz w:val="21"/>
        </w:rPr>
        <w:t>Telefon numarası (varsa) başka bir hasta kaydında kullanılmamıştır.</w:t>
      </w:r>
    </w:p>
    <w:p w14:paraId="6F0A9AE3" w14:textId="77777777" w:rsidR="00035A62" w:rsidRDefault="00000000">
      <w:pPr>
        <w:pStyle w:val="ListeMaddemi"/>
        <w:spacing w:after="40"/>
        <w:ind w:left="567"/>
      </w:pPr>
      <w:r>
        <w:rPr>
          <w:rFonts w:ascii="Calibri" w:hAnsi="Calibri"/>
          <w:sz w:val="21"/>
        </w:rPr>
        <w:t>E-posta adresi (varsa) başka bir hasta kaydında kullanılmamıştır.</w:t>
      </w:r>
    </w:p>
    <w:p w14:paraId="04E4DBD9" w14:textId="77777777" w:rsidR="00035A62" w:rsidRDefault="00000000">
      <w:r>
        <w:rPr>
          <w:b/>
          <w:sz w:val="21"/>
        </w:rPr>
        <w:t>Son Koşullar:</w:t>
      </w:r>
    </w:p>
    <w:p w14:paraId="5AD2BE2A" w14:textId="77777777" w:rsidR="00035A62" w:rsidRDefault="00000000">
      <w:pPr>
        <w:pStyle w:val="ListeMaddemi"/>
        <w:spacing w:after="40"/>
        <w:ind w:left="567"/>
      </w:pPr>
      <w:r>
        <w:rPr>
          <w:rFonts w:ascii="Calibri" w:hAnsi="Calibri"/>
          <w:sz w:val="21"/>
        </w:rPr>
        <w:t>Yeni Patient nesnesi oluşturuldu ve veritabanına kaydedildi.</w:t>
      </w:r>
    </w:p>
    <w:p w14:paraId="61D64326" w14:textId="77777777" w:rsidR="00035A62" w:rsidRDefault="00000000">
      <w:pPr>
        <w:pStyle w:val="ListeMaddemi"/>
        <w:spacing w:after="40"/>
        <w:ind w:left="567"/>
      </w:pPr>
      <w:r>
        <w:rPr>
          <w:rFonts w:ascii="Calibri" w:hAnsi="Calibri"/>
          <w:sz w:val="21"/>
        </w:rPr>
        <w:t>createdBy alanına işlemi yapan kullanıcı atandı.</w:t>
      </w:r>
    </w:p>
    <w:p w14:paraId="73DAE63D" w14:textId="77777777" w:rsidR="00035A62" w:rsidRDefault="00000000">
      <w:pPr>
        <w:pStyle w:val="Balk2"/>
        <w:spacing w:before="240" w:after="80"/>
      </w:pPr>
      <w:r>
        <w:rPr>
          <w:color w:val="2E74B5"/>
        </w:rPr>
        <w:t>2.4 Sınıf Düzeyinde İzlenebilirlik Tablosu (Traceability Matrix)</w:t>
      </w:r>
    </w:p>
    <w:p w14:paraId="2FBF9F68" w14:textId="77777777" w:rsidR="00035A62" w:rsidRDefault="00000000">
      <w:pPr>
        <w:spacing w:before="40" w:after="80"/>
      </w:pPr>
      <w:r>
        <w:rPr>
          <w:rFonts w:ascii="Calibri" w:hAnsi="Calibri"/>
          <w:sz w:val="21"/>
        </w:rPr>
        <w:t>Yazılım gereksinimleri (G1–G9) ile bu gereksinimleri karşılayan veritabanı entity'leri ve servis sınıfları (B1–B10) arasındaki ilişkiyi gösteren izlenebilirlik tablosudur.</w:t>
      </w:r>
    </w:p>
    <w:p w14:paraId="65532C2D" w14:textId="77777777" w:rsidR="00035A62" w:rsidRDefault="00000000">
      <w:pPr>
        <w:spacing w:before="40" w:after="80"/>
      </w:pPr>
      <w:r>
        <w:rPr>
          <w:rFonts w:ascii="Calibri" w:hAnsi="Calibri"/>
          <w:b/>
          <w:sz w:val="21"/>
        </w:rPr>
        <w:t>Sınıf Açıklamaları:</w:t>
      </w:r>
    </w:p>
    <w:p w14:paraId="42D29A8E" w14:textId="77777777" w:rsidR="00035A62" w:rsidRDefault="00000000">
      <w:pPr>
        <w:spacing w:after="20"/>
        <w:ind w:left="283"/>
      </w:pPr>
      <w:r>
        <w:rPr>
          <w:rFonts w:ascii="Courier New" w:hAnsi="Courier New"/>
          <w:b/>
          <w:sz w:val="19"/>
        </w:rPr>
        <w:t xml:space="preserve">B1: </w:t>
      </w:r>
      <w:r>
        <w:rPr>
          <w:rFonts w:ascii="Courier New" w:hAnsi="Courier New"/>
          <w:sz w:val="19"/>
        </w:rPr>
        <w:t>AppUser / AppUserRepository</w:t>
      </w:r>
    </w:p>
    <w:p w14:paraId="24801C1E" w14:textId="77777777" w:rsidR="00035A62" w:rsidRDefault="00000000">
      <w:pPr>
        <w:spacing w:after="20"/>
        <w:ind w:left="283"/>
      </w:pPr>
      <w:r>
        <w:rPr>
          <w:rFonts w:ascii="Courier New" w:hAnsi="Courier New"/>
          <w:b/>
          <w:sz w:val="19"/>
        </w:rPr>
        <w:t xml:space="preserve">B2: </w:t>
      </w:r>
      <w:r>
        <w:rPr>
          <w:rFonts w:ascii="Courier New" w:hAnsi="Courier New"/>
          <w:sz w:val="19"/>
        </w:rPr>
        <w:t>Clinic / ClinicRepository</w:t>
      </w:r>
    </w:p>
    <w:p w14:paraId="61C37F44" w14:textId="77777777" w:rsidR="00035A62" w:rsidRDefault="00000000">
      <w:pPr>
        <w:spacing w:after="20"/>
        <w:ind w:left="283"/>
      </w:pPr>
      <w:r>
        <w:rPr>
          <w:rFonts w:ascii="Courier New" w:hAnsi="Courier New"/>
          <w:b/>
          <w:sz w:val="19"/>
        </w:rPr>
        <w:t xml:space="preserve">B3: </w:t>
      </w:r>
      <w:r>
        <w:rPr>
          <w:rFonts w:ascii="Courier New" w:hAnsi="Courier New"/>
          <w:sz w:val="19"/>
        </w:rPr>
        <w:t>Doctor / DoctorRepository</w:t>
      </w:r>
    </w:p>
    <w:p w14:paraId="23F641C6" w14:textId="77777777" w:rsidR="00035A62" w:rsidRDefault="00000000">
      <w:pPr>
        <w:spacing w:after="20"/>
        <w:ind w:left="283"/>
      </w:pPr>
      <w:r>
        <w:rPr>
          <w:rFonts w:ascii="Courier New" w:hAnsi="Courier New"/>
          <w:b/>
          <w:sz w:val="19"/>
        </w:rPr>
        <w:t xml:space="preserve">B4: </w:t>
      </w:r>
      <w:r>
        <w:rPr>
          <w:rFonts w:ascii="Courier New" w:hAnsi="Courier New"/>
          <w:sz w:val="19"/>
        </w:rPr>
        <w:t>Patient / PatientRepository / PatientService</w:t>
      </w:r>
    </w:p>
    <w:p w14:paraId="39461C40" w14:textId="77777777" w:rsidR="00035A62" w:rsidRDefault="00000000">
      <w:pPr>
        <w:spacing w:after="20"/>
        <w:ind w:left="283"/>
      </w:pPr>
      <w:r>
        <w:rPr>
          <w:rFonts w:ascii="Courier New" w:hAnsi="Courier New"/>
          <w:b/>
          <w:sz w:val="19"/>
        </w:rPr>
        <w:t xml:space="preserve">B5: </w:t>
      </w:r>
      <w:r>
        <w:rPr>
          <w:rFonts w:ascii="Courier New" w:hAnsi="Courier New"/>
          <w:sz w:val="19"/>
        </w:rPr>
        <w:t>Appointment / AppointmentRepository / AppointmentService</w:t>
      </w:r>
    </w:p>
    <w:p w14:paraId="51B69C7D" w14:textId="77777777" w:rsidR="00035A62" w:rsidRDefault="00000000">
      <w:pPr>
        <w:spacing w:after="20"/>
        <w:ind w:left="283"/>
      </w:pPr>
      <w:r>
        <w:rPr>
          <w:rFonts w:ascii="Courier New" w:hAnsi="Courier New"/>
          <w:b/>
          <w:sz w:val="19"/>
        </w:rPr>
        <w:t xml:space="preserve">B6: </w:t>
      </w:r>
      <w:r>
        <w:rPr>
          <w:rFonts w:ascii="Courier New" w:hAnsi="Courier New"/>
          <w:sz w:val="19"/>
        </w:rPr>
        <w:t>AvailabilityService</w:t>
      </w:r>
    </w:p>
    <w:p w14:paraId="659E4E0F" w14:textId="77777777" w:rsidR="00035A62" w:rsidRDefault="00000000">
      <w:pPr>
        <w:spacing w:after="20"/>
        <w:ind w:left="283"/>
      </w:pPr>
      <w:r>
        <w:rPr>
          <w:rFonts w:ascii="Courier New" w:hAnsi="Courier New"/>
          <w:b/>
          <w:sz w:val="19"/>
        </w:rPr>
        <w:t xml:space="preserve">B7: </w:t>
      </w:r>
      <w:r>
        <w:rPr>
          <w:rFonts w:ascii="Courier New" w:hAnsi="Courier New"/>
          <w:sz w:val="19"/>
        </w:rPr>
        <w:t>VisitRecord / VisitRecordRepository / VisitService</w:t>
      </w:r>
    </w:p>
    <w:p w14:paraId="05258FD0" w14:textId="77777777" w:rsidR="00035A62" w:rsidRDefault="00000000">
      <w:pPr>
        <w:spacing w:after="20"/>
        <w:ind w:left="283"/>
      </w:pPr>
      <w:r>
        <w:rPr>
          <w:rFonts w:ascii="Courier New" w:hAnsi="Courier New"/>
          <w:b/>
          <w:sz w:val="19"/>
        </w:rPr>
        <w:t xml:space="preserve">B8: </w:t>
      </w:r>
      <w:r>
        <w:rPr>
          <w:rFonts w:ascii="Courier New" w:hAnsi="Courier New"/>
          <w:sz w:val="19"/>
        </w:rPr>
        <w:t>BillingLine / BillingLineRepository / BillingService</w:t>
      </w:r>
    </w:p>
    <w:p w14:paraId="0D0AC36E" w14:textId="77777777" w:rsidR="00035A62" w:rsidRDefault="00000000">
      <w:pPr>
        <w:spacing w:after="20"/>
        <w:ind w:left="283"/>
      </w:pPr>
      <w:r>
        <w:rPr>
          <w:rFonts w:ascii="Courier New" w:hAnsi="Courier New"/>
          <w:b/>
          <w:sz w:val="19"/>
        </w:rPr>
        <w:t xml:space="preserve">B9: </w:t>
      </w:r>
      <w:r>
        <w:rPr>
          <w:rFonts w:ascii="Courier New" w:hAnsi="Courier New"/>
          <w:sz w:val="19"/>
        </w:rPr>
        <w:t>Payment / PaymentRepository / PaymentService</w:t>
      </w:r>
    </w:p>
    <w:p w14:paraId="70F81485" w14:textId="77777777" w:rsidR="00035A62" w:rsidRDefault="00000000">
      <w:pPr>
        <w:spacing w:after="20"/>
        <w:ind w:left="283"/>
      </w:pPr>
      <w:r>
        <w:rPr>
          <w:rFonts w:ascii="Courier New" w:hAnsi="Courier New"/>
          <w:b/>
          <w:sz w:val="19"/>
        </w:rPr>
        <w:t xml:space="preserve">B10: </w:t>
      </w:r>
      <w:r>
        <w:rPr>
          <w:rFonts w:ascii="Courier New" w:hAnsi="Courier New"/>
          <w:sz w:val="19"/>
        </w:rPr>
        <w:t>InsuranceMockService</w:t>
      </w:r>
    </w:p>
    <w:tbl>
      <w:tblPr>
        <w:tblStyle w:val="TabloKlavuzu"/>
        <w:tblW w:w="0" w:type="auto"/>
        <w:jc w:val="center"/>
        <w:tblLook w:val="04A0" w:firstRow="1" w:lastRow="0" w:firstColumn="1" w:lastColumn="0" w:noHBand="0" w:noVBand="1"/>
      </w:tblPr>
      <w:tblGrid>
        <w:gridCol w:w="556"/>
        <w:gridCol w:w="2935"/>
        <w:gridCol w:w="556"/>
        <w:gridCol w:w="556"/>
        <w:gridCol w:w="556"/>
        <w:gridCol w:w="556"/>
        <w:gridCol w:w="556"/>
        <w:gridCol w:w="556"/>
        <w:gridCol w:w="556"/>
        <w:gridCol w:w="556"/>
        <w:gridCol w:w="556"/>
        <w:gridCol w:w="567"/>
      </w:tblGrid>
      <w:tr w:rsidR="00035A62" w14:paraId="74658305" w14:textId="77777777">
        <w:trPr>
          <w:jc w:val="center"/>
        </w:trPr>
        <w:tc>
          <w:tcPr>
            <w:tcW w:w="567" w:type="dxa"/>
            <w:shd w:val="clear" w:color="auto" w:fill="1F497D"/>
          </w:tcPr>
          <w:p w14:paraId="7838300B" w14:textId="77777777" w:rsidR="00035A62" w:rsidRDefault="00000000">
            <w:pPr>
              <w:jc w:val="center"/>
            </w:pPr>
            <w:r>
              <w:rPr>
                <w:b/>
                <w:color w:val="FFFFFF"/>
                <w:sz w:val="19"/>
              </w:rPr>
              <w:t>G No</w:t>
            </w:r>
          </w:p>
        </w:tc>
        <w:tc>
          <w:tcPr>
            <w:tcW w:w="3118" w:type="dxa"/>
            <w:shd w:val="clear" w:color="auto" w:fill="1F497D"/>
          </w:tcPr>
          <w:p w14:paraId="1E980E42" w14:textId="77777777" w:rsidR="00035A62" w:rsidRDefault="00000000">
            <w:pPr>
              <w:jc w:val="center"/>
            </w:pPr>
            <w:r>
              <w:rPr>
                <w:b/>
                <w:color w:val="FFFFFF"/>
                <w:sz w:val="19"/>
              </w:rPr>
              <w:t>Gereksinim</w:t>
            </w:r>
          </w:p>
        </w:tc>
        <w:tc>
          <w:tcPr>
            <w:tcW w:w="567" w:type="dxa"/>
            <w:shd w:val="clear" w:color="auto" w:fill="1F497D"/>
          </w:tcPr>
          <w:p w14:paraId="4A67C1FB" w14:textId="77777777" w:rsidR="00035A62" w:rsidRDefault="00000000">
            <w:pPr>
              <w:jc w:val="center"/>
            </w:pPr>
            <w:r>
              <w:rPr>
                <w:b/>
                <w:color w:val="FFFFFF"/>
                <w:sz w:val="19"/>
              </w:rPr>
              <w:t>B1</w:t>
            </w:r>
          </w:p>
        </w:tc>
        <w:tc>
          <w:tcPr>
            <w:tcW w:w="567" w:type="dxa"/>
            <w:shd w:val="clear" w:color="auto" w:fill="1F497D"/>
          </w:tcPr>
          <w:p w14:paraId="0989A961" w14:textId="77777777" w:rsidR="00035A62" w:rsidRDefault="00000000">
            <w:pPr>
              <w:jc w:val="center"/>
            </w:pPr>
            <w:r>
              <w:rPr>
                <w:b/>
                <w:color w:val="FFFFFF"/>
                <w:sz w:val="19"/>
              </w:rPr>
              <w:t>B2</w:t>
            </w:r>
          </w:p>
        </w:tc>
        <w:tc>
          <w:tcPr>
            <w:tcW w:w="567" w:type="dxa"/>
            <w:shd w:val="clear" w:color="auto" w:fill="1F497D"/>
          </w:tcPr>
          <w:p w14:paraId="0133B6FF" w14:textId="77777777" w:rsidR="00035A62" w:rsidRDefault="00000000">
            <w:pPr>
              <w:jc w:val="center"/>
            </w:pPr>
            <w:r>
              <w:rPr>
                <w:b/>
                <w:color w:val="FFFFFF"/>
                <w:sz w:val="19"/>
              </w:rPr>
              <w:t>B3</w:t>
            </w:r>
          </w:p>
        </w:tc>
        <w:tc>
          <w:tcPr>
            <w:tcW w:w="567" w:type="dxa"/>
            <w:shd w:val="clear" w:color="auto" w:fill="1F497D"/>
          </w:tcPr>
          <w:p w14:paraId="3800166D" w14:textId="77777777" w:rsidR="00035A62" w:rsidRDefault="00000000">
            <w:pPr>
              <w:jc w:val="center"/>
            </w:pPr>
            <w:r>
              <w:rPr>
                <w:b/>
                <w:color w:val="FFFFFF"/>
                <w:sz w:val="19"/>
              </w:rPr>
              <w:t>B4</w:t>
            </w:r>
          </w:p>
        </w:tc>
        <w:tc>
          <w:tcPr>
            <w:tcW w:w="567" w:type="dxa"/>
            <w:shd w:val="clear" w:color="auto" w:fill="1F497D"/>
          </w:tcPr>
          <w:p w14:paraId="76691981" w14:textId="77777777" w:rsidR="00035A62" w:rsidRDefault="00000000">
            <w:pPr>
              <w:jc w:val="center"/>
            </w:pPr>
            <w:r>
              <w:rPr>
                <w:b/>
                <w:color w:val="FFFFFF"/>
                <w:sz w:val="19"/>
              </w:rPr>
              <w:t>B5</w:t>
            </w:r>
          </w:p>
        </w:tc>
        <w:tc>
          <w:tcPr>
            <w:tcW w:w="567" w:type="dxa"/>
            <w:shd w:val="clear" w:color="auto" w:fill="1F497D"/>
          </w:tcPr>
          <w:p w14:paraId="3904613A" w14:textId="77777777" w:rsidR="00035A62" w:rsidRDefault="00000000">
            <w:pPr>
              <w:jc w:val="center"/>
            </w:pPr>
            <w:r>
              <w:rPr>
                <w:b/>
                <w:color w:val="FFFFFF"/>
                <w:sz w:val="19"/>
              </w:rPr>
              <w:t>B6</w:t>
            </w:r>
          </w:p>
        </w:tc>
        <w:tc>
          <w:tcPr>
            <w:tcW w:w="567" w:type="dxa"/>
            <w:shd w:val="clear" w:color="auto" w:fill="1F497D"/>
          </w:tcPr>
          <w:p w14:paraId="7812AF2E" w14:textId="77777777" w:rsidR="00035A62" w:rsidRDefault="00000000">
            <w:pPr>
              <w:jc w:val="center"/>
            </w:pPr>
            <w:r>
              <w:rPr>
                <w:b/>
                <w:color w:val="FFFFFF"/>
                <w:sz w:val="19"/>
              </w:rPr>
              <w:t>B7</w:t>
            </w:r>
          </w:p>
        </w:tc>
        <w:tc>
          <w:tcPr>
            <w:tcW w:w="567" w:type="dxa"/>
            <w:shd w:val="clear" w:color="auto" w:fill="1F497D"/>
          </w:tcPr>
          <w:p w14:paraId="7FD771FE" w14:textId="77777777" w:rsidR="00035A62" w:rsidRDefault="00000000">
            <w:pPr>
              <w:jc w:val="center"/>
            </w:pPr>
            <w:r>
              <w:rPr>
                <w:b/>
                <w:color w:val="FFFFFF"/>
                <w:sz w:val="19"/>
              </w:rPr>
              <w:t>B8</w:t>
            </w:r>
          </w:p>
        </w:tc>
        <w:tc>
          <w:tcPr>
            <w:tcW w:w="567" w:type="dxa"/>
            <w:shd w:val="clear" w:color="auto" w:fill="1F497D"/>
          </w:tcPr>
          <w:p w14:paraId="073D07E6" w14:textId="77777777" w:rsidR="00035A62" w:rsidRDefault="00000000">
            <w:pPr>
              <w:jc w:val="center"/>
            </w:pPr>
            <w:r>
              <w:rPr>
                <w:b/>
                <w:color w:val="FFFFFF"/>
                <w:sz w:val="19"/>
              </w:rPr>
              <w:t>B9</w:t>
            </w:r>
          </w:p>
        </w:tc>
        <w:tc>
          <w:tcPr>
            <w:tcW w:w="567" w:type="dxa"/>
            <w:shd w:val="clear" w:color="auto" w:fill="1F497D"/>
          </w:tcPr>
          <w:p w14:paraId="4B64C850" w14:textId="77777777" w:rsidR="00035A62" w:rsidRDefault="00000000">
            <w:pPr>
              <w:jc w:val="center"/>
            </w:pPr>
            <w:r>
              <w:rPr>
                <w:b/>
                <w:color w:val="FFFFFF"/>
                <w:sz w:val="19"/>
              </w:rPr>
              <w:t>B10</w:t>
            </w:r>
          </w:p>
        </w:tc>
      </w:tr>
      <w:tr w:rsidR="00035A62" w14:paraId="27B51F97" w14:textId="77777777">
        <w:trPr>
          <w:jc w:val="center"/>
        </w:trPr>
        <w:tc>
          <w:tcPr>
            <w:tcW w:w="567" w:type="dxa"/>
            <w:shd w:val="clear" w:color="auto" w:fill="EBF3FB"/>
          </w:tcPr>
          <w:p w14:paraId="75604E79" w14:textId="77777777" w:rsidR="00035A62" w:rsidRDefault="00000000">
            <w:r>
              <w:rPr>
                <w:rFonts w:ascii="Calibri" w:hAnsi="Calibri"/>
                <w:sz w:val="19"/>
              </w:rPr>
              <w:t>G1</w:t>
            </w:r>
          </w:p>
        </w:tc>
        <w:tc>
          <w:tcPr>
            <w:tcW w:w="3118" w:type="dxa"/>
            <w:shd w:val="clear" w:color="auto" w:fill="EBF3FB"/>
          </w:tcPr>
          <w:p w14:paraId="0AAF7B4F" w14:textId="77777777" w:rsidR="00035A62" w:rsidRDefault="00000000">
            <w:r>
              <w:rPr>
                <w:rFonts w:ascii="Calibri" w:hAnsi="Calibri"/>
                <w:sz w:val="19"/>
              </w:rPr>
              <w:t>Dinamik Klinikler (Klinik CRUD)</w:t>
            </w:r>
          </w:p>
        </w:tc>
        <w:tc>
          <w:tcPr>
            <w:tcW w:w="567" w:type="dxa"/>
            <w:shd w:val="clear" w:color="auto" w:fill="EBF3FB"/>
          </w:tcPr>
          <w:p w14:paraId="091A4937" w14:textId="77777777" w:rsidR="00035A62" w:rsidRDefault="00035A62"/>
        </w:tc>
        <w:tc>
          <w:tcPr>
            <w:tcW w:w="567" w:type="dxa"/>
            <w:shd w:val="clear" w:color="auto" w:fill="EBF3FB"/>
          </w:tcPr>
          <w:p w14:paraId="50776958" w14:textId="77777777" w:rsidR="00035A62" w:rsidRDefault="00000000">
            <w:r>
              <w:rPr>
                <w:rFonts w:ascii="Calibri" w:hAnsi="Calibri"/>
                <w:sz w:val="19"/>
              </w:rPr>
              <w:t>X</w:t>
            </w:r>
          </w:p>
        </w:tc>
        <w:tc>
          <w:tcPr>
            <w:tcW w:w="567" w:type="dxa"/>
            <w:shd w:val="clear" w:color="auto" w:fill="EBF3FB"/>
          </w:tcPr>
          <w:p w14:paraId="10112ED0" w14:textId="77777777" w:rsidR="00035A62" w:rsidRDefault="00035A62"/>
        </w:tc>
        <w:tc>
          <w:tcPr>
            <w:tcW w:w="567" w:type="dxa"/>
            <w:shd w:val="clear" w:color="auto" w:fill="EBF3FB"/>
          </w:tcPr>
          <w:p w14:paraId="7E3D8CDE" w14:textId="77777777" w:rsidR="00035A62" w:rsidRDefault="00035A62"/>
        </w:tc>
        <w:tc>
          <w:tcPr>
            <w:tcW w:w="567" w:type="dxa"/>
            <w:shd w:val="clear" w:color="auto" w:fill="EBF3FB"/>
          </w:tcPr>
          <w:p w14:paraId="1A522067" w14:textId="77777777" w:rsidR="00035A62" w:rsidRDefault="00035A62"/>
        </w:tc>
        <w:tc>
          <w:tcPr>
            <w:tcW w:w="567" w:type="dxa"/>
            <w:shd w:val="clear" w:color="auto" w:fill="EBF3FB"/>
          </w:tcPr>
          <w:p w14:paraId="5BB1DDB7" w14:textId="77777777" w:rsidR="00035A62" w:rsidRDefault="00035A62"/>
        </w:tc>
        <w:tc>
          <w:tcPr>
            <w:tcW w:w="567" w:type="dxa"/>
            <w:shd w:val="clear" w:color="auto" w:fill="EBF3FB"/>
          </w:tcPr>
          <w:p w14:paraId="5193AE90" w14:textId="77777777" w:rsidR="00035A62" w:rsidRDefault="00035A62"/>
        </w:tc>
        <w:tc>
          <w:tcPr>
            <w:tcW w:w="567" w:type="dxa"/>
            <w:shd w:val="clear" w:color="auto" w:fill="EBF3FB"/>
          </w:tcPr>
          <w:p w14:paraId="299CB889" w14:textId="77777777" w:rsidR="00035A62" w:rsidRDefault="00035A62"/>
        </w:tc>
        <w:tc>
          <w:tcPr>
            <w:tcW w:w="567" w:type="dxa"/>
            <w:shd w:val="clear" w:color="auto" w:fill="EBF3FB"/>
          </w:tcPr>
          <w:p w14:paraId="7C601AA9" w14:textId="77777777" w:rsidR="00035A62" w:rsidRDefault="00035A62"/>
        </w:tc>
        <w:tc>
          <w:tcPr>
            <w:tcW w:w="567" w:type="dxa"/>
            <w:shd w:val="clear" w:color="auto" w:fill="EBF3FB"/>
          </w:tcPr>
          <w:p w14:paraId="0DEBBCC2" w14:textId="77777777" w:rsidR="00035A62" w:rsidRDefault="00035A62"/>
        </w:tc>
      </w:tr>
      <w:tr w:rsidR="00035A62" w14:paraId="29A265E5" w14:textId="77777777">
        <w:trPr>
          <w:jc w:val="center"/>
        </w:trPr>
        <w:tc>
          <w:tcPr>
            <w:tcW w:w="567" w:type="dxa"/>
          </w:tcPr>
          <w:p w14:paraId="6A89B7C6" w14:textId="77777777" w:rsidR="00035A62" w:rsidRDefault="00000000">
            <w:r>
              <w:rPr>
                <w:rFonts w:ascii="Calibri" w:hAnsi="Calibri"/>
                <w:sz w:val="19"/>
              </w:rPr>
              <w:t>G2</w:t>
            </w:r>
          </w:p>
        </w:tc>
        <w:tc>
          <w:tcPr>
            <w:tcW w:w="3118" w:type="dxa"/>
          </w:tcPr>
          <w:p w14:paraId="405C118E" w14:textId="77777777" w:rsidR="00035A62" w:rsidRDefault="00000000">
            <w:r>
              <w:rPr>
                <w:rFonts w:ascii="Calibri" w:hAnsi="Calibri"/>
                <w:sz w:val="19"/>
              </w:rPr>
              <w:t>Hekim-Klinik İlişkisi ve 30 Dk Slotlar</w:t>
            </w:r>
          </w:p>
        </w:tc>
        <w:tc>
          <w:tcPr>
            <w:tcW w:w="567" w:type="dxa"/>
          </w:tcPr>
          <w:p w14:paraId="271A3A45" w14:textId="77777777" w:rsidR="00035A62" w:rsidRDefault="00035A62"/>
        </w:tc>
        <w:tc>
          <w:tcPr>
            <w:tcW w:w="567" w:type="dxa"/>
          </w:tcPr>
          <w:p w14:paraId="343A400F" w14:textId="77777777" w:rsidR="00035A62" w:rsidRDefault="00000000">
            <w:r>
              <w:rPr>
                <w:rFonts w:ascii="Calibri" w:hAnsi="Calibri"/>
                <w:sz w:val="19"/>
              </w:rPr>
              <w:t>X</w:t>
            </w:r>
          </w:p>
        </w:tc>
        <w:tc>
          <w:tcPr>
            <w:tcW w:w="567" w:type="dxa"/>
          </w:tcPr>
          <w:p w14:paraId="39B854DE" w14:textId="77777777" w:rsidR="00035A62" w:rsidRDefault="00000000">
            <w:r>
              <w:rPr>
                <w:rFonts w:ascii="Calibri" w:hAnsi="Calibri"/>
                <w:sz w:val="19"/>
              </w:rPr>
              <w:t>X</w:t>
            </w:r>
          </w:p>
        </w:tc>
        <w:tc>
          <w:tcPr>
            <w:tcW w:w="567" w:type="dxa"/>
          </w:tcPr>
          <w:p w14:paraId="6F9CA52F" w14:textId="77777777" w:rsidR="00035A62" w:rsidRDefault="00035A62"/>
        </w:tc>
        <w:tc>
          <w:tcPr>
            <w:tcW w:w="567" w:type="dxa"/>
          </w:tcPr>
          <w:p w14:paraId="6779E26D" w14:textId="77777777" w:rsidR="00035A62" w:rsidRDefault="00000000">
            <w:r>
              <w:rPr>
                <w:rFonts w:ascii="Calibri" w:hAnsi="Calibri"/>
                <w:sz w:val="19"/>
              </w:rPr>
              <w:t>X</w:t>
            </w:r>
          </w:p>
        </w:tc>
        <w:tc>
          <w:tcPr>
            <w:tcW w:w="567" w:type="dxa"/>
          </w:tcPr>
          <w:p w14:paraId="49F04E15" w14:textId="77777777" w:rsidR="00035A62" w:rsidRDefault="00000000">
            <w:r>
              <w:rPr>
                <w:rFonts w:ascii="Calibri" w:hAnsi="Calibri"/>
                <w:sz w:val="19"/>
              </w:rPr>
              <w:t>X</w:t>
            </w:r>
          </w:p>
        </w:tc>
        <w:tc>
          <w:tcPr>
            <w:tcW w:w="567" w:type="dxa"/>
          </w:tcPr>
          <w:p w14:paraId="22F05758" w14:textId="77777777" w:rsidR="00035A62" w:rsidRDefault="00035A62"/>
        </w:tc>
        <w:tc>
          <w:tcPr>
            <w:tcW w:w="567" w:type="dxa"/>
          </w:tcPr>
          <w:p w14:paraId="79538B07" w14:textId="77777777" w:rsidR="00035A62" w:rsidRDefault="00035A62"/>
        </w:tc>
        <w:tc>
          <w:tcPr>
            <w:tcW w:w="567" w:type="dxa"/>
          </w:tcPr>
          <w:p w14:paraId="1509975D" w14:textId="77777777" w:rsidR="00035A62" w:rsidRDefault="00035A62"/>
        </w:tc>
        <w:tc>
          <w:tcPr>
            <w:tcW w:w="567" w:type="dxa"/>
          </w:tcPr>
          <w:p w14:paraId="2C007C04" w14:textId="77777777" w:rsidR="00035A62" w:rsidRDefault="00035A62"/>
        </w:tc>
      </w:tr>
      <w:tr w:rsidR="00035A62" w14:paraId="68B4BB9A" w14:textId="77777777">
        <w:trPr>
          <w:jc w:val="center"/>
        </w:trPr>
        <w:tc>
          <w:tcPr>
            <w:tcW w:w="567" w:type="dxa"/>
            <w:shd w:val="clear" w:color="auto" w:fill="EBF3FB"/>
          </w:tcPr>
          <w:p w14:paraId="562BBDC2" w14:textId="77777777" w:rsidR="00035A62" w:rsidRDefault="00000000">
            <w:r>
              <w:rPr>
                <w:rFonts w:ascii="Calibri" w:hAnsi="Calibri"/>
                <w:sz w:val="19"/>
              </w:rPr>
              <w:t>G3</w:t>
            </w:r>
          </w:p>
        </w:tc>
        <w:tc>
          <w:tcPr>
            <w:tcW w:w="3118" w:type="dxa"/>
            <w:shd w:val="clear" w:color="auto" w:fill="EBF3FB"/>
          </w:tcPr>
          <w:p w14:paraId="671BA4D3" w14:textId="77777777" w:rsidR="00035A62" w:rsidRDefault="00000000">
            <w:r>
              <w:rPr>
                <w:rFonts w:ascii="Calibri" w:hAnsi="Calibri"/>
                <w:sz w:val="19"/>
              </w:rPr>
              <w:t>Kayıt Görevlisi Hasta Kayıt ve Arama</w:t>
            </w:r>
          </w:p>
        </w:tc>
        <w:tc>
          <w:tcPr>
            <w:tcW w:w="567" w:type="dxa"/>
            <w:shd w:val="clear" w:color="auto" w:fill="EBF3FB"/>
          </w:tcPr>
          <w:p w14:paraId="2A8F1B54" w14:textId="77777777" w:rsidR="00035A62" w:rsidRDefault="00000000">
            <w:r>
              <w:rPr>
                <w:rFonts w:ascii="Calibri" w:hAnsi="Calibri"/>
                <w:sz w:val="19"/>
              </w:rPr>
              <w:t>X</w:t>
            </w:r>
          </w:p>
        </w:tc>
        <w:tc>
          <w:tcPr>
            <w:tcW w:w="567" w:type="dxa"/>
            <w:shd w:val="clear" w:color="auto" w:fill="EBF3FB"/>
          </w:tcPr>
          <w:p w14:paraId="4F1835D7" w14:textId="77777777" w:rsidR="00035A62" w:rsidRDefault="00035A62"/>
        </w:tc>
        <w:tc>
          <w:tcPr>
            <w:tcW w:w="567" w:type="dxa"/>
            <w:shd w:val="clear" w:color="auto" w:fill="EBF3FB"/>
          </w:tcPr>
          <w:p w14:paraId="6ED64827" w14:textId="77777777" w:rsidR="00035A62" w:rsidRDefault="00035A62"/>
        </w:tc>
        <w:tc>
          <w:tcPr>
            <w:tcW w:w="567" w:type="dxa"/>
            <w:shd w:val="clear" w:color="auto" w:fill="EBF3FB"/>
          </w:tcPr>
          <w:p w14:paraId="2D9AF236" w14:textId="77777777" w:rsidR="00035A62" w:rsidRDefault="00000000">
            <w:r>
              <w:rPr>
                <w:rFonts w:ascii="Calibri" w:hAnsi="Calibri"/>
                <w:sz w:val="19"/>
              </w:rPr>
              <w:t>X</w:t>
            </w:r>
          </w:p>
        </w:tc>
        <w:tc>
          <w:tcPr>
            <w:tcW w:w="567" w:type="dxa"/>
            <w:shd w:val="clear" w:color="auto" w:fill="EBF3FB"/>
          </w:tcPr>
          <w:p w14:paraId="2C4AC6A1" w14:textId="77777777" w:rsidR="00035A62" w:rsidRDefault="00035A62"/>
        </w:tc>
        <w:tc>
          <w:tcPr>
            <w:tcW w:w="567" w:type="dxa"/>
            <w:shd w:val="clear" w:color="auto" w:fill="EBF3FB"/>
          </w:tcPr>
          <w:p w14:paraId="4BB2CD21" w14:textId="77777777" w:rsidR="00035A62" w:rsidRDefault="00035A62"/>
        </w:tc>
        <w:tc>
          <w:tcPr>
            <w:tcW w:w="567" w:type="dxa"/>
            <w:shd w:val="clear" w:color="auto" w:fill="EBF3FB"/>
          </w:tcPr>
          <w:p w14:paraId="25743F22" w14:textId="77777777" w:rsidR="00035A62" w:rsidRDefault="00035A62"/>
        </w:tc>
        <w:tc>
          <w:tcPr>
            <w:tcW w:w="567" w:type="dxa"/>
            <w:shd w:val="clear" w:color="auto" w:fill="EBF3FB"/>
          </w:tcPr>
          <w:p w14:paraId="77A6D483" w14:textId="77777777" w:rsidR="00035A62" w:rsidRDefault="00035A62"/>
        </w:tc>
        <w:tc>
          <w:tcPr>
            <w:tcW w:w="567" w:type="dxa"/>
            <w:shd w:val="clear" w:color="auto" w:fill="EBF3FB"/>
          </w:tcPr>
          <w:p w14:paraId="5633ABA3" w14:textId="77777777" w:rsidR="00035A62" w:rsidRDefault="00035A62"/>
        </w:tc>
        <w:tc>
          <w:tcPr>
            <w:tcW w:w="567" w:type="dxa"/>
            <w:shd w:val="clear" w:color="auto" w:fill="EBF3FB"/>
          </w:tcPr>
          <w:p w14:paraId="174C6469" w14:textId="77777777" w:rsidR="00035A62" w:rsidRDefault="00035A62"/>
        </w:tc>
      </w:tr>
      <w:tr w:rsidR="00035A62" w14:paraId="6559529D" w14:textId="77777777">
        <w:trPr>
          <w:jc w:val="center"/>
        </w:trPr>
        <w:tc>
          <w:tcPr>
            <w:tcW w:w="567" w:type="dxa"/>
          </w:tcPr>
          <w:p w14:paraId="788DEA45" w14:textId="77777777" w:rsidR="00035A62" w:rsidRDefault="00000000">
            <w:r>
              <w:rPr>
                <w:rFonts w:ascii="Calibri" w:hAnsi="Calibri"/>
                <w:sz w:val="19"/>
              </w:rPr>
              <w:t>G4</w:t>
            </w:r>
          </w:p>
        </w:tc>
        <w:tc>
          <w:tcPr>
            <w:tcW w:w="3118" w:type="dxa"/>
          </w:tcPr>
          <w:p w14:paraId="77614569" w14:textId="77777777" w:rsidR="00035A62" w:rsidRDefault="00000000">
            <w:r>
              <w:rPr>
                <w:rFonts w:ascii="Calibri" w:hAnsi="Calibri"/>
                <w:sz w:val="19"/>
              </w:rPr>
              <w:t>Randevu Alma ve Alternatif Tarih</w:t>
            </w:r>
          </w:p>
        </w:tc>
        <w:tc>
          <w:tcPr>
            <w:tcW w:w="567" w:type="dxa"/>
          </w:tcPr>
          <w:p w14:paraId="69B0C002" w14:textId="77777777" w:rsidR="00035A62" w:rsidRDefault="00035A62"/>
        </w:tc>
        <w:tc>
          <w:tcPr>
            <w:tcW w:w="567" w:type="dxa"/>
          </w:tcPr>
          <w:p w14:paraId="3CC2F819" w14:textId="77777777" w:rsidR="00035A62" w:rsidRDefault="00035A62"/>
        </w:tc>
        <w:tc>
          <w:tcPr>
            <w:tcW w:w="567" w:type="dxa"/>
          </w:tcPr>
          <w:p w14:paraId="1EB4BC16" w14:textId="77777777" w:rsidR="00035A62" w:rsidRDefault="00000000">
            <w:r>
              <w:rPr>
                <w:rFonts w:ascii="Calibri" w:hAnsi="Calibri"/>
                <w:sz w:val="19"/>
              </w:rPr>
              <w:t>X</w:t>
            </w:r>
          </w:p>
        </w:tc>
        <w:tc>
          <w:tcPr>
            <w:tcW w:w="567" w:type="dxa"/>
          </w:tcPr>
          <w:p w14:paraId="16A06C24" w14:textId="77777777" w:rsidR="00035A62" w:rsidRDefault="00000000">
            <w:r>
              <w:rPr>
                <w:rFonts w:ascii="Calibri" w:hAnsi="Calibri"/>
                <w:sz w:val="19"/>
              </w:rPr>
              <w:t>X</w:t>
            </w:r>
          </w:p>
        </w:tc>
        <w:tc>
          <w:tcPr>
            <w:tcW w:w="567" w:type="dxa"/>
          </w:tcPr>
          <w:p w14:paraId="236153E2" w14:textId="77777777" w:rsidR="00035A62" w:rsidRDefault="00000000">
            <w:r>
              <w:rPr>
                <w:rFonts w:ascii="Calibri" w:hAnsi="Calibri"/>
                <w:sz w:val="19"/>
              </w:rPr>
              <w:t>X</w:t>
            </w:r>
          </w:p>
        </w:tc>
        <w:tc>
          <w:tcPr>
            <w:tcW w:w="567" w:type="dxa"/>
          </w:tcPr>
          <w:p w14:paraId="67DBBE6B" w14:textId="77777777" w:rsidR="00035A62" w:rsidRDefault="00000000">
            <w:r>
              <w:rPr>
                <w:rFonts w:ascii="Calibri" w:hAnsi="Calibri"/>
                <w:sz w:val="19"/>
              </w:rPr>
              <w:t>X</w:t>
            </w:r>
          </w:p>
        </w:tc>
        <w:tc>
          <w:tcPr>
            <w:tcW w:w="567" w:type="dxa"/>
          </w:tcPr>
          <w:p w14:paraId="74250D59" w14:textId="77777777" w:rsidR="00035A62" w:rsidRDefault="00035A62"/>
        </w:tc>
        <w:tc>
          <w:tcPr>
            <w:tcW w:w="567" w:type="dxa"/>
          </w:tcPr>
          <w:p w14:paraId="4C7E008C" w14:textId="77777777" w:rsidR="00035A62" w:rsidRDefault="00035A62"/>
        </w:tc>
        <w:tc>
          <w:tcPr>
            <w:tcW w:w="567" w:type="dxa"/>
          </w:tcPr>
          <w:p w14:paraId="18E7E662" w14:textId="77777777" w:rsidR="00035A62" w:rsidRDefault="00035A62"/>
        </w:tc>
        <w:tc>
          <w:tcPr>
            <w:tcW w:w="567" w:type="dxa"/>
          </w:tcPr>
          <w:p w14:paraId="137E0A2E" w14:textId="77777777" w:rsidR="00035A62" w:rsidRDefault="00035A62"/>
        </w:tc>
      </w:tr>
      <w:tr w:rsidR="00035A62" w14:paraId="557F6068" w14:textId="77777777">
        <w:trPr>
          <w:jc w:val="center"/>
        </w:trPr>
        <w:tc>
          <w:tcPr>
            <w:tcW w:w="567" w:type="dxa"/>
            <w:shd w:val="clear" w:color="auto" w:fill="EBF3FB"/>
          </w:tcPr>
          <w:p w14:paraId="2EC32AF3" w14:textId="77777777" w:rsidR="00035A62" w:rsidRDefault="00000000">
            <w:r>
              <w:rPr>
                <w:rFonts w:ascii="Calibri" w:hAnsi="Calibri"/>
                <w:sz w:val="19"/>
              </w:rPr>
              <w:t>G5</w:t>
            </w:r>
          </w:p>
        </w:tc>
        <w:tc>
          <w:tcPr>
            <w:tcW w:w="3118" w:type="dxa"/>
            <w:shd w:val="clear" w:color="auto" w:fill="EBF3FB"/>
          </w:tcPr>
          <w:p w14:paraId="105384EC" w14:textId="77777777" w:rsidR="00035A62" w:rsidRDefault="00000000">
            <w:r>
              <w:rPr>
                <w:rFonts w:ascii="Calibri" w:hAnsi="Calibri"/>
                <w:sz w:val="19"/>
              </w:rPr>
              <w:t>Kayıtsız Hastanın Kayda Aktarılması</w:t>
            </w:r>
          </w:p>
        </w:tc>
        <w:tc>
          <w:tcPr>
            <w:tcW w:w="567" w:type="dxa"/>
            <w:shd w:val="clear" w:color="auto" w:fill="EBF3FB"/>
          </w:tcPr>
          <w:p w14:paraId="6F1F00A3" w14:textId="77777777" w:rsidR="00035A62" w:rsidRDefault="00035A62"/>
        </w:tc>
        <w:tc>
          <w:tcPr>
            <w:tcW w:w="567" w:type="dxa"/>
            <w:shd w:val="clear" w:color="auto" w:fill="EBF3FB"/>
          </w:tcPr>
          <w:p w14:paraId="1368622E" w14:textId="77777777" w:rsidR="00035A62" w:rsidRDefault="00035A62"/>
        </w:tc>
        <w:tc>
          <w:tcPr>
            <w:tcW w:w="567" w:type="dxa"/>
            <w:shd w:val="clear" w:color="auto" w:fill="EBF3FB"/>
          </w:tcPr>
          <w:p w14:paraId="268B4705" w14:textId="77777777" w:rsidR="00035A62" w:rsidRDefault="00035A62"/>
        </w:tc>
        <w:tc>
          <w:tcPr>
            <w:tcW w:w="567" w:type="dxa"/>
            <w:shd w:val="clear" w:color="auto" w:fill="EBF3FB"/>
          </w:tcPr>
          <w:p w14:paraId="48304928" w14:textId="77777777" w:rsidR="00035A62" w:rsidRDefault="00000000">
            <w:r>
              <w:rPr>
                <w:rFonts w:ascii="Calibri" w:hAnsi="Calibri"/>
                <w:sz w:val="19"/>
              </w:rPr>
              <w:t>X</w:t>
            </w:r>
          </w:p>
        </w:tc>
        <w:tc>
          <w:tcPr>
            <w:tcW w:w="567" w:type="dxa"/>
            <w:shd w:val="clear" w:color="auto" w:fill="EBF3FB"/>
          </w:tcPr>
          <w:p w14:paraId="7F73622A" w14:textId="77777777" w:rsidR="00035A62" w:rsidRDefault="00000000">
            <w:r>
              <w:rPr>
                <w:rFonts w:ascii="Calibri" w:hAnsi="Calibri"/>
                <w:sz w:val="19"/>
              </w:rPr>
              <w:t>X</w:t>
            </w:r>
          </w:p>
        </w:tc>
        <w:tc>
          <w:tcPr>
            <w:tcW w:w="567" w:type="dxa"/>
            <w:shd w:val="clear" w:color="auto" w:fill="EBF3FB"/>
          </w:tcPr>
          <w:p w14:paraId="0889CEE9" w14:textId="77777777" w:rsidR="00035A62" w:rsidRDefault="00035A62"/>
        </w:tc>
        <w:tc>
          <w:tcPr>
            <w:tcW w:w="567" w:type="dxa"/>
            <w:shd w:val="clear" w:color="auto" w:fill="EBF3FB"/>
          </w:tcPr>
          <w:p w14:paraId="29D37878" w14:textId="77777777" w:rsidR="00035A62" w:rsidRDefault="00035A62"/>
        </w:tc>
        <w:tc>
          <w:tcPr>
            <w:tcW w:w="567" w:type="dxa"/>
            <w:shd w:val="clear" w:color="auto" w:fill="EBF3FB"/>
          </w:tcPr>
          <w:p w14:paraId="30C1536F" w14:textId="77777777" w:rsidR="00035A62" w:rsidRDefault="00035A62"/>
        </w:tc>
        <w:tc>
          <w:tcPr>
            <w:tcW w:w="567" w:type="dxa"/>
            <w:shd w:val="clear" w:color="auto" w:fill="EBF3FB"/>
          </w:tcPr>
          <w:p w14:paraId="03AA99E0" w14:textId="77777777" w:rsidR="00035A62" w:rsidRDefault="00035A62"/>
        </w:tc>
        <w:tc>
          <w:tcPr>
            <w:tcW w:w="567" w:type="dxa"/>
            <w:shd w:val="clear" w:color="auto" w:fill="EBF3FB"/>
          </w:tcPr>
          <w:p w14:paraId="42DDE3F7" w14:textId="77777777" w:rsidR="00035A62" w:rsidRDefault="00035A62"/>
        </w:tc>
      </w:tr>
      <w:tr w:rsidR="00035A62" w14:paraId="7D9AAE4D" w14:textId="77777777">
        <w:trPr>
          <w:jc w:val="center"/>
        </w:trPr>
        <w:tc>
          <w:tcPr>
            <w:tcW w:w="567" w:type="dxa"/>
          </w:tcPr>
          <w:p w14:paraId="12A26248" w14:textId="77777777" w:rsidR="00035A62" w:rsidRDefault="00000000">
            <w:r>
              <w:rPr>
                <w:rFonts w:ascii="Calibri" w:hAnsi="Calibri"/>
                <w:sz w:val="19"/>
              </w:rPr>
              <w:t>G6</w:t>
            </w:r>
          </w:p>
        </w:tc>
        <w:tc>
          <w:tcPr>
            <w:tcW w:w="3118" w:type="dxa"/>
          </w:tcPr>
          <w:p w14:paraId="7AA1183A" w14:textId="77777777" w:rsidR="00035A62" w:rsidRDefault="00000000">
            <w:r>
              <w:rPr>
                <w:rFonts w:ascii="Calibri" w:hAnsi="Calibri"/>
                <w:sz w:val="19"/>
              </w:rPr>
              <w:t>Doktor Muayene, Tanı &amp; Belgeler</w:t>
            </w:r>
          </w:p>
        </w:tc>
        <w:tc>
          <w:tcPr>
            <w:tcW w:w="567" w:type="dxa"/>
          </w:tcPr>
          <w:p w14:paraId="112B727E" w14:textId="77777777" w:rsidR="00035A62" w:rsidRDefault="00035A62"/>
        </w:tc>
        <w:tc>
          <w:tcPr>
            <w:tcW w:w="567" w:type="dxa"/>
          </w:tcPr>
          <w:p w14:paraId="4AD40432" w14:textId="77777777" w:rsidR="00035A62" w:rsidRDefault="00035A62"/>
        </w:tc>
        <w:tc>
          <w:tcPr>
            <w:tcW w:w="567" w:type="dxa"/>
          </w:tcPr>
          <w:p w14:paraId="42B1C363" w14:textId="77777777" w:rsidR="00035A62" w:rsidRDefault="00000000">
            <w:r>
              <w:rPr>
                <w:rFonts w:ascii="Calibri" w:hAnsi="Calibri"/>
                <w:sz w:val="19"/>
              </w:rPr>
              <w:t>X</w:t>
            </w:r>
          </w:p>
        </w:tc>
        <w:tc>
          <w:tcPr>
            <w:tcW w:w="567" w:type="dxa"/>
          </w:tcPr>
          <w:p w14:paraId="38A182E9" w14:textId="77777777" w:rsidR="00035A62" w:rsidRDefault="00000000">
            <w:r>
              <w:rPr>
                <w:rFonts w:ascii="Calibri" w:hAnsi="Calibri"/>
                <w:sz w:val="19"/>
              </w:rPr>
              <w:t>X</w:t>
            </w:r>
          </w:p>
        </w:tc>
        <w:tc>
          <w:tcPr>
            <w:tcW w:w="567" w:type="dxa"/>
          </w:tcPr>
          <w:p w14:paraId="2727E53C" w14:textId="77777777" w:rsidR="00035A62" w:rsidRDefault="00000000">
            <w:r>
              <w:rPr>
                <w:rFonts w:ascii="Calibri" w:hAnsi="Calibri"/>
                <w:sz w:val="19"/>
              </w:rPr>
              <w:t>X</w:t>
            </w:r>
          </w:p>
        </w:tc>
        <w:tc>
          <w:tcPr>
            <w:tcW w:w="567" w:type="dxa"/>
          </w:tcPr>
          <w:p w14:paraId="4091F84D" w14:textId="77777777" w:rsidR="00035A62" w:rsidRDefault="00035A62"/>
        </w:tc>
        <w:tc>
          <w:tcPr>
            <w:tcW w:w="567" w:type="dxa"/>
          </w:tcPr>
          <w:p w14:paraId="3AEF8315" w14:textId="77777777" w:rsidR="00035A62" w:rsidRDefault="00000000">
            <w:r>
              <w:rPr>
                <w:rFonts w:ascii="Calibri" w:hAnsi="Calibri"/>
                <w:sz w:val="19"/>
              </w:rPr>
              <w:t>X</w:t>
            </w:r>
          </w:p>
        </w:tc>
        <w:tc>
          <w:tcPr>
            <w:tcW w:w="567" w:type="dxa"/>
          </w:tcPr>
          <w:p w14:paraId="11847FB1" w14:textId="77777777" w:rsidR="00035A62" w:rsidRDefault="00035A62"/>
        </w:tc>
        <w:tc>
          <w:tcPr>
            <w:tcW w:w="567" w:type="dxa"/>
          </w:tcPr>
          <w:p w14:paraId="23237295" w14:textId="77777777" w:rsidR="00035A62" w:rsidRDefault="00035A62"/>
        </w:tc>
        <w:tc>
          <w:tcPr>
            <w:tcW w:w="567" w:type="dxa"/>
          </w:tcPr>
          <w:p w14:paraId="21EF8A55" w14:textId="77777777" w:rsidR="00035A62" w:rsidRDefault="00035A62"/>
        </w:tc>
      </w:tr>
      <w:tr w:rsidR="00035A62" w14:paraId="4C04E16D" w14:textId="77777777">
        <w:trPr>
          <w:jc w:val="center"/>
        </w:trPr>
        <w:tc>
          <w:tcPr>
            <w:tcW w:w="567" w:type="dxa"/>
            <w:shd w:val="clear" w:color="auto" w:fill="EBF3FB"/>
          </w:tcPr>
          <w:p w14:paraId="321DAE7E" w14:textId="77777777" w:rsidR="00035A62" w:rsidRDefault="00000000">
            <w:r>
              <w:rPr>
                <w:rFonts w:ascii="Calibri" w:hAnsi="Calibri"/>
                <w:sz w:val="19"/>
              </w:rPr>
              <w:t>G7</w:t>
            </w:r>
          </w:p>
        </w:tc>
        <w:tc>
          <w:tcPr>
            <w:tcW w:w="3118" w:type="dxa"/>
            <w:shd w:val="clear" w:color="auto" w:fill="EBF3FB"/>
          </w:tcPr>
          <w:p w14:paraId="37BBEE9E" w14:textId="77777777" w:rsidR="00035A62" w:rsidRDefault="00000000">
            <w:r>
              <w:rPr>
                <w:rFonts w:ascii="Calibri" w:hAnsi="Calibri"/>
                <w:sz w:val="19"/>
              </w:rPr>
              <w:t>Vezne Fatura Sorgulama ve Kalem Ekleme</w:t>
            </w:r>
          </w:p>
        </w:tc>
        <w:tc>
          <w:tcPr>
            <w:tcW w:w="567" w:type="dxa"/>
            <w:shd w:val="clear" w:color="auto" w:fill="EBF3FB"/>
          </w:tcPr>
          <w:p w14:paraId="3FBDEAE1" w14:textId="77777777" w:rsidR="00035A62" w:rsidRDefault="00035A62"/>
        </w:tc>
        <w:tc>
          <w:tcPr>
            <w:tcW w:w="567" w:type="dxa"/>
            <w:shd w:val="clear" w:color="auto" w:fill="EBF3FB"/>
          </w:tcPr>
          <w:p w14:paraId="73E89E84" w14:textId="77777777" w:rsidR="00035A62" w:rsidRDefault="00035A62"/>
        </w:tc>
        <w:tc>
          <w:tcPr>
            <w:tcW w:w="567" w:type="dxa"/>
            <w:shd w:val="clear" w:color="auto" w:fill="EBF3FB"/>
          </w:tcPr>
          <w:p w14:paraId="3E16138E" w14:textId="77777777" w:rsidR="00035A62" w:rsidRDefault="00035A62"/>
        </w:tc>
        <w:tc>
          <w:tcPr>
            <w:tcW w:w="567" w:type="dxa"/>
            <w:shd w:val="clear" w:color="auto" w:fill="EBF3FB"/>
          </w:tcPr>
          <w:p w14:paraId="6FF9141C" w14:textId="77777777" w:rsidR="00035A62" w:rsidRDefault="00000000">
            <w:r>
              <w:rPr>
                <w:rFonts w:ascii="Calibri" w:hAnsi="Calibri"/>
                <w:sz w:val="19"/>
              </w:rPr>
              <w:t>X</w:t>
            </w:r>
          </w:p>
        </w:tc>
        <w:tc>
          <w:tcPr>
            <w:tcW w:w="567" w:type="dxa"/>
            <w:shd w:val="clear" w:color="auto" w:fill="EBF3FB"/>
          </w:tcPr>
          <w:p w14:paraId="41857B18" w14:textId="77777777" w:rsidR="00035A62" w:rsidRDefault="00000000">
            <w:r>
              <w:rPr>
                <w:rFonts w:ascii="Calibri" w:hAnsi="Calibri"/>
                <w:sz w:val="19"/>
              </w:rPr>
              <w:t>X</w:t>
            </w:r>
          </w:p>
        </w:tc>
        <w:tc>
          <w:tcPr>
            <w:tcW w:w="567" w:type="dxa"/>
            <w:shd w:val="clear" w:color="auto" w:fill="EBF3FB"/>
          </w:tcPr>
          <w:p w14:paraId="38D02A66" w14:textId="77777777" w:rsidR="00035A62" w:rsidRDefault="00035A62"/>
        </w:tc>
        <w:tc>
          <w:tcPr>
            <w:tcW w:w="567" w:type="dxa"/>
            <w:shd w:val="clear" w:color="auto" w:fill="EBF3FB"/>
          </w:tcPr>
          <w:p w14:paraId="24F76D5D" w14:textId="77777777" w:rsidR="00035A62" w:rsidRDefault="00000000">
            <w:r>
              <w:rPr>
                <w:rFonts w:ascii="Calibri" w:hAnsi="Calibri"/>
                <w:sz w:val="19"/>
              </w:rPr>
              <w:t>X</w:t>
            </w:r>
          </w:p>
        </w:tc>
        <w:tc>
          <w:tcPr>
            <w:tcW w:w="567" w:type="dxa"/>
            <w:shd w:val="clear" w:color="auto" w:fill="EBF3FB"/>
          </w:tcPr>
          <w:p w14:paraId="432B4840" w14:textId="77777777" w:rsidR="00035A62" w:rsidRDefault="00000000">
            <w:r>
              <w:rPr>
                <w:rFonts w:ascii="Calibri" w:hAnsi="Calibri"/>
                <w:sz w:val="19"/>
              </w:rPr>
              <w:t>X</w:t>
            </w:r>
          </w:p>
        </w:tc>
        <w:tc>
          <w:tcPr>
            <w:tcW w:w="567" w:type="dxa"/>
            <w:shd w:val="clear" w:color="auto" w:fill="EBF3FB"/>
          </w:tcPr>
          <w:p w14:paraId="6E7F9351" w14:textId="77777777" w:rsidR="00035A62" w:rsidRDefault="00000000">
            <w:r>
              <w:rPr>
                <w:rFonts w:ascii="Calibri" w:hAnsi="Calibri"/>
                <w:sz w:val="19"/>
              </w:rPr>
              <w:t>X</w:t>
            </w:r>
          </w:p>
        </w:tc>
        <w:tc>
          <w:tcPr>
            <w:tcW w:w="567" w:type="dxa"/>
            <w:shd w:val="clear" w:color="auto" w:fill="EBF3FB"/>
          </w:tcPr>
          <w:p w14:paraId="2F4382FD" w14:textId="77777777" w:rsidR="00035A62" w:rsidRDefault="00035A62"/>
        </w:tc>
      </w:tr>
      <w:tr w:rsidR="00035A62" w14:paraId="4C6DF2FA" w14:textId="77777777">
        <w:trPr>
          <w:jc w:val="center"/>
        </w:trPr>
        <w:tc>
          <w:tcPr>
            <w:tcW w:w="567" w:type="dxa"/>
          </w:tcPr>
          <w:p w14:paraId="7248F14E" w14:textId="77777777" w:rsidR="00035A62" w:rsidRDefault="00000000">
            <w:r>
              <w:rPr>
                <w:rFonts w:ascii="Calibri" w:hAnsi="Calibri"/>
                <w:sz w:val="19"/>
              </w:rPr>
              <w:t>G8</w:t>
            </w:r>
          </w:p>
        </w:tc>
        <w:tc>
          <w:tcPr>
            <w:tcW w:w="3118" w:type="dxa"/>
          </w:tcPr>
          <w:p w14:paraId="735E2DF3" w14:textId="77777777" w:rsidR="00035A62" w:rsidRDefault="00000000">
            <w:r>
              <w:rPr>
                <w:rFonts w:ascii="Calibri" w:hAnsi="Calibri"/>
                <w:sz w:val="19"/>
              </w:rPr>
              <w:t>SGK Sigorta Sorgulama ve İndirim</w:t>
            </w:r>
          </w:p>
        </w:tc>
        <w:tc>
          <w:tcPr>
            <w:tcW w:w="567" w:type="dxa"/>
          </w:tcPr>
          <w:p w14:paraId="7F15C3C7" w14:textId="77777777" w:rsidR="00035A62" w:rsidRDefault="00035A62"/>
        </w:tc>
        <w:tc>
          <w:tcPr>
            <w:tcW w:w="567" w:type="dxa"/>
          </w:tcPr>
          <w:p w14:paraId="010496EB" w14:textId="77777777" w:rsidR="00035A62" w:rsidRDefault="00035A62"/>
        </w:tc>
        <w:tc>
          <w:tcPr>
            <w:tcW w:w="567" w:type="dxa"/>
          </w:tcPr>
          <w:p w14:paraId="281E5EF5" w14:textId="77777777" w:rsidR="00035A62" w:rsidRDefault="00035A62"/>
        </w:tc>
        <w:tc>
          <w:tcPr>
            <w:tcW w:w="567" w:type="dxa"/>
          </w:tcPr>
          <w:p w14:paraId="302DAF94" w14:textId="77777777" w:rsidR="00035A62" w:rsidRDefault="00035A62"/>
        </w:tc>
        <w:tc>
          <w:tcPr>
            <w:tcW w:w="567" w:type="dxa"/>
          </w:tcPr>
          <w:p w14:paraId="63B5862F" w14:textId="77777777" w:rsidR="00035A62" w:rsidRDefault="00035A62"/>
        </w:tc>
        <w:tc>
          <w:tcPr>
            <w:tcW w:w="567" w:type="dxa"/>
          </w:tcPr>
          <w:p w14:paraId="45E9B139" w14:textId="77777777" w:rsidR="00035A62" w:rsidRDefault="00035A62"/>
        </w:tc>
        <w:tc>
          <w:tcPr>
            <w:tcW w:w="567" w:type="dxa"/>
          </w:tcPr>
          <w:p w14:paraId="3140A868" w14:textId="77777777" w:rsidR="00035A62" w:rsidRDefault="00035A62"/>
        </w:tc>
        <w:tc>
          <w:tcPr>
            <w:tcW w:w="567" w:type="dxa"/>
          </w:tcPr>
          <w:p w14:paraId="18896950" w14:textId="77777777" w:rsidR="00035A62" w:rsidRDefault="00035A62"/>
        </w:tc>
        <w:tc>
          <w:tcPr>
            <w:tcW w:w="567" w:type="dxa"/>
          </w:tcPr>
          <w:p w14:paraId="6A99D922" w14:textId="77777777" w:rsidR="00035A62" w:rsidRDefault="00000000">
            <w:r>
              <w:rPr>
                <w:rFonts w:ascii="Calibri" w:hAnsi="Calibri"/>
                <w:sz w:val="19"/>
              </w:rPr>
              <w:t>X</w:t>
            </w:r>
          </w:p>
        </w:tc>
        <w:tc>
          <w:tcPr>
            <w:tcW w:w="567" w:type="dxa"/>
          </w:tcPr>
          <w:p w14:paraId="2B2BDA99" w14:textId="77777777" w:rsidR="00035A62" w:rsidRDefault="00000000">
            <w:r>
              <w:rPr>
                <w:rFonts w:ascii="Calibri" w:hAnsi="Calibri"/>
                <w:sz w:val="19"/>
              </w:rPr>
              <w:t>X</w:t>
            </w:r>
          </w:p>
        </w:tc>
      </w:tr>
      <w:tr w:rsidR="00035A62" w14:paraId="5397CF51" w14:textId="77777777">
        <w:trPr>
          <w:jc w:val="center"/>
        </w:trPr>
        <w:tc>
          <w:tcPr>
            <w:tcW w:w="567" w:type="dxa"/>
            <w:shd w:val="clear" w:color="auto" w:fill="EBF3FB"/>
          </w:tcPr>
          <w:p w14:paraId="310F4108" w14:textId="77777777" w:rsidR="00035A62" w:rsidRDefault="00000000">
            <w:r>
              <w:rPr>
                <w:rFonts w:ascii="Calibri" w:hAnsi="Calibri"/>
                <w:sz w:val="19"/>
              </w:rPr>
              <w:t>G9</w:t>
            </w:r>
          </w:p>
        </w:tc>
        <w:tc>
          <w:tcPr>
            <w:tcW w:w="3118" w:type="dxa"/>
            <w:shd w:val="clear" w:color="auto" w:fill="EBF3FB"/>
          </w:tcPr>
          <w:p w14:paraId="313E8C13" w14:textId="77777777" w:rsidR="00035A62" w:rsidRDefault="00000000">
            <w:r>
              <w:rPr>
                <w:rFonts w:ascii="Calibri" w:hAnsi="Calibri"/>
                <w:sz w:val="19"/>
              </w:rPr>
              <w:t>Ödeme Yöntemi Sınırı (Nakit/Kart)</w:t>
            </w:r>
          </w:p>
        </w:tc>
        <w:tc>
          <w:tcPr>
            <w:tcW w:w="567" w:type="dxa"/>
            <w:shd w:val="clear" w:color="auto" w:fill="EBF3FB"/>
          </w:tcPr>
          <w:p w14:paraId="47908945" w14:textId="77777777" w:rsidR="00035A62" w:rsidRDefault="00035A62"/>
        </w:tc>
        <w:tc>
          <w:tcPr>
            <w:tcW w:w="567" w:type="dxa"/>
            <w:shd w:val="clear" w:color="auto" w:fill="EBF3FB"/>
          </w:tcPr>
          <w:p w14:paraId="0EEF0A24" w14:textId="77777777" w:rsidR="00035A62" w:rsidRDefault="00035A62"/>
        </w:tc>
        <w:tc>
          <w:tcPr>
            <w:tcW w:w="567" w:type="dxa"/>
            <w:shd w:val="clear" w:color="auto" w:fill="EBF3FB"/>
          </w:tcPr>
          <w:p w14:paraId="0364B40A" w14:textId="77777777" w:rsidR="00035A62" w:rsidRDefault="00035A62"/>
        </w:tc>
        <w:tc>
          <w:tcPr>
            <w:tcW w:w="567" w:type="dxa"/>
            <w:shd w:val="clear" w:color="auto" w:fill="EBF3FB"/>
          </w:tcPr>
          <w:p w14:paraId="495B9682" w14:textId="77777777" w:rsidR="00035A62" w:rsidRDefault="00035A62"/>
        </w:tc>
        <w:tc>
          <w:tcPr>
            <w:tcW w:w="567" w:type="dxa"/>
            <w:shd w:val="clear" w:color="auto" w:fill="EBF3FB"/>
          </w:tcPr>
          <w:p w14:paraId="59A9DFE1" w14:textId="77777777" w:rsidR="00035A62" w:rsidRDefault="00035A62"/>
        </w:tc>
        <w:tc>
          <w:tcPr>
            <w:tcW w:w="567" w:type="dxa"/>
            <w:shd w:val="clear" w:color="auto" w:fill="EBF3FB"/>
          </w:tcPr>
          <w:p w14:paraId="64FE8EBB" w14:textId="77777777" w:rsidR="00035A62" w:rsidRDefault="00035A62"/>
        </w:tc>
        <w:tc>
          <w:tcPr>
            <w:tcW w:w="567" w:type="dxa"/>
            <w:shd w:val="clear" w:color="auto" w:fill="EBF3FB"/>
          </w:tcPr>
          <w:p w14:paraId="14B68D87" w14:textId="77777777" w:rsidR="00035A62" w:rsidRDefault="00035A62"/>
        </w:tc>
        <w:tc>
          <w:tcPr>
            <w:tcW w:w="567" w:type="dxa"/>
            <w:shd w:val="clear" w:color="auto" w:fill="EBF3FB"/>
          </w:tcPr>
          <w:p w14:paraId="3A60359B" w14:textId="77777777" w:rsidR="00035A62" w:rsidRDefault="00035A62"/>
        </w:tc>
        <w:tc>
          <w:tcPr>
            <w:tcW w:w="567" w:type="dxa"/>
            <w:shd w:val="clear" w:color="auto" w:fill="EBF3FB"/>
          </w:tcPr>
          <w:p w14:paraId="17F552AE" w14:textId="77777777" w:rsidR="00035A62" w:rsidRDefault="00000000">
            <w:r>
              <w:rPr>
                <w:rFonts w:ascii="Calibri" w:hAnsi="Calibri"/>
                <w:sz w:val="19"/>
              </w:rPr>
              <w:t>X</w:t>
            </w:r>
          </w:p>
        </w:tc>
        <w:tc>
          <w:tcPr>
            <w:tcW w:w="567" w:type="dxa"/>
            <w:shd w:val="clear" w:color="auto" w:fill="EBF3FB"/>
          </w:tcPr>
          <w:p w14:paraId="397188BF" w14:textId="77777777" w:rsidR="00035A62" w:rsidRDefault="00035A62"/>
        </w:tc>
      </w:tr>
    </w:tbl>
    <w:p w14:paraId="01F93EA8" w14:textId="77777777" w:rsidR="00035A62" w:rsidRDefault="00035A62"/>
    <w:p w14:paraId="51E5598B" w14:textId="77777777" w:rsidR="00035A62" w:rsidRDefault="00000000">
      <w:r>
        <w:br w:type="page"/>
      </w:r>
    </w:p>
    <w:p w14:paraId="66A91146" w14:textId="77777777" w:rsidR="00035A62" w:rsidRDefault="00000000">
      <w:pPr>
        <w:pStyle w:val="Balk1"/>
        <w:spacing w:before="360" w:after="120"/>
      </w:pPr>
      <w:r>
        <w:rPr>
          <w:color w:val="1F497D"/>
          <w:sz w:val="32"/>
        </w:rPr>
        <w:lastRenderedPageBreak/>
        <w:t>3. NESNEYE DAYALI MODELLEME</w:t>
      </w:r>
    </w:p>
    <w:p w14:paraId="7F088ADC" w14:textId="77777777" w:rsidR="00035A62" w:rsidRDefault="00000000">
      <w:pPr>
        <w:pStyle w:val="Balk2"/>
        <w:spacing w:before="240" w:after="80"/>
      </w:pPr>
      <w:r>
        <w:rPr>
          <w:color w:val="2E74B5"/>
        </w:rPr>
        <w:t>3.1 Alan Sınıfı (Domain Class) Diyagramı</w:t>
      </w:r>
    </w:p>
    <w:p w14:paraId="05C4115D" w14:textId="77777777" w:rsidR="00035A62" w:rsidRDefault="00000000">
      <w:pPr>
        <w:spacing w:before="40" w:after="80"/>
      </w:pPr>
      <w:r>
        <w:rPr>
          <w:rFonts w:ascii="Calibri" w:hAnsi="Calibri"/>
          <w:sz w:val="21"/>
        </w:rPr>
        <w:t>Aşağıdaki diyagram, sistemde veritabanında saklanan nesneleri (varlıklar/entities) ve aralarındaki kardinalite ilişkilerini göstermektedir. Her sınıfın önemli nitelikleri listelenmiştir.</w:t>
      </w:r>
    </w:p>
    <w:p w14:paraId="4DDABE6D" w14:textId="77777777" w:rsidR="00035A62" w:rsidRDefault="00000000">
      <w:pPr>
        <w:shd w:val="clear" w:color="auto" w:fill="F2F2F2"/>
        <w:spacing w:before="80" w:after="80"/>
        <w:ind w:left="283" w:right="283"/>
      </w:pPr>
      <w:r>
        <w:rPr>
          <w:rFonts w:ascii="Courier New" w:hAnsi="Courier New"/>
          <w:color w:val="1A1A1A"/>
          <w:sz w:val="17"/>
        </w:rPr>
        <w:t>┌─────────────┐       creates 0..*  ┌───────────────────────────────────────┐</w:t>
      </w:r>
      <w:r>
        <w:rPr>
          <w:rFonts w:ascii="Courier New" w:hAnsi="Courier New"/>
          <w:color w:val="1A1A1A"/>
          <w:sz w:val="17"/>
        </w:rPr>
        <w:br/>
        <w:t>│   AppUser   │──────────────────►  │             Patient                   │</w:t>
      </w:r>
      <w:r>
        <w:rPr>
          <w:rFonts w:ascii="Courier New" w:hAnsi="Courier New"/>
          <w:color w:val="1A1A1A"/>
          <w:sz w:val="17"/>
        </w:rPr>
        <w:br/>
        <w:t>│─────────────│                     │───────────────────────────────────────│</w:t>
      </w:r>
      <w:r>
        <w:rPr>
          <w:rFonts w:ascii="Courier New" w:hAnsi="Courier New"/>
          <w:color w:val="1A1A1A"/>
          <w:sz w:val="17"/>
        </w:rPr>
        <w:br/>
        <w:t>│ id: Long    │                     │ id: Long                              │</w:t>
      </w:r>
      <w:r>
        <w:rPr>
          <w:rFonts w:ascii="Courier New" w:hAnsi="Courier New"/>
          <w:color w:val="1A1A1A"/>
          <w:sz w:val="17"/>
        </w:rPr>
        <w:br/>
        <w:t>│ username    │                     │ tcKimlik: String(11)                  │</w:t>
      </w:r>
      <w:r>
        <w:rPr>
          <w:rFonts w:ascii="Courier New" w:hAnsi="Courier New"/>
          <w:color w:val="1A1A1A"/>
          <w:sz w:val="17"/>
        </w:rPr>
        <w:br/>
        <w:t>│ password    │                     │ firstName: String                     │</w:t>
      </w:r>
      <w:r>
        <w:rPr>
          <w:rFonts w:ascii="Courier New" w:hAnsi="Courier New"/>
          <w:color w:val="1A1A1A"/>
          <w:sz w:val="17"/>
        </w:rPr>
        <w:br/>
        <w:t>│ role: Role  │                     │ lastName: String                      │</w:t>
      </w:r>
      <w:r>
        <w:rPr>
          <w:rFonts w:ascii="Courier New" w:hAnsi="Courier New"/>
          <w:color w:val="1A1A1A"/>
          <w:sz w:val="17"/>
        </w:rPr>
        <w:br/>
        <w:t>│ fullName    │                     │ phone: String                         │</w:t>
      </w:r>
      <w:r>
        <w:rPr>
          <w:rFonts w:ascii="Courier New" w:hAnsi="Courier New"/>
          <w:color w:val="1A1A1A"/>
          <w:sz w:val="17"/>
        </w:rPr>
        <w:br/>
        <w:t>└─────────────┘                     │ email: String                         │</w:t>
      </w:r>
      <w:r>
        <w:rPr>
          <w:rFonts w:ascii="Courier New" w:hAnsi="Courier New"/>
          <w:color w:val="1A1A1A"/>
          <w:sz w:val="17"/>
        </w:rPr>
        <w:br/>
        <w:t xml:space="preserve">                                    │ createdAt: Instant                    │</w:t>
      </w:r>
      <w:r>
        <w:rPr>
          <w:rFonts w:ascii="Courier New" w:hAnsi="Courier New"/>
          <w:color w:val="1A1A1A"/>
          <w:sz w:val="17"/>
        </w:rPr>
        <w:br/>
        <w:t>┌─────────────┐   has 0..*          └────────────────┬──────────────────────┘</w:t>
      </w:r>
      <w:r>
        <w:rPr>
          <w:rFonts w:ascii="Courier New" w:hAnsi="Courier New"/>
          <w:color w:val="1A1A1A"/>
          <w:sz w:val="17"/>
        </w:rPr>
        <w:br/>
        <w:t>│   Clinic    │──────────────────►  ┌────────────────┼────────────────────┐</w:t>
      </w:r>
      <w:r>
        <w:rPr>
          <w:rFonts w:ascii="Courier New" w:hAnsi="Courier New"/>
          <w:color w:val="1A1A1A"/>
          <w:sz w:val="17"/>
        </w:rPr>
        <w:br/>
        <w:t>│─────────────│                     │    Doctor      │ books 0..*         │</w:t>
      </w:r>
      <w:r>
        <w:rPr>
          <w:rFonts w:ascii="Courier New" w:hAnsi="Courier New"/>
          <w:color w:val="1A1A1A"/>
          <w:sz w:val="17"/>
        </w:rPr>
        <w:br/>
        <w:t>│ id: Long    │                     │────────────────│                    ▼</w:t>
      </w:r>
      <w:r>
        <w:rPr>
          <w:rFonts w:ascii="Courier New" w:hAnsi="Courier New"/>
          <w:color w:val="1A1A1A"/>
          <w:sz w:val="17"/>
        </w:rPr>
        <w:br/>
        <w:t>│ name        │                     │ id: Long       │        ┌───────────────────┐</w:t>
      </w:r>
      <w:r>
        <w:rPr>
          <w:rFonts w:ascii="Courier New" w:hAnsi="Courier New"/>
          <w:color w:val="1A1A1A"/>
          <w:sz w:val="17"/>
        </w:rPr>
        <w:br/>
        <w:t>│ active: bool│                     │ fullName       │        │    Appointment    │</w:t>
      </w:r>
      <w:r>
        <w:rPr>
          <w:rFonts w:ascii="Courier New" w:hAnsi="Courier New"/>
          <w:color w:val="1A1A1A"/>
          <w:sz w:val="17"/>
        </w:rPr>
        <w:br/>
        <w:t>└─────────────┘                     │ active: bool   │        │───────────────────│</w:t>
      </w:r>
      <w:r>
        <w:rPr>
          <w:rFonts w:ascii="Courier New" w:hAnsi="Courier New"/>
          <w:color w:val="1A1A1A"/>
          <w:sz w:val="17"/>
        </w:rPr>
        <w:br/>
        <w:t xml:space="preserve">                                    └────────┬───────┘        │ id: Long          │</w:t>
      </w:r>
      <w:r>
        <w:rPr>
          <w:rFonts w:ascii="Courier New" w:hAnsi="Courier New"/>
          <w:color w:val="1A1A1A"/>
          <w:sz w:val="17"/>
        </w:rPr>
        <w:br/>
        <w:t xml:space="preserve">                                     attends │ 0..*           │ startAt: Instant  │</w:t>
      </w:r>
      <w:r>
        <w:rPr>
          <w:rFonts w:ascii="Courier New" w:hAnsi="Courier New"/>
          <w:color w:val="1A1A1A"/>
          <w:sz w:val="17"/>
        </w:rPr>
        <w:br/>
        <w:t xml:space="preserve">                                             └───────────────►│ endAt: Instant    │</w:t>
      </w:r>
      <w:r>
        <w:rPr>
          <w:rFonts w:ascii="Courier New" w:hAnsi="Courier New"/>
          <w:color w:val="1A1A1A"/>
          <w:sz w:val="17"/>
        </w:rPr>
        <w:br/>
        <w:t xml:space="preserve">                                                              │ status: Enum      │</w:t>
      </w:r>
      <w:r>
        <w:rPr>
          <w:rFonts w:ascii="Courier New" w:hAnsi="Courier New"/>
          <w:color w:val="1A1A1A"/>
          <w:sz w:val="17"/>
        </w:rPr>
        <w:br/>
        <w:t xml:space="preserve">                                                              └────────┬──────────┘</w:t>
      </w:r>
      <w:r>
        <w:rPr>
          <w:rFonts w:ascii="Courier New" w:hAnsi="Courier New"/>
          <w:color w:val="1A1A1A"/>
          <w:sz w:val="17"/>
        </w:rPr>
        <w:br/>
        <w:t xml:space="preserve">                                                                       │ leads to 0..1</w:t>
      </w:r>
      <w:r>
        <w:rPr>
          <w:rFonts w:ascii="Courier New" w:hAnsi="Courier New"/>
          <w:color w:val="1A1A1A"/>
          <w:sz w:val="17"/>
        </w:rPr>
        <w:br/>
        <w:t xml:space="preserve">                                                                       ▼</w:t>
      </w:r>
      <w:r>
        <w:rPr>
          <w:rFonts w:ascii="Courier New" w:hAnsi="Courier New"/>
          <w:color w:val="1A1A1A"/>
          <w:sz w:val="17"/>
        </w:rPr>
        <w:br/>
        <w:t xml:space="preserve">                                              ┌───────────────────────────────────┐</w:t>
      </w:r>
      <w:r>
        <w:rPr>
          <w:rFonts w:ascii="Courier New" w:hAnsi="Courier New"/>
          <w:color w:val="1A1A1A"/>
          <w:sz w:val="17"/>
        </w:rPr>
        <w:br/>
        <w:t xml:space="preserve">                                              │         VisitRecord               │</w:t>
      </w:r>
      <w:r>
        <w:rPr>
          <w:rFonts w:ascii="Courier New" w:hAnsi="Courier New"/>
          <w:color w:val="1A1A1A"/>
          <w:sz w:val="17"/>
        </w:rPr>
        <w:br/>
        <w:t xml:space="preserve">                                              │───────────────────────────────────│</w:t>
      </w:r>
      <w:r>
        <w:rPr>
          <w:rFonts w:ascii="Courier New" w:hAnsi="Courier New"/>
          <w:color w:val="1A1A1A"/>
          <w:sz w:val="17"/>
        </w:rPr>
        <w:br/>
        <w:t xml:space="preserve">                                              │ id: Long                          │</w:t>
      </w:r>
      <w:r>
        <w:rPr>
          <w:rFonts w:ascii="Courier New" w:hAnsi="Courier New"/>
          <w:color w:val="1A1A1A"/>
          <w:sz w:val="17"/>
        </w:rPr>
        <w:br/>
        <w:t xml:space="preserve">                                              │ diagnosisNotes: Text              │</w:t>
      </w:r>
      <w:r>
        <w:rPr>
          <w:rFonts w:ascii="Courier New" w:hAnsi="Courier New"/>
          <w:color w:val="1A1A1A"/>
          <w:sz w:val="17"/>
        </w:rPr>
        <w:br/>
        <w:t xml:space="preserve">                                              │ treatmentNotes: Text              │</w:t>
      </w:r>
      <w:r>
        <w:rPr>
          <w:rFonts w:ascii="Courier New" w:hAnsi="Courier New"/>
          <w:color w:val="1A1A1A"/>
          <w:sz w:val="17"/>
        </w:rPr>
        <w:br/>
        <w:t xml:space="preserve">                                              │ updatedAt: Instant                │</w:t>
      </w:r>
      <w:r>
        <w:rPr>
          <w:rFonts w:ascii="Courier New" w:hAnsi="Courier New"/>
          <w:color w:val="1A1A1A"/>
          <w:sz w:val="17"/>
        </w:rPr>
        <w:br/>
        <w:t xml:space="preserve">                                              └──┬────────────────────────────────┘</w:t>
      </w:r>
      <w:r>
        <w:rPr>
          <w:rFonts w:ascii="Courier New" w:hAnsi="Courier New"/>
          <w:color w:val="1A1A1A"/>
          <w:sz w:val="17"/>
        </w:rPr>
        <w:br/>
        <w:t xml:space="preserve">                                    contains      │                has items │</w:t>
      </w:r>
      <w:r>
        <w:rPr>
          <w:rFonts w:ascii="Courier New" w:hAnsi="Courier New"/>
          <w:color w:val="1A1A1A"/>
          <w:sz w:val="17"/>
        </w:rPr>
        <w:br/>
        <w:t xml:space="preserve">                                      0..*        ▼                  0..*    ▼</w:t>
      </w:r>
      <w:r>
        <w:rPr>
          <w:rFonts w:ascii="Courier New" w:hAnsi="Courier New"/>
          <w:color w:val="1A1A1A"/>
          <w:sz w:val="17"/>
        </w:rPr>
        <w:br/>
        <w:t xml:space="preserve">                               ┌──────────────────────┐  ┌──────────────────────┐</w:t>
      </w:r>
      <w:r>
        <w:rPr>
          <w:rFonts w:ascii="Courier New" w:hAnsi="Courier New"/>
          <w:color w:val="1A1A1A"/>
          <w:sz w:val="17"/>
        </w:rPr>
        <w:br/>
        <w:t xml:space="preserve">                               │  ClinicalDocument    │  │     BillingLine      │</w:t>
      </w:r>
      <w:r>
        <w:rPr>
          <w:rFonts w:ascii="Courier New" w:hAnsi="Courier New"/>
          <w:color w:val="1A1A1A"/>
          <w:sz w:val="17"/>
        </w:rPr>
        <w:br/>
        <w:t xml:space="preserve">                               │──────────────────────│  │──────────────────────│</w:t>
      </w:r>
      <w:r>
        <w:rPr>
          <w:rFonts w:ascii="Courier New" w:hAnsi="Courier New"/>
          <w:color w:val="1A1A1A"/>
          <w:sz w:val="17"/>
        </w:rPr>
        <w:br/>
        <w:t xml:space="preserve">                               │ id: Long             │  │ id: Long             │</w:t>
      </w:r>
      <w:r>
        <w:rPr>
          <w:rFonts w:ascii="Courier New" w:hAnsi="Courier New"/>
          <w:color w:val="1A1A1A"/>
          <w:sz w:val="17"/>
        </w:rPr>
        <w:br/>
        <w:t xml:space="preserve">                               │ type: Enum           │  │ quantity: int        │</w:t>
      </w:r>
      <w:r>
        <w:rPr>
          <w:rFonts w:ascii="Courier New" w:hAnsi="Courier New"/>
          <w:color w:val="1A1A1A"/>
          <w:sz w:val="17"/>
        </w:rPr>
        <w:br/>
        <w:t xml:space="preserve">                               │ (REPORT/PRESCRIPTION │  │ unitPriceSnapshot    │</w:t>
      </w:r>
      <w:r>
        <w:rPr>
          <w:rFonts w:ascii="Courier New" w:hAnsi="Courier New"/>
          <w:color w:val="1A1A1A"/>
          <w:sz w:val="17"/>
        </w:rPr>
        <w:br/>
        <w:t xml:space="preserve">                               │  /REFERRAL)          │  └──────────────────────┘</w:t>
      </w:r>
      <w:r>
        <w:rPr>
          <w:rFonts w:ascii="Courier New" w:hAnsi="Courier New"/>
          <w:color w:val="1A1A1A"/>
          <w:sz w:val="17"/>
        </w:rPr>
        <w:br/>
        <w:t xml:space="preserve">                               │ contentText: Text    │         references ▲</w:t>
      </w:r>
      <w:r>
        <w:rPr>
          <w:rFonts w:ascii="Courier New" w:hAnsi="Courier New"/>
          <w:color w:val="1A1A1A"/>
          <w:sz w:val="17"/>
        </w:rPr>
        <w:br/>
        <w:t xml:space="preserve">                               │ createdAt: Instant   │  ┌──────────────────────┐</w:t>
      </w:r>
      <w:r>
        <w:rPr>
          <w:rFonts w:ascii="Courier New" w:hAnsi="Courier New"/>
          <w:color w:val="1A1A1A"/>
          <w:sz w:val="17"/>
        </w:rPr>
        <w:br/>
        <w:t xml:space="preserve">                               └──────────────────────┘  │   ServiceCatalog     │</w:t>
      </w:r>
      <w:r>
        <w:rPr>
          <w:rFonts w:ascii="Courier New" w:hAnsi="Courier New"/>
          <w:color w:val="1A1A1A"/>
          <w:sz w:val="17"/>
        </w:rPr>
        <w:br/>
        <w:t xml:space="preserve">                                                          │──────────────────────│</w:t>
      </w:r>
      <w:r>
        <w:rPr>
          <w:rFonts w:ascii="Courier New" w:hAnsi="Courier New"/>
          <w:color w:val="1A1A1A"/>
          <w:sz w:val="17"/>
        </w:rPr>
        <w:br/>
        <w:t xml:space="preserve">                                                          │ id: Long             │</w:t>
      </w:r>
      <w:r>
        <w:rPr>
          <w:rFonts w:ascii="Courier New" w:hAnsi="Courier New"/>
          <w:color w:val="1A1A1A"/>
          <w:sz w:val="17"/>
        </w:rPr>
        <w:br/>
        <w:t xml:space="preserve">                                                          │ code: String         │</w:t>
      </w:r>
      <w:r>
        <w:rPr>
          <w:rFonts w:ascii="Courier New" w:hAnsi="Courier New"/>
          <w:color w:val="1A1A1A"/>
          <w:sz w:val="17"/>
        </w:rPr>
        <w:br/>
        <w:t xml:space="preserve">                                                          │ description          │</w:t>
      </w:r>
      <w:r>
        <w:rPr>
          <w:rFonts w:ascii="Courier New" w:hAnsi="Courier New"/>
          <w:color w:val="1A1A1A"/>
          <w:sz w:val="17"/>
        </w:rPr>
        <w:br/>
        <w:t xml:space="preserve">                                                          │ unitPrice: Decimal   │</w:t>
      </w:r>
      <w:r>
        <w:rPr>
          <w:rFonts w:ascii="Courier New" w:hAnsi="Courier New"/>
          <w:color w:val="1A1A1A"/>
          <w:sz w:val="17"/>
        </w:rPr>
        <w:br/>
        <w:t xml:space="preserve">                                                          └──────────────────────┘</w:t>
      </w:r>
      <w:r>
        <w:rPr>
          <w:rFonts w:ascii="Courier New" w:hAnsi="Courier New"/>
          <w:color w:val="1A1A1A"/>
          <w:sz w:val="17"/>
        </w:rPr>
        <w:br/>
      </w:r>
    </w:p>
    <w:p w14:paraId="5BC84ACA" w14:textId="77777777" w:rsidR="00035A62" w:rsidRDefault="00000000">
      <w:pPr>
        <w:spacing w:before="40" w:after="80"/>
      </w:pPr>
      <w:r>
        <w:rPr>
          <w:rFonts w:ascii="Calibri" w:hAnsi="Calibri"/>
          <w:b/>
          <w:sz w:val="21"/>
        </w:rPr>
        <w:t>Alan Sınıfı İlişki Özeti:</w:t>
      </w:r>
    </w:p>
    <w:tbl>
      <w:tblPr>
        <w:tblStyle w:val="TabloKlavuzu"/>
        <w:tblW w:w="0" w:type="auto"/>
        <w:jc w:val="center"/>
        <w:tblLook w:val="04A0" w:firstRow="1" w:lastRow="0" w:firstColumn="1" w:lastColumn="0" w:noHBand="0" w:noVBand="1"/>
      </w:tblPr>
      <w:tblGrid>
        <w:gridCol w:w="1538"/>
        <w:gridCol w:w="1641"/>
        <w:gridCol w:w="1168"/>
        <w:gridCol w:w="1101"/>
        <w:gridCol w:w="1243"/>
        <w:gridCol w:w="2371"/>
      </w:tblGrid>
      <w:tr w:rsidR="00035A62" w14:paraId="65C01AF9" w14:textId="77777777">
        <w:trPr>
          <w:jc w:val="center"/>
        </w:trPr>
        <w:tc>
          <w:tcPr>
            <w:tcW w:w="1701" w:type="dxa"/>
            <w:shd w:val="clear" w:color="auto" w:fill="1F497D"/>
          </w:tcPr>
          <w:p w14:paraId="2DEA1681" w14:textId="77777777" w:rsidR="00035A62" w:rsidRDefault="00000000">
            <w:pPr>
              <w:jc w:val="center"/>
            </w:pPr>
            <w:r>
              <w:rPr>
                <w:b/>
                <w:color w:val="FFFFFF"/>
                <w:sz w:val="19"/>
              </w:rPr>
              <w:lastRenderedPageBreak/>
              <w:t>Kaynak Sınıf</w:t>
            </w:r>
          </w:p>
        </w:tc>
        <w:tc>
          <w:tcPr>
            <w:tcW w:w="1701" w:type="dxa"/>
            <w:shd w:val="clear" w:color="auto" w:fill="1F497D"/>
          </w:tcPr>
          <w:p w14:paraId="086E14A7" w14:textId="77777777" w:rsidR="00035A62" w:rsidRDefault="00000000">
            <w:pPr>
              <w:jc w:val="center"/>
            </w:pPr>
            <w:r>
              <w:rPr>
                <w:b/>
                <w:color w:val="FFFFFF"/>
                <w:sz w:val="19"/>
              </w:rPr>
              <w:t>Hedef Sınıf</w:t>
            </w:r>
          </w:p>
        </w:tc>
        <w:tc>
          <w:tcPr>
            <w:tcW w:w="1417" w:type="dxa"/>
            <w:shd w:val="clear" w:color="auto" w:fill="1F497D"/>
          </w:tcPr>
          <w:p w14:paraId="021B1095" w14:textId="77777777" w:rsidR="00035A62" w:rsidRDefault="00000000">
            <w:pPr>
              <w:jc w:val="center"/>
            </w:pPr>
            <w:r>
              <w:rPr>
                <w:b/>
                <w:color w:val="FFFFFF"/>
                <w:sz w:val="19"/>
              </w:rPr>
              <w:t>Kaynak Kard.</w:t>
            </w:r>
          </w:p>
        </w:tc>
        <w:tc>
          <w:tcPr>
            <w:tcW w:w="1417" w:type="dxa"/>
            <w:shd w:val="clear" w:color="auto" w:fill="1F497D"/>
          </w:tcPr>
          <w:p w14:paraId="6357C34C" w14:textId="77777777" w:rsidR="00035A62" w:rsidRDefault="00000000">
            <w:pPr>
              <w:jc w:val="center"/>
            </w:pPr>
            <w:r>
              <w:rPr>
                <w:b/>
                <w:color w:val="FFFFFF"/>
                <w:sz w:val="19"/>
              </w:rPr>
              <w:t>Hedef Kard.</w:t>
            </w:r>
          </w:p>
        </w:tc>
        <w:tc>
          <w:tcPr>
            <w:tcW w:w="1417" w:type="dxa"/>
            <w:shd w:val="clear" w:color="auto" w:fill="1F497D"/>
          </w:tcPr>
          <w:p w14:paraId="38EC2A08" w14:textId="77777777" w:rsidR="00035A62" w:rsidRDefault="00000000">
            <w:pPr>
              <w:jc w:val="center"/>
            </w:pPr>
            <w:r>
              <w:rPr>
                <w:b/>
                <w:color w:val="FFFFFF"/>
                <w:sz w:val="19"/>
              </w:rPr>
              <w:t>İlişki Tipi</w:t>
            </w:r>
          </w:p>
        </w:tc>
        <w:tc>
          <w:tcPr>
            <w:tcW w:w="3402" w:type="dxa"/>
            <w:shd w:val="clear" w:color="auto" w:fill="1F497D"/>
          </w:tcPr>
          <w:p w14:paraId="57154335" w14:textId="77777777" w:rsidR="00035A62" w:rsidRDefault="00000000">
            <w:pPr>
              <w:jc w:val="center"/>
            </w:pPr>
            <w:r>
              <w:rPr>
                <w:b/>
                <w:color w:val="FFFFFF"/>
                <w:sz w:val="19"/>
              </w:rPr>
              <w:t>Açıklama</w:t>
            </w:r>
          </w:p>
        </w:tc>
      </w:tr>
      <w:tr w:rsidR="00035A62" w14:paraId="066735AF" w14:textId="77777777">
        <w:trPr>
          <w:jc w:val="center"/>
        </w:trPr>
        <w:tc>
          <w:tcPr>
            <w:tcW w:w="1701" w:type="dxa"/>
            <w:shd w:val="clear" w:color="auto" w:fill="EBF3FB"/>
          </w:tcPr>
          <w:p w14:paraId="15D7B0AE" w14:textId="77777777" w:rsidR="00035A62" w:rsidRDefault="00000000">
            <w:r>
              <w:rPr>
                <w:rFonts w:ascii="Calibri" w:hAnsi="Calibri"/>
                <w:sz w:val="19"/>
              </w:rPr>
              <w:t>AppUser</w:t>
            </w:r>
          </w:p>
        </w:tc>
        <w:tc>
          <w:tcPr>
            <w:tcW w:w="1701" w:type="dxa"/>
            <w:shd w:val="clear" w:color="auto" w:fill="EBF3FB"/>
          </w:tcPr>
          <w:p w14:paraId="0EA1BE1C" w14:textId="77777777" w:rsidR="00035A62" w:rsidRDefault="00000000">
            <w:r>
              <w:rPr>
                <w:rFonts w:ascii="Calibri" w:hAnsi="Calibri"/>
                <w:sz w:val="19"/>
              </w:rPr>
              <w:t>Patient</w:t>
            </w:r>
          </w:p>
        </w:tc>
        <w:tc>
          <w:tcPr>
            <w:tcW w:w="1417" w:type="dxa"/>
            <w:shd w:val="clear" w:color="auto" w:fill="EBF3FB"/>
          </w:tcPr>
          <w:p w14:paraId="6E06E2CE" w14:textId="77777777" w:rsidR="00035A62" w:rsidRDefault="00000000">
            <w:r>
              <w:rPr>
                <w:rFonts w:ascii="Calibri" w:hAnsi="Calibri"/>
                <w:sz w:val="19"/>
              </w:rPr>
              <w:t>1</w:t>
            </w:r>
          </w:p>
        </w:tc>
        <w:tc>
          <w:tcPr>
            <w:tcW w:w="1417" w:type="dxa"/>
            <w:shd w:val="clear" w:color="auto" w:fill="EBF3FB"/>
          </w:tcPr>
          <w:p w14:paraId="1937E03D" w14:textId="77777777" w:rsidR="00035A62" w:rsidRDefault="00000000">
            <w:r>
              <w:rPr>
                <w:rFonts w:ascii="Calibri" w:hAnsi="Calibri"/>
                <w:sz w:val="19"/>
              </w:rPr>
              <w:t>0..*</w:t>
            </w:r>
          </w:p>
        </w:tc>
        <w:tc>
          <w:tcPr>
            <w:tcW w:w="1417" w:type="dxa"/>
            <w:shd w:val="clear" w:color="auto" w:fill="EBF3FB"/>
          </w:tcPr>
          <w:p w14:paraId="0FA2511D" w14:textId="77777777" w:rsidR="00035A62" w:rsidRDefault="00000000">
            <w:r>
              <w:rPr>
                <w:rFonts w:ascii="Calibri" w:hAnsi="Calibri"/>
                <w:sz w:val="19"/>
              </w:rPr>
              <w:t>creates</w:t>
            </w:r>
          </w:p>
        </w:tc>
        <w:tc>
          <w:tcPr>
            <w:tcW w:w="3402" w:type="dxa"/>
            <w:shd w:val="clear" w:color="auto" w:fill="EBF3FB"/>
          </w:tcPr>
          <w:p w14:paraId="610E8DEA" w14:textId="77777777" w:rsidR="00035A62" w:rsidRDefault="00000000">
            <w:r>
              <w:rPr>
                <w:rFonts w:ascii="Calibri" w:hAnsi="Calibri"/>
                <w:sz w:val="19"/>
              </w:rPr>
              <w:t>Bir kullanıcı birden fazla hasta kaydedebilir</w:t>
            </w:r>
          </w:p>
        </w:tc>
      </w:tr>
      <w:tr w:rsidR="00035A62" w14:paraId="2A88D8E8" w14:textId="77777777">
        <w:trPr>
          <w:jc w:val="center"/>
        </w:trPr>
        <w:tc>
          <w:tcPr>
            <w:tcW w:w="1701" w:type="dxa"/>
          </w:tcPr>
          <w:p w14:paraId="40832EB9" w14:textId="77777777" w:rsidR="00035A62" w:rsidRDefault="00000000">
            <w:r>
              <w:rPr>
                <w:rFonts w:ascii="Calibri" w:hAnsi="Calibri"/>
                <w:sz w:val="19"/>
              </w:rPr>
              <w:t>Clinic</w:t>
            </w:r>
          </w:p>
        </w:tc>
        <w:tc>
          <w:tcPr>
            <w:tcW w:w="1701" w:type="dxa"/>
          </w:tcPr>
          <w:p w14:paraId="03A4593C" w14:textId="77777777" w:rsidR="00035A62" w:rsidRDefault="00000000">
            <w:r>
              <w:rPr>
                <w:rFonts w:ascii="Calibri" w:hAnsi="Calibri"/>
                <w:sz w:val="19"/>
              </w:rPr>
              <w:t>Doctor</w:t>
            </w:r>
          </w:p>
        </w:tc>
        <w:tc>
          <w:tcPr>
            <w:tcW w:w="1417" w:type="dxa"/>
          </w:tcPr>
          <w:p w14:paraId="53000719" w14:textId="77777777" w:rsidR="00035A62" w:rsidRDefault="00000000">
            <w:r>
              <w:rPr>
                <w:rFonts w:ascii="Calibri" w:hAnsi="Calibri"/>
                <w:sz w:val="19"/>
              </w:rPr>
              <w:t>1</w:t>
            </w:r>
          </w:p>
        </w:tc>
        <w:tc>
          <w:tcPr>
            <w:tcW w:w="1417" w:type="dxa"/>
          </w:tcPr>
          <w:p w14:paraId="431D1BAE" w14:textId="77777777" w:rsidR="00035A62" w:rsidRDefault="00000000">
            <w:r>
              <w:rPr>
                <w:rFonts w:ascii="Calibri" w:hAnsi="Calibri"/>
                <w:sz w:val="19"/>
              </w:rPr>
              <w:t>0..*</w:t>
            </w:r>
          </w:p>
        </w:tc>
        <w:tc>
          <w:tcPr>
            <w:tcW w:w="1417" w:type="dxa"/>
          </w:tcPr>
          <w:p w14:paraId="4EBBB4A2" w14:textId="77777777" w:rsidR="00035A62" w:rsidRDefault="00000000">
            <w:r>
              <w:rPr>
                <w:rFonts w:ascii="Calibri" w:hAnsi="Calibri"/>
                <w:sz w:val="19"/>
              </w:rPr>
              <w:t>has</w:t>
            </w:r>
          </w:p>
        </w:tc>
        <w:tc>
          <w:tcPr>
            <w:tcW w:w="3402" w:type="dxa"/>
          </w:tcPr>
          <w:p w14:paraId="120D7D33" w14:textId="77777777" w:rsidR="00035A62" w:rsidRDefault="00000000">
            <w:r>
              <w:rPr>
                <w:rFonts w:ascii="Calibri" w:hAnsi="Calibri"/>
                <w:sz w:val="19"/>
              </w:rPr>
              <w:t>Bir klinikte birden fazla doktor çalışabilir</w:t>
            </w:r>
          </w:p>
        </w:tc>
      </w:tr>
      <w:tr w:rsidR="00035A62" w14:paraId="3CBFCBF5" w14:textId="77777777">
        <w:trPr>
          <w:jc w:val="center"/>
        </w:trPr>
        <w:tc>
          <w:tcPr>
            <w:tcW w:w="1701" w:type="dxa"/>
            <w:shd w:val="clear" w:color="auto" w:fill="EBF3FB"/>
          </w:tcPr>
          <w:p w14:paraId="5EF60BC7" w14:textId="77777777" w:rsidR="00035A62" w:rsidRDefault="00000000">
            <w:r>
              <w:rPr>
                <w:rFonts w:ascii="Calibri" w:hAnsi="Calibri"/>
                <w:sz w:val="19"/>
              </w:rPr>
              <w:t>Doctor</w:t>
            </w:r>
          </w:p>
        </w:tc>
        <w:tc>
          <w:tcPr>
            <w:tcW w:w="1701" w:type="dxa"/>
            <w:shd w:val="clear" w:color="auto" w:fill="EBF3FB"/>
          </w:tcPr>
          <w:p w14:paraId="202EC6C8" w14:textId="77777777" w:rsidR="00035A62" w:rsidRDefault="00000000">
            <w:r>
              <w:rPr>
                <w:rFonts w:ascii="Calibri" w:hAnsi="Calibri"/>
                <w:sz w:val="19"/>
              </w:rPr>
              <w:t>Appointment</w:t>
            </w:r>
          </w:p>
        </w:tc>
        <w:tc>
          <w:tcPr>
            <w:tcW w:w="1417" w:type="dxa"/>
            <w:shd w:val="clear" w:color="auto" w:fill="EBF3FB"/>
          </w:tcPr>
          <w:p w14:paraId="3D8CB94D" w14:textId="77777777" w:rsidR="00035A62" w:rsidRDefault="00000000">
            <w:r>
              <w:rPr>
                <w:rFonts w:ascii="Calibri" w:hAnsi="Calibri"/>
                <w:sz w:val="19"/>
              </w:rPr>
              <w:t>1</w:t>
            </w:r>
          </w:p>
        </w:tc>
        <w:tc>
          <w:tcPr>
            <w:tcW w:w="1417" w:type="dxa"/>
            <w:shd w:val="clear" w:color="auto" w:fill="EBF3FB"/>
          </w:tcPr>
          <w:p w14:paraId="5AADA639" w14:textId="77777777" w:rsidR="00035A62" w:rsidRDefault="00000000">
            <w:r>
              <w:rPr>
                <w:rFonts w:ascii="Calibri" w:hAnsi="Calibri"/>
                <w:sz w:val="19"/>
              </w:rPr>
              <w:t>0..*</w:t>
            </w:r>
          </w:p>
        </w:tc>
        <w:tc>
          <w:tcPr>
            <w:tcW w:w="1417" w:type="dxa"/>
            <w:shd w:val="clear" w:color="auto" w:fill="EBF3FB"/>
          </w:tcPr>
          <w:p w14:paraId="52CEBE16" w14:textId="77777777" w:rsidR="00035A62" w:rsidRDefault="00000000">
            <w:r>
              <w:rPr>
                <w:rFonts w:ascii="Calibri" w:hAnsi="Calibri"/>
                <w:sz w:val="19"/>
              </w:rPr>
              <w:t>attends</w:t>
            </w:r>
          </w:p>
        </w:tc>
        <w:tc>
          <w:tcPr>
            <w:tcW w:w="3402" w:type="dxa"/>
            <w:shd w:val="clear" w:color="auto" w:fill="EBF3FB"/>
          </w:tcPr>
          <w:p w14:paraId="605F229D" w14:textId="77777777" w:rsidR="00035A62" w:rsidRDefault="00000000">
            <w:r>
              <w:rPr>
                <w:rFonts w:ascii="Calibri" w:hAnsi="Calibri"/>
                <w:sz w:val="19"/>
              </w:rPr>
              <w:t>Bir doktorun birden fazla randevusu olabilir</w:t>
            </w:r>
          </w:p>
        </w:tc>
      </w:tr>
      <w:tr w:rsidR="00035A62" w14:paraId="2A4BA440" w14:textId="77777777">
        <w:trPr>
          <w:jc w:val="center"/>
        </w:trPr>
        <w:tc>
          <w:tcPr>
            <w:tcW w:w="1701" w:type="dxa"/>
          </w:tcPr>
          <w:p w14:paraId="25005790" w14:textId="77777777" w:rsidR="00035A62" w:rsidRDefault="00000000">
            <w:r>
              <w:rPr>
                <w:rFonts w:ascii="Calibri" w:hAnsi="Calibri"/>
                <w:sz w:val="19"/>
              </w:rPr>
              <w:t>Patient</w:t>
            </w:r>
          </w:p>
        </w:tc>
        <w:tc>
          <w:tcPr>
            <w:tcW w:w="1701" w:type="dxa"/>
          </w:tcPr>
          <w:p w14:paraId="192BF5D3" w14:textId="77777777" w:rsidR="00035A62" w:rsidRDefault="00000000">
            <w:r>
              <w:rPr>
                <w:rFonts w:ascii="Calibri" w:hAnsi="Calibri"/>
                <w:sz w:val="19"/>
              </w:rPr>
              <w:t>Appointment</w:t>
            </w:r>
          </w:p>
        </w:tc>
        <w:tc>
          <w:tcPr>
            <w:tcW w:w="1417" w:type="dxa"/>
          </w:tcPr>
          <w:p w14:paraId="46825035" w14:textId="77777777" w:rsidR="00035A62" w:rsidRDefault="00000000">
            <w:r>
              <w:rPr>
                <w:rFonts w:ascii="Calibri" w:hAnsi="Calibri"/>
                <w:sz w:val="19"/>
              </w:rPr>
              <w:t>1</w:t>
            </w:r>
          </w:p>
        </w:tc>
        <w:tc>
          <w:tcPr>
            <w:tcW w:w="1417" w:type="dxa"/>
          </w:tcPr>
          <w:p w14:paraId="104BCFB5" w14:textId="77777777" w:rsidR="00035A62" w:rsidRDefault="00000000">
            <w:r>
              <w:rPr>
                <w:rFonts w:ascii="Calibri" w:hAnsi="Calibri"/>
                <w:sz w:val="19"/>
              </w:rPr>
              <w:t>0..*</w:t>
            </w:r>
          </w:p>
        </w:tc>
        <w:tc>
          <w:tcPr>
            <w:tcW w:w="1417" w:type="dxa"/>
          </w:tcPr>
          <w:p w14:paraId="476C0D0C" w14:textId="77777777" w:rsidR="00035A62" w:rsidRDefault="00000000">
            <w:r>
              <w:rPr>
                <w:rFonts w:ascii="Calibri" w:hAnsi="Calibri"/>
                <w:sz w:val="19"/>
              </w:rPr>
              <w:t>books</w:t>
            </w:r>
          </w:p>
        </w:tc>
        <w:tc>
          <w:tcPr>
            <w:tcW w:w="3402" w:type="dxa"/>
          </w:tcPr>
          <w:p w14:paraId="173D6B57" w14:textId="77777777" w:rsidR="00035A62" w:rsidRDefault="00000000">
            <w:r>
              <w:rPr>
                <w:rFonts w:ascii="Calibri" w:hAnsi="Calibri"/>
                <w:sz w:val="19"/>
              </w:rPr>
              <w:t>Bir hastanın birden fazla randevusu olabilir</w:t>
            </w:r>
          </w:p>
        </w:tc>
      </w:tr>
      <w:tr w:rsidR="00035A62" w14:paraId="047DF69F" w14:textId="77777777">
        <w:trPr>
          <w:jc w:val="center"/>
        </w:trPr>
        <w:tc>
          <w:tcPr>
            <w:tcW w:w="1701" w:type="dxa"/>
            <w:shd w:val="clear" w:color="auto" w:fill="EBF3FB"/>
          </w:tcPr>
          <w:p w14:paraId="32E8F535" w14:textId="77777777" w:rsidR="00035A62" w:rsidRDefault="00000000">
            <w:r>
              <w:rPr>
                <w:rFonts w:ascii="Calibri" w:hAnsi="Calibri"/>
                <w:sz w:val="19"/>
              </w:rPr>
              <w:t>Appointment</w:t>
            </w:r>
          </w:p>
        </w:tc>
        <w:tc>
          <w:tcPr>
            <w:tcW w:w="1701" w:type="dxa"/>
            <w:shd w:val="clear" w:color="auto" w:fill="EBF3FB"/>
          </w:tcPr>
          <w:p w14:paraId="2E13B072" w14:textId="77777777" w:rsidR="00035A62" w:rsidRDefault="00000000">
            <w:r>
              <w:rPr>
                <w:rFonts w:ascii="Calibri" w:hAnsi="Calibri"/>
                <w:sz w:val="19"/>
              </w:rPr>
              <w:t>VisitRecord</w:t>
            </w:r>
          </w:p>
        </w:tc>
        <w:tc>
          <w:tcPr>
            <w:tcW w:w="1417" w:type="dxa"/>
            <w:shd w:val="clear" w:color="auto" w:fill="EBF3FB"/>
          </w:tcPr>
          <w:p w14:paraId="4464D61D" w14:textId="77777777" w:rsidR="00035A62" w:rsidRDefault="00000000">
            <w:r>
              <w:rPr>
                <w:rFonts w:ascii="Calibri" w:hAnsi="Calibri"/>
                <w:sz w:val="19"/>
              </w:rPr>
              <w:t>1</w:t>
            </w:r>
          </w:p>
        </w:tc>
        <w:tc>
          <w:tcPr>
            <w:tcW w:w="1417" w:type="dxa"/>
            <w:shd w:val="clear" w:color="auto" w:fill="EBF3FB"/>
          </w:tcPr>
          <w:p w14:paraId="6B76E210" w14:textId="77777777" w:rsidR="00035A62" w:rsidRDefault="00000000">
            <w:r>
              <w:rPr>
                <w:rFonts w:ascii="Calibri" w:hAnsi="Calibri"/>
                <w:sz w:val="19"/>
              </w:rPr>
              <w:t>0..1</w:t>
            </w:r>
          </w:p>
        </w:tc>
        <w:tc>
          <w:tcPr>
            <w:tcW w:w="1417" w:type="dxa"/>
            <w:shd w:val="clear" w:color="auto" w:fill="EBF3FB"/>
          </w:tcPr>
          <w:p w14:paraId="4ACB5D3F" w14:textId="77777777" w:rsidR="00035A62" w:rsidRDefault="00000000">
            <w:r>
              <w:rPr>
                <w:rFonts w:ascii="Calibri" w:hAnsi="Calibri"/>
                <w:sz w:val="19"/>
              </w:rPr>
              <w:t>leads to</w:t>
            </w:r>
          </w:p>
        </w:tc>
        <w:tc>
          <w:tcPr>
            <w:tcW w:w="3402" w:type="dxa"/>
            <w:shd w:val="clear" w:color="auto" w:fill="EBF3FB"/>
          </w:tcPr>
          <w:p w14:paraId="76C52734" w14:textId="77777777" w:rsidR="00035A62" w:rsidRDefault="00000000">
            <w:r>
              <w:rPr>
                <w:rFonts w:ascii="Calibri" w:hAnsi="Calibri"/>
                <w:sz w:val="19"/>
              </w:rPr>
              <w:t>Bir randevu en fazla bir vizite kaydına yol açar</w:t>
            </w:r>
          </w:p>
        </w:tc>
      </w:tr>
      <w:tr w:rsidR="00035A62" w14:paraId="0BF0D00B" w14:textId="77777777">
        <w:trPr>
          <w:jc w:val="center"/>
        </w:trPr>
        <w:tc>
          <w:tcPr>
            <w:tcW w:w="1701" w:type="dxa"/>
          </w:tcPr>
          <w:p w14:paraId="6F6AE77C" w14:textId="77777777" w:rsidR="00035A62" w:rsidRDefault="00000000">
            <w:r>
              <w:rPr>
                <w:rFonts w:ascii="Calibri" w:hAnsi="Calibri"/>
                <w:sz w:val="19"/>
              </w:rPr>
              <w:t>VisitRecord</w:t>
            </w:r>
          </w:p>
        </w:tc>
        <w:tc>
          <w:tcPr>
            <w:tcW w:w="1701" w:type="dxa"/>
          </w:tcPr>
          <w:p w14:paraId="733F62F3" w14:textId="77777777" w:rsidR="00035A62" w:rsidRDefault="00000000">
            <w:r>
              <w:rPr>
                <w:rFonts w:ascii="Calibri" w:hAnsi="Calibri"/>
                <w:sz w:val="19"/>
              </w:rPr>
              <w:t>ClinicalDocument</w:t>
            </w:r>
          </w:p>
        </w:tc>
        <w:tc>
          <w:tcPr>
            <w:tcW w:w="1417" w:type="dxa"/>
          </w:tcPr>
          <w:p w14:paraId="61C3FB7D" w14:textId="77777777" w:rsidR="00035A62" w:rsidRDefault="00000000">
            <w:r>
              <w:rPr>
                <w:rFonts w:ascii="Calibri" w:hAnsi="Calibri"/>
                <w:sz w:val="19"/>
              </w:rPr>
              <w:t>1</w:t>
            </w:r>
          </w:p>
        </w:tc>
        <w:tc>
          <w:tcPr>
            <w:tcW w:w="1417" w:type="dxa"/>
          </w:tcPr>
          <w:p w14:paraId="3693C3F3" w14:textId="77777777" w:rsidR="00035A62" w:rsidRDefault="00000000">
            <w:r>
              <w:rPr>
                <w:rFonts w:ascii="Calibri" w:hAnsi="Calibri"/>
                <w:sz w:val="19"/>
              </w:rPr>
              <w:t>0..*</w:t>
            </w:r>
          </w:p>
        </w:tc>
        <w:tc>
          <w:tcPr>
            <w:tcW w:w="1417" w:type="dxa"/>
          </w:tcPr>
          <w:p w14:paraId="5DD11D70" w14:textId="77777777" w:rsidR="00035A62" w:rsidRDefault="00000000">
            <w:r>
              <w:rPr>
                <w:rFonts w:ascii="Calibri" w:hAnsi="Calibri"/>
                <w:sz w:val="19"/>
              </w:rPr>
              <w:t>contains</w:t>
            </w:r>
          </w:p>
        </w:tc>
        <w:tc>
          <w:tcPr>
            <w:tcW w:w="3402" w:type="dxa"/>
          </w:tcPr>
          <w:p w14:paraId="3A633B90" w14:textId="77777777" w:rsidR="00035A62" w:rsidRDefault="00000000">
            <w:r>
              <w:rPr>
                <w:rFonts w:ascii="Calibri" w:hAnsi="Calibri"/>
                <w:sz w:val="19"/>
              </w:rPr>
              <w:t>Bir vizitede birden fazla klinik döküman olabilir</w:t>
            </w:r>
          </w:p>
        </w:tc>
      </w:tr>
      <w:tr w:rsidR="00035A62" w14:paraId="2BBA2510" w14:textId="77777777">
        <w:trPr>
          <w:jc w:val="center"/>
        </w:trPr>
        <w:tc>
          <w:tcPr>
            <w:tcW w:w="1701" w:type="dxa"/>
            <w:shd w:val="clear" w:color="auto" w:fill="EBF3FB"/>
          </w:tcPr>
          <w:p w14:paraId="3069E979" w14:textId="77777777" w:rsidR="00035A62" w:rsidRDefault="00000000">
            <w:r>
              <w:rPr>
                <w:rFonts w:ascii="Calibri" w:hAnsi="Calibri"/>
                <w:sz w:val="19"/>
              </w:rPr>
              <w:t>VisitRecord</w:t>
            </w:r>
          </w:p>
        </w:tc>
        <w:tc>
          <w:tcPr>
            <w:tcW w:w="1701" w:type="dxa"/>
            <w:shd w:val="clear" w:color="auto" w:fill="EBF3FB"/>
          </w:tcPr>
          <w:p w14:paraId="6A2E98A0" w14:textId="77777777" w:rsidR="00035A62" w:rsidRDefault="00000000">
            <w:r>
              <w:rPr>
                <w:rFonts w:ascii="Calibri" w:hAnsi="Calibri"/>
                <w:sz w:val="19"/>
              </w:rPr>
              <w:t>BillingLine</w:t>
            </w:r>
          </w:p>
        </w:tc>
        <w:tc>
          <w:tcPr>
            <w:tcW w:w="1417" w:type="dxa"/>
            <w:shd w:val="clear" w:color="auto" w:fill="EBF3FB"/>
          </w:tcPr>
          <w:p w14:paraId="18A231E1" w14:textId="77777777" w:rsidR="00035A62" w:rsidRDefault="00000000">
            <w:r>
              <w:rPr>
                <w:rFonts w:ascii="Calibri" w:hAnsi="Calibri"/>
                <w:sz w:val="19"/>
              </w:rPr>
              <w:t>1</w:t>
            </w:r>
          </w:p>
        </w:tc>
        <w:tc>
          <w:tcPr>
            <w:tcW w:w="1417" w:type="dxa"/>
            <w:shd w:val="clear" w:color="auto" w:fill="EBF3FB"/>
          </w:tcPr>
          <w:p w14:paraId="216052F7" w14:textId="77777777" w:rsidR="00035A62" w:rsidRDefault="00000000">
            <w:r>
              <w:rPr>
                <w:rFonts w:ascii="Calibri" w:hAnsi="Calibri"/>
                <w:sz w:val="19"/>
              </w:rPr>
              <w:t>0..*</w:t>
            </w:r>
          </w:p>
        </w:tc>
        <w:tc>
          <w:tcPr>
            <w:tcW w:w="1417" w:type="dxa"/>
            <w:shd w:val="clear" w:color="auto" w:fill="EBF3FB"/>
          </w:tcPr>
          <w:p w14:paraId="075B997D" w14:textId="77777777" w:rsidR="00035A62" w:rsidRDefault="00000000">
            <w:r>
              <w:rPr>
                <w:rFonts w:ascii="Calibri" w:hAnsi="Calibri"/>
                <w:sz w:val="19"/>
              </w:rPr>
              <w:t>has items</w:t>
            </w:r>
          </w:p>
        </w:tc>
        <w:tc>
          <w:tcPr>
            <w:tcW w:w="3402" w:type="dxa"/>
            <w:shd w:val="clear" w:color="auto" w:fill="EBF3FB"/>
          </w:tcPr>
          <w:p w14:paraId="601BF606" w14:textId="77777777" w:rsidR="00035A62" w:rsidRDefault="00000000">
            <w:r>
              <w:rPr>
                <w:rFonts w:ascii="Calibri" w:hAnsi="Calibri"/>
                <w:sz w:val="19"/>
              </w:rPr>
              <w:t>Bir vizitede birden fazla fatura kalemi olabilir</w:t>
            </w:r>
          </w:p>
        </w:tc>
      </w:tr>
      <w:tr w:rsidR="00035A62" w14:paraId="3EB9AD97" w14:textId="77777777">
        <w:trPr>
          <w:jc w:val="center"/>
        </w:trPr>
        <w:tc>
          <w:tcPr>
            <w:tcW w:w="1701" w:type="dxa"/>
          </w:tcPr>
          <w:p w14:paraId="1F2CAB55" w14:textId="77777777" w:rsidR="00035A62" w:rsidRDefault="00000000">
            <w:r>
              <w:rPr>
                <w:rFonts w:ascii="Calibri" w:hAnsi="Calibri"/>
                <w:sz w:val="19"/>
              </w:rPr>
              <w:t>ServiceCatalog</w:t>
            </w:r>
          </w:p>
        </w:tc>
        <w:tc>
          <w:tcPr>
            <w:tcW w:w="1701" w:type="dxa"/>
          </w:tcPr>
          <w:p w14:paraId="0FB5B186" w14:textId="77777777" w:rsidR="00035A62" w:rsidRDefault="00000000">
            <w:r>
              <w:rPr>
                <w:rFonts w:ascii="Calibri" w:hAnsi="Calibri"/>
                <w:sz w:val="19"/>
              </w:rPr>
              <w:t>BillingLine</w:t>
            </w:r>
          </w:p>
        </w:tc>
        <w:tc>
          <w:tcPr>
            <w:tcW w:w="1417" w:type="dxa"/>
          </w:tcPr>
          <w:p w14:paraId="48682CC2" w14:textId="77777777" w:rsidR="00035A62" w:rsidRDefault="00000000">
            <w:r>
              <w:rPr>
                <w:rFonts w:ascii="Calibri" w:hAnsi="Calibri"/>
                <w:sz w:val="19"/>
              </w:rPr>
              <w:t>1</w:t>
            </w:r>
          </w:p>
        </w:tc>
        <w:tc>
          <w:tcPr>
            <w:tcW w:w="1417" w:type="dxa"/>
          </w:tcPr>
          <w:p w14:paraId="5F89E877" w14:textId="77777777" w:rsidR="00035A62" w:rsidRDefault="00000000">
            <w:r>
              <w:rPr>
                <w:rFonts w:ascii="Calibri" w:hAnsi="Calibri"/>
                <w:sz w:val="19"/>
              </w:rPr>
              <w:t>0..*</w:t>
            </w:r>
          </w:p>
        </w:tc>
        <w:tc>
          <w:tcPr>
            <w:tcW w:w="1417" w:type="dxa"/>
          </w:tcPr>
          <w:p w14:paraId="48A7FCD7" w14:textId="77777777" w:rsidR="00035A62" w:rsidRDefault="00000000">
            <w:r>
              <w:rPr>
                <w:rFonts w:ascii="Calibri" w:hAnsi="Calibri"/>
                <w:sz w:val="19"/>
              </w:rPr>
              <w:t>references</w:t>
            </w:r>
          </w:p>
        </w:tc>
        <w:tc>
          <w:tcPr>
            <w:tcW w:w="3402" w:type="dxa"/>
          </w:tcPr>
          <w:p w14:paraId="6F9B9540" w14:textId="77777777" w:rsidR="00035A62" w:rsidRDefault="00000000">
            <w:r>
              <w:rPr>
                <w:rFonts w:ascii="Calibri" w:hAnsi="Calibri"/>
                <w:sz w:val="19"/>
              </w:rPr>
              <w:t>Bir hizmet kataloğu kalemi birden fazla fatura kaleminde kullanılabilir</w:t>
            </w:r>
          </w:p>
        </w:tc>
      </w:tr>
      <w:tr w:rsidR="00035A62" w14:paraId="193A08F2" w14:textId="77777777">
        <w:trPr>
          <w:jc w:val="center"/>
        </w:trPr>
        <w:tc>
          <w:tcPr>
            <w:tcW w:w="1701" w:type="dxa"/>
            <w:shd w:val="clear" w:color="auto" w:fill="EBF3FB"/>
          </w:tcPr>
          <w:p w14:paraId="74453E90" w14:textId="77777777" w:rsidR="00035A62" w:rsidRDefault="00000000">
            <w:r>
              <w:rPr>
                <w:rFonts w:ascii="Calibri" w:hAnsi="Calibri"/>
                <w:sz w:val="19"/>
              </w:rPr>
              <w:t>VisitRecord</w:t>
            </w:r>
          </w:p>
        </w:tc>
        <w:tc>
          <w:tcPr>
            <w:tcW w:w="1701" w:type="dxa"/>
            <w:shd w:val="clear" w:color="auto" w:fill="EBF3FB"/>
          </w:tcPr>
          <w:p w14:paraId="1F7E09CF" w14:textId="77777777" w:rsidR="00035A62" w:rsidRDefault="00000000">
            <w:r>
              <w:rPr>
                <w:rFonts w:ascii="Calibri" w:hAnsi="Calibri"/>
                <w:sz w:val="19"/>
              </w:rPr>
              <w:t>Payment</w:t>
            </w:r>
          </w:p>
        </w:tc>
        <w:tc>
          <w:tcPr>
            <w:tcW w:w="1417" w:type="dxa"/>
            <w:shd w:val="clear" w:color="auto" w:fill="EBF3FB"/>
          </w:tcPr>
          <w:p w14:paraId="414B0877" w14:textId="77777777" w:rsidR="00035A62" w:rsidRDefault="00000000">
            <w:r>
              <w:rPr>
                <w:rFonts w:ascii="Calibri" w:hAnsi="Calibri"/>
                <w:sz w:val="19"/>
              </w:rPr>
              <w:t>1</w:t>
            </w:r>
          </w:p>
        </w:tc>
        <w:tc>
          <w:tcPr>
            <w:tcW w:w="1417" w:type="dxa"/>
            <w:shd w:val="clear" w:color="auto" w:fill="EBF3FB"/>
          </w:tcPr>
          <w:p w14:paraId="769094E5" w14:textId="77777777" w:rsidR="00035A62" w:rsidRDefault="00000000">
            <w:r>
              <w:rPr>
                <w:rFonts w:ascii="Calibri" w:hAnsi="Calibri"/>
                <w:sz w:val="19"/>
              </w:rPr>
              <w:t>0..1</w:t>
            </w:r>
          </w:p>
        </w:tc>
        <w:tc>
          <w:tcPr>
            <w:tcW w:w="1417" w:type="dxa"/>
            <w:shd w:val="clear" w:color="auto" w:fill="EBF3FB"/>
          </w:tcPr>
          <w:p w14:paraId="23AD02F7" w14:textId="77777777" w:rsidR="00035A62" w:rsidRDefault="00000000">
            <w:r>
              <w:rPr>
                <w:rFonts w:ascii="Calibri" w:hAnsi="Calibri"/>
                <w:sz w:val="19"/>
              </w:rPr>
              <w:t>settled by</w:t>
            </w:r>
          </w:p>
        </w:tc>
        <w:tc>
          <w:tcPr>
            <w:tcW w:w="3402" w:type="dxa"/>
            <w:shd w:val="clear" w:color="auto" w:fill="EBF3FB"/>
          </w:tcPr>
          <w:p w14:paraId="3F577541" w14:textId="77777777" w:rsidR="00035A62" w:rsidRDefault="00000000">
            <w:r>
              <w:rPr>
                <w:rFonts w:ascii="Calibri" w:hAnsi="Calibri"/>
                <w:sz w:val="19"/>
              </w:rPr>
              <w:t>Bir vizite en fazla bir ödeme kaydına sahiptir</w:t>
            </w:r>
          </w:p>
        </w:tc>
      </w:tr>
    </w:tbl>
    <w:p w14:paraId="6275E695" w14:textId="77777777" w:rsidR="00035A62" w:rsidRDefault="00035A62"/>
    <w:p w14:paraId="601BC495" w14:textId="77777777" w:rsidR="00035A62" w:rsidRDefault="00000000">
      <w:r>
        <w:br w:type="page"/>
      </w:r>
    </w:p>
    <w:p w14:paraId="24517BE5" w14:textId="77777777" w:rsidR="00035A62" w:rsidRDefault="00000000">
      <w:pPr>
        <w:pStyle w:val="Balk1"/>
        <w:spacing w:before="360" w:after="120"/>
      </w:pPr>
      <w:r>
        <w:rPr>
          <w:color w:val="1F497D"/>
          <w:sz w:val="32"/>
        </w:rPr>
        <w:lastRenderedPageBreak/>
        <w:t>4. NESNEYE DAYALI TASARIM</w:t>
      </w:r>
    </w:p>
    <w:p w14:paraId="650ACC04" w14:textId="77777777" w:rsidR="00035A62" w:rsidRDefault="00000000">
      <w:pPr>
        <w:pStyle w:val="Balk2"/>
        <w:spacing w:before="240" w:after="80"/>
      </w:pPr>
      <w:r>
        <w:rPr>
          <w:color w:val="2E74B5"/>
        </w:rPr>
        <w:t>4.1 Tasarım Sınıf (Design Class) Diyagramı</w:t>
      </w:r>
    </w:p>
    <w:p w14:paraId="6A41AEC3" w14:textId="77777777" w:rsidR="00035A62" w:rsidRDefault="00000000">
      <w:pPr>
        <w:spacing w:before="40" w:after="80"/>
      </w:pPr>
      <w:r>
        <w:rPr>
          <w:rFonts w:ascii="Calibri" w:hAnsi="Calibri"/>
          <w:sz w:val="21"/>
        </w:rPr>
        <w:t>Tasarım sınıf diyagramı; controller, service ve repository katmanlarını, her sınıfa atanan metot imzalarını ve sınıflar arası bağımlılık yönlerini göstermektedir.</w:t>
      </w:r>
    </w:p>
    <w:p w14:paraId="74DA4B99" w14:textId="77777777" w:rsidR="00035A62" w:rsidRDefault="00000000">
      <w:pPr>
        <w:shd w:val="clear" w:color="auto" w:fill="F2F2F2"/>
        <w:spacing w:before="80" w:after="80"/>
        <w:ind w:left="283" w:right="283"/>
      </w:pPr>
      <w:r>
        <w:rPr>
          <w:rFonts w:ascii="Courier New" w:hAnsi="Courier New"/>
          <w:color w:val="1A1A1A"/>
          <w:sz w:val="17"/>
        </w:rPr>
        <w:t>┌──────────────────────────────┐    ┌───────────────────────────────────┐</w:t>
      </w:r>
      <w:r>
        <w:rPr>
          <w:rFonts w:ascii="Courier New" w:hAnsi="Courier New"/>
          <w:color w:val="1A1A1A"/>
          <w:sz w:val="17"/>
        </w:rPr>
        <w:br/>
        <w:t>│     PatientController        │───►│          PatientService            │</w:t>
      </w:r>
      <w:r>
        <w:rPr>
          <w:rFonts w:ascii="Courier New" w:hAnsi="Courier New"/>
          <w:color w:val="1A1A1A"/>
          <w:sz w:val="17"/>
        </w:rPr>
        <w:br/>
        <w:t>│──────────────────────────────│    │───────────────────────────────────│</w:t>
      </w:r>
      <w:r>
        <w:rPr>
          <w:rFonts w:ascii="Courier New" w:hAnsi="Courier New"/>
          <w:color w:val="1A1A1A"/>
          <w:sz w:val="17"/>
        </w:rPr>
        <w:br/>
        <w:t>│+create(dto,auth):Patient     │    │-repo: PatientRepository            │</w:t>
      </w:r>
      <w:r>
        <w:rPr>
          <w:rFonts w:ascii="Courier New" w:hAnsi="Courier New"/>
          <w:color w:val="1A1A1A"/>
          <w:sz w:val="17"/>
        </w:rPr>
        <w:br/>
        <w:t>│+search(q,auth):List          │    │+create(tc,name,phone,email):Patient│</w:t>
      </w:r>
      <w:r>
        <w:rPr>
          <w:rFonts w:ascii="Courier New" w:hAnsi="Courier New"/>
          <w:color w:val="1A1A1A"/>
          <w:sz w:val="17"/>
        </w:rPr>
        <w:br/>
        <w:t>│+update(id,dto,auth):Patient  │    │+get(id):Patient                   │</w:t>
      </w:r>
      <w:r>
        <w:rPr>
          <w:rFonts w:ascii="Courier New" w:hAnsi="Courier New"/>
          <w:color w:val="1A1A1A"/>
          <w:sz w:val="17"/>
        </w:rPr>
        <w:br/>
        <w:t>└──────────────────────────────┘    │+search(q):List                    │</w:t>
      </w:r>
      <w:r>
        <w:rPr>
          <w:rFonts w:ascii="Courier New" w:hAnsi="Courier New"/>
          <w:color w:val="1A1A1A"/>
          <w:sz w:val="17"/>
        </w:rPr>
        <w:br/>
        <w:t xml:space="preserve">                                    │+getByTc(tc):Patient               │</w:t>
      </w:r>
      <w:r>
        <w:rPr>
          <w:rFonts w:ascii="Courier New" w:hAnsi="Courier New"/>
          <w:color w:val="1A1A1A"/>
          <w:sz w:val="17"/>
        </w:rPr>
        <w:br/>
        <w:t>┌──────────────────────────────┐    └───────────────────────────────────┘</w:t>
      </w:r>
      <w:r>
        <w:rPr>
          <w:rFonts w:ascii="Courier New" w:hAnsi="Courier New"/>
          <w:color w:val="1A1A1A"/>
          <w:sz w:val="17"/>
        </w:rPr>
        <w:br/>
        <w:t>│  AppointmentController       │───►┌───────────────────────────────────┐</w:t>
      </w:r>
      <w:r>
        <w:rPr>
          <w:rFonts w:ascii="Courier New" w:hAnsi="Courier New"/>
          <w:color w:val="1A1A1A"/>
          <w:sz w:val="17"/>
        </w:rPr>
        <w:br/>
        <w:t>│──────────────────────────────│    │        AppointmentService          │</w:t>
      </w:r>
      <w:r>
        <w:rPr>
          <w:rFonts w:ascii="Courier New" w:hAnsi="Courier New"/>
          <w:color w:val="1A1A1A"/>
          <w:sz w:val="17"/>
        </w:rPr>
        <w:br/>
        <w:t>│+create(dto):Appointment      │    │───────────────────────────────────│</w:t>
      </w:r>
      <w:r>
        <w:rPr>
          <w:rFonts w:ascii="Courier New" w:hAnsi="Courier New"/>
          <w:color w:val="1A1A1A"/>
          <w:sz w:val="17"/>
        </w:rPr>
        <w:br/>
        <w:t>│+list(date,tc):List           │    │-repo: AppointmentRepository       │</w:t>
      </w:r>
      <w:r>
        <w:rPr>
          <w:rFonts w:ascii="Courier New" w:hAnsi="Courier New"/>
          <w:color w:val="1A1A1A"/>
          <w:sz w:val="17"/>
        </w:rPr>
        <w:br/>
        <w:t>│+cancel(id):Appointment       │◄───│+create(patId,docId,start):Appt   │</w:t>
      </w:r>
      <w:r>
        <w:rPr>
          <w:rFonts w:ascii="Courier New" w:hAnsi="Courier New"/>
          <w:color w:val="1A1A1A"/>
          <w:sz w:val="17"/>
        </w:rPr>
        <w:br/>
        <w:t>└──────────┬───────────────────┘    │+cancel(id):Appointment            │</w:t>
      </w:r>
      <w:r>
        <w:rPr>
          <w:rFonts w:ascii="Courier New" w:hAnsi="Courier New"/>
          <w:color w:val="1A1A1A"/>
          <w:sz w:val="17"/>
        </w:rPr>
        <w:br/>
        <w:t xml:space="preserve">           │                        │+listAppointments(date,tc):List    │</w:t>
      </w:r>
      <w:r>
        <w:rPr>
          <w:rFonts w:ascii="Courier New" w:hAnsi="Courier New"/>
          <w:color w:val="1A1A1A"/>
          <w:sz w:val="17"/>
        </w:rPr>
        <w:br/>
        <w:t xml:space="preserve">           ▼                        └───────────────────────────────────┘</w:t>
      </w:r>
      <w:r>
        <w:rPr>
          <w:rFonts w:ascii="Courier New" w:hAnsi="Courier New"/>
          <w:color w:val="1A1A1A"/>
          <w:sz w:val="17"/>
        </w:rPr>
        <w:br/>
        <w:t>┌──────────────────────────────┐</w:t>
      </w:r>
      <w:r>
        <w:rPr>
          <w:rFonts w:ascii="Courier New" w:hAnsi="Courier New"/>
          <w:color w:val="1A1A1A"/>
          <w:sz w:val="17"/>
        </w:rPr>
        <w:br/>
        <w:t>│     AvailabilityService      │    ┌───────────────────────────────────┐</w:t>
      </w:r>
      <w:r>
        <w:rPr>
          <w:rFonts w:ascii="Courier New" w:hAnsi="Courier New"/>
          <w:color w:val="1A1A1A"/>
          <w:sz w:val="17"/>
        </w:rPr>
        <w:br/>
        <w:t>│──────────────────────────────│    │        BillingController           │</w:t>
      </w:r>
      <w:r>
        <w:rPr>
          <w:rFonts w:ascii="Courier New" w:hAnsi="Courier New"/>
          <w:color w:val="1A1A1A"/>
          <w:sz w:val="17"/>
        </w:rPr>
        <w:br/>
        <w:t>│-schedule: ClinicScheduleProps│───►│───────────────────────────────────│</w:t>
      </w:r>
      <w:r>
        <w:rPr>
          <w:rFonts w:ascii="Courier New" w:hAnsi="Courier New"/>
          <w:color w:val="1A1A1A"/>
          <w:sz w:val="17"/>
        </w:rPr>
        <w:br/>
        <w:t>│+availabilityForClinic():List │    │+addLine(dto):BillingLine          │</w:t>
      </w:r>
      <w:r>
        <w:rPr>
          <w:rFonts w:ascii="Courier New" w:hAnsi="Courier New"/>
          <w:color w:val="1A1A1A"/>
          <w:sz w:val="17"/>
        </w:rPr>
        <w:br/>
        <w:t>│+alternativeDates():List      │    │+getSummary(visitId):SummaryDto    │</w:t>
      </w:r>
      <w:r>
        <w:rPr>
          <w:rFonts w:ascii="Courier New" w:hAnsi="Courier New"/>
          <w:color w:val="1A1A1A"/>
          <w:sz w:val="17"/>
        </w:rPr>
        <w:br/>
        <w:t>└──────────────────────────────┘    │+deleteLine(lineId):void           │</w:t>
      </w:r>
      <w:r>
        <w:rPr>
          <w:rFonts w:ascii="Courier New" w:hAnsi="Courier New"/>
          <w:color w:val="1A1A1A"/>
          <w:sz w:val="17"/>
        </w:rPr>
        <w:br/>
        <w:t xml:space="preserve">                                    └──────────┬────────────────────────┘</w:t>
      </w:r>
      <w:r>
        <w:rPr>
          <w:rFonts w:ascii="Courier New" w:hAnsi="Courier New"/>
          <w:color w:val="1A1A1A"/>
          <w:sz w:val="17"/>
        </w:rPr>
        <w:br/>
        <w:t xml:space="preserve">                                               ▼</w:t>
      </w:r>
      <w:r>
        <w:rPr>
          <w:rFonts w:ascii="Courier New" w:hAnsi="Courier New"/>
          <w:color w:val="1A1A1A"/>
          <w:sz w:val="17"/>
        </w:rPr>
        <w:br/>
        <w:t xml:space="preserve">                                    ┌───────────────────────────────────┐</w:t>
      </w:r>
      <w:r>
        <w:rPr>
          <w:rFonts w:ascii="Courier New" w:hAnsi="Courier New"/>
          <w:color w:val="1A1A1A"/>
          <w:sz w:val="17"/>
        </w:rPr>
        <w:br/>
        <w:t>┌──────────────────────────────┐    │          BillingService            │</w:t>
      </w:r>
      <w:r>
        <w:rPr>
          <w:rFonts w:ascii="Courier New" w:hAnsi="Courier New"/>
          <w:color w:val="1A1A1A"/>
          <w:sz w:val="17"/>
        </w:rPr>
        <w:br/>
        <w:t>│    PaymentController         │───►│───────────────────────────────────│</w:t>
      </w:r>
      <w:r>
        <w:rPr>
          <w:rFonts w:ascii="Courier New" w:hAnsi="Courier New"/>
          <w:color w:val="1A1A1A"/>
          <w:sz w:val="17"/>
        </w:rPr>
        <w:br/>
        <w:t>│──────────────────────────────│    │-lineRepo: BillingLineRepository   │</w:t>
      </w:r>
      <w:r>
        <w:rPr>
          <w:rFonts w:ascii="Courier New" w:hAnsi="Courier New"/>
          <w:color w:val="1A1A1A"/>
          <w:sz w:val="17"/>
        </w:rPr>
        <w:br/>
        <w:t>│+collect(dto):Payment         │    │+addLine(visitId,svcId,qty):Line   │</w:t>
      </w:r>
      <w:r>
        <w:rPr>
          <w:rFonts w:ascii="Courier New" w:hAnsi="Courier New"/>
          <w:color w:val="1A1A1A"/>
          <w:sz w:val="17"/>
        </w:rPr>
        <w:br/>
        <w:t>└──────────────────────────────┘    │+summarize(visitId):SummaryDto     │</w:t>
      </w:r>
      <w:r>
        <w:rPr>
          <w:rFonts w:ascii="Courier New" w:hAnsi="Courier New"/>
          <w:color w:val="1A1A1A"/>
          <w:sz w:val="17"/>
        </w:rPr>
        <w:br/>
        <w:t xml:space="preserve">           │                        └───────────────────────────────────┘</w:t>
      </w:r>
      <w:r>
        <w:rPr>
          <w:rFonts w:ascii="Courier New" w:hAnsi="Courier New"/>
          <w:color w:val="1A1A1A"/>
          <w:sz w:val="17"/>
        </w:rPr>
        <w:br/>
        <w:t xml:space="preserve">           ▼</w:t>
      </w:r>
      <w:r>
        <w:rPr>
          <w:rFonts w:ascii="Courier New" w:hAnsi="Courier New"/>
          <w:color w:val="1A1A1A"/>
          <w:sz w:val="17"/>
        </w:rPr>
        <w:br/>
        <w:t>┌──────────────────────────────┐    ┌───────────────────────────────────┐</w:t>
      </w:r>
      <w:r>
        <w:rPr>
          <w:rFonts w:ascii="Courier New" w:hAnsi="Courier New"/>
          <w:color w:val="1A1A1A"/>
          <w:sz w:val="17"/>
        </w:rPr>
        <w:br/>
        <w:t>│      PaymentService          │───►│      InsuranceMockService          │</w:t>
      </w:r>
      <w:r>
        <w:rPr>
          <w:rFonts w:ascii="Courier New" w:hAnsi="Courier New"/>
          <w:color w:val="1A1A1A"/>
          <w:sz w:val="17"/>
        </w:rPr>
        <w:br/>
        <w:t>│──────────────────────────────│    │───────────────────────────────────│</w:t>
      </w:r>
      <w:r>
        <w:rPr>
          <w:rFonts w:ascii="Courier New" w:hAnsi="Courier New"/>
          <w:color w:val="1A1A1A"/>
          <w:sz w:val="17"/>
        </w:rPr>
        <w:br/>
        <w:t>│-payRepo: PaymentRepository   │    │+quote(tc):InsuranceQuote          │</w:t>
      </w:r>
      <w:r>
        <w:rPr>
          <w:rFonts w:ascii="Courier New" w:hAnsi="Courier New"/>
          <w:color w:val="1A1A1A"/>
          <w:sz w:val="17"/>
        </w:rPr>
        <w:br/>
        <w:t>│-insurance: InsuranceMock     │    │+discountAmount(gross,rate):Decimal│</w:t>
      </w:r>
      <w:r>
        <w:rPr>
          <w:rFonts w:ascii="Courier New" w:hAnsi="Courier New"/>
          <w:color w:val="1A1A1A"/>
          <w:sz w:val="17"/>
        </w:rPr>
        <w:br/>
        <w:t>│+collect(visitId,tc,m):Pay    │    └───────────────────────────────────┘</w:t>
      </w:r>
      <w:r>
        <w:rPr>
          <w:rFonts w:ascii="Courier New" w:hAnsi="Courier New"/>
          <w:color w:val="1A1A1A"/>
          <w:sz w:val="17"/>
        </w:rPr>
        <w:br/>
        <w:t>└──────────────────────────────┘</w:t>
      </w:r>
      <w:r>
        <w:rPr>
          <w:rFonts w:ascii="Courier New" w:hAnsi="Courier New"/>
          <w:color w:val="1A1A1A"/>
          <w:sz w:val="17"/>
        </w:rPr>
        <w:br/>
      </w:r>
      <w:r>
        <w:rPr>
          <w:rFonts w:ascii="Courier New" w:hAnsi="Courier New"/>
          <w:color w:val="1A1A1A"/>
          <w:sz w:val="17"/>
        </w:rPr>
        <w:br/>
        <w:t>┌──────────────────────────────┐    ┌───────────────────────────────────┐</w:t>
      </w:r>
      <w:r>
        <w:rPr>
          <w:rFonts w:ascii="Courier New" w:hAnsi="Courier New"/>
          <w:color w:val="1A1A1A"/>
          <w:sz w:val="17"/>
        </w:rPr>
        <w:br/>
        <w:t>│      AdminController         │───►│        AdminUserService            │</w:t>
      </w:r>
      <w:r>
        <w:rPr>
          <w:rFonts w:ascii="Courier New" w:hAnsi="Courier New"/>
          <w:color w:val="1A1A1A"/>
          <w:sz w:val="17"/>
        </w:rPr>
        <w:br/>
        <w:t>│──────────────────────────────│    │───────────────────────────────────│</w:t>
      </w:r>
      <w:r>
        <w:rPr>
          <w:rFonts w:ascii="Courier New" w:hAnsi="Courier New"/>
          <w:color w:val="1A1A1A"/>
          <w:sz w:val="17"/>
        </w:rPr>
        <w:br/>
        <w:t>│+createClinic(dto):Clinic     │    │-clinicRepo: ClinicRepository      │</w:t>
      </w:r>
      <w:r>
        <w:rPr>
          <w:rFonts w:ascii="Courier New" w:hAnsi="Courier New"/>
          <w:color w:val="1A1A1A"/>
          <w:sz w:val="17"/>
        </w:rPr>
        <w:br/>
        <w:t>│+updateClinic(id,dto):Clinic  │    │+createClinic(dto):Clinic          │</w:t>
      </w:r>
      <w:r>
        <w:rPr>
          <w:rFonts w:ascii="Courier New" w:hAnsi="Courier New"/>
          <w:color w:val="1A1A1A"/>
          <w:sz w:val="17"/>
        </w:rPr>
        <w:br/>
        <w:t>│+deleteClinic(id):void        │    │+updateClinic(id,dto):Clinic       │</w:t>
      </w:r>
      <w:r>
        <w:rPr>
          <w:rFonts w:ascii="Courier New" w:hAnsi="Courier New"/>
          <w:color w:val="1A1A1A"/>
          <w:sz w:val="17"/>
        </w:rPr>
        <w:br/>
        <w:t>│+getReportData(s,e):List      │    │+deleteClinic(id):void             │</w:t>
      </w:r>
      <w:r>
        <w:rPr>
          <w:rFonts w:ascii="Courier New" w:hAnsi="Courier New"/>
          <w:color w:val="1A1A1A"/>
          <w:sz w:val="17"/>
        </w:rPr>
        <w:br/>
        <w:t>└──────────────────────────────┘    └───────────────────────────────────┘</w:t>
      </w:r>
      <w:r>
        <w:rPr>
          <w:rFonts w:ascii="Courier New" w:hAnsi="Courier New"/>
          <w:color w:val="1A1A1A"/>
          <w:sz w:val="17"/>
        </w:rPr>
        <w:br/>
      </w:r>
    </w:p>
    <w:p w14:paraId="759327D6" w14:textId="77777777" w:rsidR="00035A62" w:rsidRDefault="00000000">
      <w:pPr>
        <w:pStyle w:val="Balk2"/>
        <w:spacing w:before="240" w:after="80"/>
      </w:pPr>
      <w:r>
        <w:rPr>
          <w:color w:val="2E74B5"/>
        </w:rPr>
        <w:lastRenderedPageBreak/>
        <w:t>4.2 Nesneye Dayalı Tasarım Prensipleri ve Kalıpları</w:t>
      </w:r>
    </w:p>
    <w:p w14:paraId="296C354E" w14:textId="77777777" w:rsidR="00035A62" w:rsidRDefault="00000000">
      <w:pPr>
        <w:pStyle w:val="Balk3"/>
      </w:pPr>
      <w:r>
        <w:rPr>
          <w:color w:val="1F497D"/>
        </w:rPr>
        <w:t>SOLID Prensipleri</w:t>
      </w:r>
    </w:p>
    <w:tbl>
      <w:tblPr>
        <w:tblStyle w:val="TabloKlavuzu"/>
        <w:tblW w:w="0" w:type="auto"/>
        <w:jc w:val="center"/>
        <w:tblLook w:val="04A0" w:firstRow="1" w:lastRow="0" w:firstColumn="1" w:lastColumn="0" w:noHBand="0" w:noVBand="1"/>
      </w:tblPr>
      <w:tblGrid>
        <w:gridCol w:w="1635"/>
        <w:gridCol w:w="7427"/>
      </w:tblGrid>
      <w:tr w:rsidR="00035A62" w14:paraId="663BF188" w14:textId="77777777">
        <w:trPr>
          <w:jc w:val="center"/>
        </w:trPr>
        <w:tc>
          <w:tcPr>
            <w:tcW w:w="1701" w:type="dxa"/>
            <w:shd w:val="clear" w:color="auto" w:fill="375623"/>
          </w:tcPr>
          <w:p w14:paraId="3745AEDA" w14:textId="77777777" w:rsidR="00035A62" w:rsidRDefault="00000000">
            <w:pPr>
              <w:jc w:val="center"/>
            </w:pPr>
            <w:r>
              <w:rPr>
                <w:b/>
                <w:color w:val="FFFFFF"/>
                <w:sz w:val="19"/>
              </w:rPr>
              <w:t>Prensip</w:t>
            </w:r>
          </w:p>
        </w:tc>
        <w:tc>
          <w:tcPr>
            <w:tcW w:w="8220" w:type="dxa"/>
            <w:shd w:val="clear" w:color="auto" w:fill="375623"/>
          </w:tcPr>
          <w:p w14:paraId="0751BFE9" w14:textId="77777777" w:rsidR="00035A62" w:rsidRDefault="00000000">
            <w:pPr>
              <w:jc w:val="center"/>
            </w:pPr>
            <w:r>
              <w:rPr>
                <w:b/>
                <w:color w:val="FFFFFF"/>
                <w:sz w:val="19"/>
              </w:rPr>
              <w:t>Uygulandığı Yer</w:t>
            </w:r>
          </w:p>
        </w:tc>
      </w:tr>
      <w:tr w:rsidR="00035A62" w14:paraId="68C54F07" w14:textId="77777777">
        <w:trPr>
          <w:jc w:val="center"/>
        </w:trPr>
        <w:tc>
          <w:tcPr>
            <w:tcW w:w="1701" w:type="dxa"/>
            <w:shd w:val="clear" w:color="auto" w:fill="EBF3FB"/>
          </w:tcPr>
          <w:p w14:paraId="24ADEED6" w14:textId="77777777" w:rsidR="00035A62" w:rsidRDefault="00000000">
            <w:r>
              <w:rPr>
                <w:rFonts w:ascii="Calibri" w:hAnsi="Calibri"/>
                <w:sz w:val="19"/>
              </w:rPr>
              <w:t>SRP</w:t>
            </w:r>
            <w:r>
              <w:rPr>
                <w:rFonts w:ascii="Calibri" w:hAnsi="Calibri"/>
                <w:sz w:val="19"/>
              </w:rPr>
              <w:br/>
              <w:t>(Tek Sorumluluk)</w:t>
            </w:r>
          </w:p>
        </w:tc>
        <w:tc>
          <w:tcPr>
            <w:tcW w:w="8220" w:type="dxa"/>
            <w:shd w:val="clear" w:color="auto" w:fill="EBF3FB"/>
          </w:tcPr>
          <w:p w14:paraId="3FB047F5" w14:textId="77777777" w:rsidR="00035A62" w:rsidRDefault="00000000">
            <w:r>
              <w:rPr>
                <w:rFonts w:ascii="Calibri" w:hAnsi="Calibri"/>
                <w:sz w:val="19"/>
              </w:rPr>
              <w:t>PatientService yalnızca hasta CRUD ve doğrulama mantığını yönetir. Uygunluk sorgusu AvailabilityService'e, sigorta hesabı InsuranceMockService'e delege edilmiştir.</w:t>
            </w:r>
          </w:p>
        </w:tc>
      </w:tr>
      <w:tr w:rsidR="00035A62" w14:paraId="30D73426" w14:textId="77777777">
        <w:trPr>
          <w:jc w:val="center"/>
        </w:trPr>
        <w:tc>
          <w:tcPr>
            <w:tcW w:w="1701" w:type="dxa"/>
          </w:tcPr>
          <w:p w14:paraId="7475B541" w14:textId="77777777" w:rsidR="00035A62" w:rsidRDefault="00000000">
            <w:r>
              <w:rPr>
                <w:rFonts w:ascii="Calibri" w:hAnsi="Calibri"/>
                <w:sz w:val="19"/>
              </w:rPr>
              <w:t>OCP</w:t>
            </w:r>
            <w:r>
              <w:rPr>
                <w:rFonts w:ascii="Calibri" w:hAnsi="Calibri"/>
                <w:sz w:val="19"/>
              </w:rPr>
              <w:br/>
              <w:t>(Açık/Kapalı)</w:t>
            </w:r>
          </w:p>
        </w:tc>
        <w:tc>
          <w:tcPr>
            <w:tcW w:w="8220" w:type="dxa"/>
          </w:tcPr>
          <w:p w14:paraId="62B7662A" w14:textId="77777777" w:rsidR="00035A62" w:rsidRDefault="00000000">
            <w:r>
              <w:rPr>
                <w:rFonts w:ascii="Calibri" w:hAnsi="Calibri"/>
                <w:sz w:val="19"/>
              </w:rPr>
              <w:t>Clinic entity'si active alanıyla genişletilebilir (ileriki klinikler); ClinicalDocument doc_type ENUM ile yeni belge türleri (REFERRAL) eklemeye açıktır.</w:t>
            </w:r>
          </w:p>
        </w:tc>
      </w:tr>
      <w:tr w:rsidR="00035A62" w14:paraId="621425ED" w14:textId="77777777">
        <w:trPr>
          <w:jc w:val="center"/>
        </w:trPr>
        <w:tc>
          <w:tcPr>
            <w:tcW w:w="1701" w:type="dxa"/>
            <w:shd w:val="clear" w:color="auto" w:fill="EBF3FB"/>
          </w:tcPr>
          <w:p w14:paraId="4AF855F1" w14:textId="77777777" w:rsidR="00035A62" w:rsidRDefault="00000000">
            <w:r>
              <w:rPr>
                <w:rFonts w:ascii="Calibri" w:hAnsi="Calibri"/>
                <w:sz w:val="19"/>
              </w:rPr>
              <w:t>DIP</w:t>
            </w:r>
            <w:r>
              <w:rPr>
                <w:rFonts w:ascii="Calibri" w:hAnsi="Calibri"/>
                <w:sz w:val="19"/>
              </w:rPr>
              <w:br/>
              <w:t>(Bağımlılık Ters.)</w:t>
            </w:r>
          </w:p>
        </w:tc>
        <w:tc>
          <w:tcPr>
            <w:tcW w:w="8220" w:type="dxa"/>
            <w:shd w:val="clear" w:color="auto" w:fill="EBF3FB"/>
          </w:tcPr>
          <w:p w14:paraId="3405EAF9" w14:textId="77777777" w:rsidR="00035A62" w:rsidRDefault="00000000">
            <w:r>
              <w:rPr>
                <w:rFonts w:ascii="Calibri" w:hAnsi="Calibri"/>
                <w:sz w:val="19"/>
              </w:rPr>
              <w:t>Service sınıfları JPA Repository arayüzlerine bağımlıdır; somut implementasyona değil. Spring'in DI mekanizması ile bağımlılıklar constructor injection yoluyla enjekte edilir.</w:t>
            </w:r>
          </w:p>
        </w:tc>
      </w:tr>
    </w:tbl>
    <w:p w14:paraId="39FFDC46" w14:textId="77777777" w:rsidR="00035A62" w:rsidRDefault="00035A62"/>
    <w:p w14:paraId="27B247D7" w14:textId="77777777" w:rsidR="00035A62" w:rsidRDefault="00000000">
      <w:pPr>
        <w:pStyle w:val="Balk3"/>
      </w:pPr>
      <w:r>
        <w:rPr>
          <w:color w:val="1F497D"/>
        </w:rPr>
        <w:t>Uygulanan Tasarım Kalıpları</w:t>
      </w:r>
    </w:p>
    <w:tbl>
      <w:tblPr>
        <w:tblStyle w:val="TabloKlavuzu"/>
        <w:tblW w:w="0" w:type="auto"/>
        <w:jc w:val="center"/>
        <w:tblLook w:val="04A0" w:firstRow="1" w:lastRow="0" w:firstColumn="1" w:lastColumn="0" w:noHBand="0" w:noVBand="1"/>
      </w:tblPr>
      <w:tblGrid>
        <w:gridCol w:w="2362"/>
        <w:gridCol w:w="6700"/>
      </w:tblGrid>
      <w:tr w:rsidR="00035A62" w14:paraId="58449051" w14:textId="77777777">
        <w:trPr>
          <w:jc w:val="center"/>
        </w:trPr>
        <w:tc>
          <w:tcPr>
            <w:tcW w:w="2551" w:type="dxa"/>
            <w:shd w:val="clear" w:color="auto" w:fill="1F497D"/>
          </w:tcPr>
          <w:p w14:paraId="7D7AD7D9" w14:textId="77777777" w:rsidR="00035A62" w:rsidRDefault="00000000">
            <w:pPr>
              <w:jc w:val="center"/>
            </w:pPr>
            <w:r>
              <w:rPr>
                <w:b/>
                <w:color w:val="FFFFFF"/>
                <w:sz w:val="19"/>
              </w:rPr>
              <w:t>Kalıp</w:t>
            </w:r>
          </w:p>
        </w:tc>
        <w:tc>
          <w:tcPr>
            <w:tcW w:w="7370" w:type="dxa"/>
            <w:shd w:val="clear" w:color="auto" w:fill="1F497D"/>
          </w:tcPr>
          <w:p w14:paraId="6CB78A61" w14:textId="77777777" w:rsidR="00035A62" w:rsidRDefault="00000000">
            <w:pPr>
              <w:jc w:val="center"/>
            </w:pPr>
            <w:r>
              <w:rPr>
                <w:b/>
                <w:color w:val="FFFFFF"/>
                <w:sz w:val="19"/>
              </w:rPr>
              <w:t>Açıklama &amp; Kullanım Yeri</w:t>
            </w:r>
          </w:p>
        </w:tc>
      </w:tr>
      <w:tr w:rsidR="00035A62" w14:paraId="13F4DD4D" w14:textId="77777777">
        <w:trPr>
          <w:jc w:val="center"/>
        </w:trPr>
        <w:tc>
          <w:tcPr>
            <w:tcW w:w="2551" w:type="dxa"/>
            <w:shd w:val="clear" w:color="auto" w:fill="EBF3FB"/>
          </w:tcPr>
          <w:p w14:paraId="59614E9D" w14:textId="77777777" w:rsidR="00035A62" w:rsidRDefault="00000000">
            <w:r>
              <w:rPr>
                <w:rFonts w:ascii="Calibri" w:hAnsi="Calibri"/>
                <w:sz w:val="19"/>
              </w:rPr>
              <w:t>MVC (Model-View-Controller)</w:t>
            </w:r>
          </w:p>
        </w:tc>
        <w:tc>
          <w:tcPr>
            <w:tcW w:w="7370" w:type="dxa"/>
            <w:shd w:val="clear" w:color="auto" w:fill="EBF3FB"/>
          </w:tcPr>
          <w:p w14:paraId="0511B90D" w14:textId="77777777" w:rsidR="00035A62" w:rsidRDefault="00000000">
            <w:r>
              <w:rPr>
                <w:rFonts w:ascii="Calibri" w:hAnsi="Calibri"/>
                <w:sz w:val="19"/>
              </w:rPr>
              <w:t>Model: JPA Entity sınıfları, View: React/TypeScript SPA, Controller: Spring @RestController</w:t>
            </w:r>
          </w:p>
        </w:tc>
      </w:tr>
      <w:tr w:rsidR="00035A62" w14:paraId="70972145" w14:textId="77777777">
        <w:trPr>
          <w:jc w:val="center"/>
        </w:trPr>
        <w:tc>
          <w:tcPr>
            <w:tcW w:w="2551" w:type="dxa"/>
          </w:tcPr>
          <w:p w14:paraId="33DA8194" w14:textId="77777777" w:rsidR="00035A62" w:rsidRDefault="00000000">
            <w:r>
              <w:rPr>
                <w:rFonts w:ascii="Calibri" w:hAnsi="Calibri"/>
                <w:sz w:val="19"/>
              </w:rPr>
              <w:t>Repository (Data Access Layer)</w:t>
            </w:r>
          </w:p>
        </w:tc>
        <w:tc>
          <w:tcPr>
            <w:tcW w:w="7370" w:type="dxa"/>
          </w:tcPr>
          <w:p w14:paraId="60A9E3DB" w14:textId="77777777" w:rsidR="00035A62" w:rsidRDefault="00000000">
            <w:r>
              <w:rPr>
                <w:rFonts w:ascii="Calibri" w:hAnsi="Calibri"/>
                <w:sz w:val="19"/>
              </w:rPr>
              <w:t>Spring Data JPA Repository arayüzleri veritabanı erişimini soyutlar; AppointmentRepository, PatientRepository vb.</w:t>
            </w:r>
          </w:p>
        </w:tc>
      </w:tr>
      <w:tr w:rsidR="00035A62" w14:paraId="0C9CC480" w14:textId="77777777">
        <w:trPr>
          <w:jc w:val="center"/>
        </w:trPr>
        <w:tc>
          <w:tcPr>
            <w:tcW w:w="2551" w:type="dxa"/>
            <w:shd w:val="clear" w:color="auto" w:fill="EBF3FB"/>
          </w:tcPr>
          <w:p w14:paraId="70E456AA" w14:textId="77777777" w:rsidR="00035A62" w:rsidRDefault="00000000">
            <w:r>
              <w:rPr>
                <w:rFonts w:ascii="Calibri" w:hAnsi="Calibri"/>
                <w:sz w:val="19"/>
              </w:rPr>
              <w:t>Strategy (Ödeme Yöntemi)</w:t>
            </w:r>
          </w:p>
        </w:tc>
        <w:tc>
          <w:tcPr>
            <w:tcW w:w="7370" w:type="dxa"/>
            <w:shd w:val="clear" w:color="auto" w:fill="EBF3FB"/>
          </w:tcPr>
          <w:p w14:paraId="02DDA8AE" w14:textId="77777777" w:rsidR="00035A62" w:rsidRDefault="00000000">
            <w:r>
              <w:rPr>
                <w:rFonts w:ascii="Calibri" w:hAnsi="Calibri"/>
                <w:sz w:val="19"/>
              </w:rPr>
              <w:t>Ödeme yöntemi (CASH/CARD) runtime'da seçilir; method alanı PaymentService'e strateji olarak geçilir.</w:t>
            </w:r>
          </w:p>
        </w:tc>
      </w:tr>
      <w:tr w:rsidR="00035A62" w14:paraId="74AE45BE" w14:textId="77777777">
        <w:trPr>
          <w:jc w:val="center"/>
        </w:trPr>
        <w:tc>
          <w:tcPr>
            <w:tcW w:w="2551" w:type="dxa"/>
          </w:tcPr>
          <w:p w14:paraId="752B1932" w14:textId="77777777" w:rsidR="00035A62" w:rsidRDefault="00000000">
            <w:r>
              <w:rPr>
                <w:rFonts w:ascii="Calibri" w:hAnsi="Calibri"/>
                <w:sz w:val="19"/>
              </w:rPr>
              <w:t>Stub/Mock (Sigorta Servisi)</w:t>
            </w:r>
          </w:p>
        </w:tc>
        <w:tc>
          <w:tcPr>
            <w:tcW w:w="7370" w:type="dxa"/>
          </w:tcPr>
          <w:p w14:paraId="11729AEE" w14:textId="77777777" w:rsidR="00035A62" w:rsidRDefault="00000000">
            <w:r>
              <w:rPr>
                <w:rFonts w:ascii="Calibri" w:hAnsi="Calibri"/>
                <w:sz w:val="19"/>
              </w:rPr>
              <w:t>InsuranceMockService gerçek SGK API'si yerine deterministik stub davranışı sunar; üretim ortamında gerçek servis aynı arayüzle değiştirilebilir.</w:t>
            </w:r>
          </w:p>
        </w:tc>
      </w:tr>
      <w:tr w:rsidR="00035A62" w14:paraId="2E4DAFB6" w14:textId="77777777">
        <w:trPr>
          <w:jc w:val="center"/>
        </w:trPr>
        <w:tc>
          <w:tcPr>
            <w:tcW w:w="2551" w:type="dxa"/>
            <w:shd w:val="clear" w:color="auto" w:fill="EBF3FB"/>
          </w:tcPr>
          <w:p w14:paraId="5CB68D72" w14:textId="77777777" w:rsidR="00035A62" w:rsidRDefault="00000000">
            <w:r>
              <w:rPr>
                <w:rFonts w:ascii="Calibri" w:hAnsi="Calibri"/>
                <w:sz w:val="19"/>
              </w:rPr>
              <w:t>Low Coupling / High Cohesion (GRASP)</w:t>
            </w:r>
          </w:p>
        </w:tc>
        <w:tc>
          <w:tcPr>
            <w:tcW w:w="7370" w:type="dxa"/>
            <w:shd w:val="clear" w:color="auto" w:fill="EBF3FB"/>
          </w:tcPr>
          <w:p w14:paraId="625D3F2E" w14:textId="77777777" w:rsidR="00035A62" w:rsidRDefault="00000000">
            <w:r>
              <w:rPr>
                <w:rFonts w:ascii="Calibri" w:hAnsi="Calibri"/>
                <w:sz w:val="19"/>
              </w:rPr>
              <w:t>Her servis yalnızca kendi domain'iyle ilgilenir; sınıflar arası bağımlılıklar arayüzler üzerinden DI ile minimize edilmiştir.</w:t>
            </w:r>
          </w:p>
        </w:tc>
      </w:tr>
    </w:tbl>
    <w:p w14:paraId="755AB773" w14:textId="77777777" w:rsidR="00035A62" w:rsidRDefault="00035A62"/>
    <w:p w14:paraId="343CAAEB" w14:textId="77777777" w:rsidR="00035A62" w:rsidRDefault="00000000">
      <w:pPr>
        <w:pStyle w:val="Balk2"/>
        <w:spacing w:before="240" w:after="80"/>
      </w:pPr>
      <w:r>
        <w:rPr>
          <w:color w:val="2E74B5"/>
        </w:rPr>
        <w:t>4.3 Tasarım Sıralama (Sequence) Diyagramları</w:t>
      </w:r>
    </w:p>
    <w:p w14:paraId="1675C1AE" w14:textId="77777777" w:rsidR="00035A62" w:rsidRDefault="00000000">
      <w:pPr>
        <w:pStyle w:val="Balk3"/>
      </w:pPr>
      <w:r>
        <w:rPr>
          <w:color w:val="1F497D"/>
        </w:rPr>
        <w:t>Sıralama Diyagramı A: Randevu Rezervasyonu Akışı</w:t>
      </w:r>
    </w:p>
    <w:p w14:paraId="3E93EE8D" w14:textId="77777777" w:rsidR="00035A62" w:rsidRDefault="00000000">
      <w:pPr>
        <w:spacing w:before="40" w:after="80"/>
      </w:pPr>
      <w:r>
        <w:rPr>
          <w:rFonts w:ascii="Calibri" w:hAnsi="Calibri"/>
          <w:sz w:val="21"/>
        </w:rPr>
        <w:t>Ana senaryo: Randevu Görevlisi müsait slot sorgular ve yeni randevu oluşturur.</w:t>
      </w:r>
    </w:p>
    <w:p w14:paraId="4C3375DB" w14:textId="77777777" w:rsidR="00035A62" w:rsidRDefault="00000000">
      <w:pPr>
        <w:shd w:val="clear" w:color="auto" w:fill="F2F2F2"/>
        <w:spacing w:before="80" w:after="80"/>
        <w:ind w:left="283" w:right="283"/>
      </w:pPr>
      <w:r>
        <w:rPr>
          <w:rFonts w:ascii="Courier New" w:hAnsi="Courier New"/>
          <w:color w:val="1A1A1A"/>
          <w:sz w:val="17"/>
        </w:rPr>
        <w:t>Randevu                React              AppointmentController  AppointmentService  AppointmentRepository  PostgreSQL</w:t>
      </w:r>
      <w:r>
        <w:rPr>
          <w:rFonts w:ascii="Courier New" w:hAnsi="Courier New"/>
          <w:color w:val="1A1A1A"/>
          <w:sz w:val="17"/>
        </w:rPr>
        <w:br/>
        <w:t>Görevlisi              (UI)</w:t>
      </w:r>
      <w:r>
        <w:rPr>
          <w:rFonts w:ascii="Courier New" w:hAnsi="Courier New"/>
          <w:color w:val="1A1A1A"/>
          <w:sz w:val="17"/>
        </w:rPr>
        <w:br/>
        <w:t xml:space="preserve">    │                    │                         │                    │                    │                  │</w:t>
      </w:r>
      <w:r>
        <w:rPr>
          <w:rFonts w:ascii="Courier New" w:hAnsi="Courier New"/>
          <w:color w:val="1A1A1A"/>
          <w:sz w:val="17"/>
        </w:rPr>
        <w:br/>
        <w:t xml:space="preserve">    │──Hekim&amp;Tarih seç──►│                         │                    │                    │                  │</w:t>
      </w:r>
      <w:r>
        <w:rPr>
          <w:rFonts w:ascii="Courier New" w:hAnsi="Courier New"/>
          <w:color w:val="1A1A1A"/>
          <w:sz w:val="17"/>
        </w:rPr>
        <w:br/>
        <w:t xml:space="preserve">    │                    │──GET /availability ─────►│                    │                    │                  │</w:t>
      </w:r>
      <w:r>
        <w:rPr>
          <w:rFonts w:ascii="Courier New" w:hAnsi="Courier New"/>
          <w:color w:val="1A1A1A"/>
          <w:sz w:val="17"/>
        </w:rPr>
        <w:br/>
        <w:t xml:space="preserve">    │                    │                         │──listAppointments─►│                    │                  │</w:t>
      </w:r>
      <w:r>
        <w:rPr>
          <w:rFonts w:ascii="Courier New" w:hAnsi="Courier New"/>
          <w:color w:val="1A1A1A"/>
          <w:sz w:val="17"/>
        </w:rPr>
        <w:br/>
        <w:t xml:space="preserve">    │                    │                         │                    │──findBlocking ─────►│                  │</w:t>
      </w:r>
      <w:r>
        <w:rPr>
          <w:rFonts w:ascii="Courier New" w:hAnsi="Courier New"/>
          <w:color w:val="1A1A1A"/>
          <w:sz w:val="17"/>
        </w:rPr>
        <w:br/>
        <w:t xml:space="preserve">    │                    │                         │                    │                    │──SELECT─────────►│</w:t>
      </w:r>
      <w:r>
        <w:rPr>
          <w:rFonts w:ascii="Courier New" w:hAnsi="Courier New"/>
          <w:color w:val="1A1A1A"/>
          <w:sz w:val="17"/>
        </w:rPr>
        <w:br/>
        <w:t xml:space="preserve">    │                    │                         │                    │                    │◄──Dolu Randevular─│</w:t>
      </w:r>
      <w:r>
        <w:rPr>
          <w:rFonts w:ascii="Courier New" w:hAnsi="Courier New"/>
          <w:color w:val="1A1A1A"/>
          <w:sz w:val="17"/>
        </w:rPr>
        <w:br/>
        <w:t xml:space="preserve">    │                    │                         │                    │◄──List&lt;Appointment&gt;─│                  │</w:t>
      </w:r>
      <w:r>
        <w:rPr>
          <w:rFonts w:ascii="Courier New" w:hAnsi="Courier New"/>
          <w:color w:val="1A1A1A"/>
          <w:sz w:val="17"/>
        </w:rPr>
        <w:br/>
        <w:t xml:space="preserve">    │                    │                         │◄──Slot Bilgileri───│                    │                  │</w:t>
      </w:r>
      <w:r>
        <w:rPr>
          <w:rFonts w:ascii="Courier New" w:hAnsi="Courier New"/>
          <w:color w:val="1A1A1A"/>
          <w:sz w:val="17"/>
        </w:rPr>
        <w:br/>
        <w:t xml:space="preserve">    │                    │◄──200 OK (Slot Listesi)─│                    │                    │                  │</w:t>
      </w:r>
      <w:r>
        <w:rPr>
          <w:rFonts w:ascii="Courier New" w:hAnsi="Courier New"/>
          <w:color w:val="1A1A1A"/>
          <w:sz w:val="17"/>
        </w:rPr>
        <w:br/>
        <w:t xml:space="preserve">    │◄──MHRS Grid────────│                         │                    │                    │                  │</w:t>
      </w:r>
      <w:r>
        <w:rPr>
          <w:rFonts w:ascii="Courier New" w:hAnsi="Courier New"/>
          <w:color w:val="1A1A1A"/>
          <w:sz w:val="17"/>
        </w:rPr>
        <w:br/>
        <w:t xml:space="preserve">    │──Boş saate tıkla──►│                         │                    │                    │                  │</w:t>
      </w:r>
      <w:r>
        <w:rPr>
          <w:rFonts w:ascii="Courier New" w:hAnsi="Courier New"/>
          <w:color w:val="1A1A1A"/>
          <w:sz w:val="17"/>
        </w:rPr>
        <w:br/>
        <w:t xml:space="preserve">    │                    │──POST /appointments ────►│                    │                    </w:t>
      </w:r>
      <w:r>
        <w:rPr>
          <w:rFonts w:ascii="Courier New" w:hAnsi="Courier New"/>
          <w:color w:val="1A1A1A"/>
          <w:sz w:val="17"/>
        </w:rPr>
        <w:lastRenderedPageBreak/>
        <w:t>│                  │</w:t>
      </w:r>
      <w:r>
        <w:rPr>
          <w:rFonts w:ascii="Courier New" w:hAnsi="Courier New"/>
          <w:color w:val="1A1A1A"/>
          <w:sz w:val="17"/>
        </w:rPr>
        <w:br/>
        <w:t xml:space="preserve">    │                    │  (patientId,doctorId,    │──create()─────────►│                    │                  │</w:t>
      </w:r>
      <w:r>
        <w:rPr>
          <w:rFonts w:ascii="Courier New" w:hAnsi="Courier New"/>
          <w:color w:val="1A1A1A"/>
          <w:sz w:val="17"/>
        </w:rPr>
        <w:br/>
        <w:t xml:space="preserve">    │                    │   startAt)               │                    │──save(Appointment)─►│                  │</w:t>
      </w:r>
      <w:r>
        <w:rPr>
          <w:rFonts w:ascii="Courier New" w:hAnsi="Courier New"/>
          <w:color w:val="1A1A1A"/>
          <w:sz w:val="17"/>
        </w:rPr>
        <w:br/>
        <w:t xml:space="preserve">    │                    │                         │                    │                    │──INSERT──────────►│</w:t>
      </w:r>
      <w:r>
        <w:rPr>
          <w:rFonts w:ascii="Courier New" w:hAnsi="Courier New"/>
          <w:color w:val="1A1A1A"/>
          <w:sz w:val="17"/>
        </w:rPr>
        <w:br/>
        <w:t xml:space="preserve">    │                    │                         │                    │                    │◄──Kaydedildi──────│</w:t>
      </w:r>
      <w:r>
        <w:rPr>
          <w:rFonts w:ascii="Courier New" w:hAnsi="Courier New"/>
          <w:color w:val="1A1A1A"/>
          <w:sz w:val="17"/>
        </w:rPr>
        <w:br/>
        <w:t xml:space="preserve">    │                    │                         │◄──Appointment Nss.─│                    │                  │</w:t>
      </w:r>
      <w:r>
        <w:rPr>
          <w:rFonts w:ascii="Courier New" w:hAnsi="Courier New"/>
          <w:color w:val="1A1A1A"/>
          <w:sz w:val="17"/>
        </w:rPr>
        <w:br/>
        <w:t xml:space="preserve">    │                    │◄──201 Created───────────│                    │                    │                  │</w:t>
      </w:r>
      <w:r>
        <w:rPr>
          <w:rFonts w:ascii="Courier New" w:hAnsi="Courier New"/>
          <w:color w:val="1A1A1A"/>
          <w:sz w:val="17"/>
        </w:rPr>
        <w:br/>
        <w:t xml:space="preserve">    │◄──Başarı mesajı────│                         │                    │                    │                  │</w:t>
      </w:r>
      <w:r>
        <w:rPr>
          <w:rFonts w:ascii="Courier New" w:hAnsi="Courier New"/>
          <w:color w:val="1A1A1A"/>
          <w:sz w:val="17"/>
        </w:rPr>
        <w:br/>
      </w:r>
    </w:p>
    <w:p w14:paraId="6D3D3C34" w14:textId="77777777" w:rsidR="00035A62" w:rsidRDefault="00000000">
      <w:pPr>
        <w:pStyle w:val="Balk3"/>
      </w:pPr>
      <w:r>
        <w:rPr>
          <w:color w:val="1F497D"/>
        </w:rPr>
        <w:t>Sıralama Diyagramı B: Fatura Oluşturma ve Ödeme Tahsilatı Akışı</w:t>
      </w:r>
    </w:p>
    <w:p w14:paraId="613B9B70" w14:textId="77777777" w:rsidR="00035A62" w:rsidRDefault="00000000">
      <w:pPr>
        <w:spacing w:before="40" w:after="80"/>
      </w:pPr>
      <w:r>
        <w:rPr>
          <w:rFonts w:ascii="Calibri" w:hAnsi="Calibri"/>
          <w:sz w:val="21"/>
        </w:rPr>
        <w:t>Alternatif senaryo: Sigorta sorgusunun başarılı olduğu tam akış.</w:t>
      </w:r>
    </w:p>
    <w:p w14:paraId="46C6FDF7" w14:textId="77777777" w:rsidR="00035A62" w:rsidRDefault="00000000">
      <w:pPr>
        <w:shd w:val="clear" w:color="auto" w:fill="F2F2F2"/>
        <w:spacing w:before="80" w:after="80"/>
        <w:ind w:left="283" w:right="283"/>
      </w:pPr>
      <w:r>
        <w:rPr>
          <w:rFonts w:ascii="Courier New" w:hAnsi="Courier New"/>
          <w:color w:val="1A1A1A"/>
          <w:sz w:val="17"/>
        </w:rPr>
        <w:t>Veznedar            React(UI)     BillingController  BillingService  PaymentController  PaymentService  InsuranceMock  PostgreSQL</w:t>
      </w:r>
      <w:r>
        <w:rPr>
          <w:rFonts w:ascii="Courier New" w:hAnsi="Courier New"/>
          <w:color w:val="1A1A1A"/>
          <w:sz w:val="17"/>
        </w:rPr>
        <w:br/>
        <w:t xml:space="preserve">   │                    │                │                │                 │                │               │              │</w:t>
      </w:r>
      <w:r>
        <w:rPr>
          <w:rFonts w:ascii="Courier New" w:hAnsi="Courier New"/>
          <w:color w:val="1A1A1A"/>
          <w:sz w:val="17"/>
        </w:rPr>
        <w:br/>
        <w:t xml:space="preserve">   │──Muayeneleri lst──►│                │                │                 │                │               │              │</w:t>
      </w:r>
      <w:r>
        <w:rPr>
          <w:rFonts w:ascii="Courier New" w:hAnsi="Courier New"/>
          <w:color w:val="1A1A1A"/>
          <w:sz w:val="17"/>
        </w:rPr>
        <w:br/>
        <w:t xml:space="preserve">   │                    │──GET /billing─►│                │                 │                │               │              │</w:t>
      </w:r>
      <w:r>
        <w:rPr>
          <w:rFonts w:ascii="Courier New" w:hAnsi="Courier New"/>
          <w:color w:val="1A1A1A"/>
          <w:sz w:val="17"/>
        </w:rPr>
        <w:br/>
        <w:t xml:space="preserve">   │                    │◄──Hasta Listesi│                │                 │                │               │              │</w:t>
      </w:r>
      <w:r>
        <w:rPr>
          <w:rFonts w:ascii="Courier New" w:hAnsi="Courier New"/>
          <w:color w:val="1A1A1A"/>
          <w:sz w:val="17"/>
        </w:rPr>
        <w:br/>
        <w:t xml:space="preserve">   │──Hasta seç, tedavi►│                │                │                 │                │               │              │</w:t>
      </w:r>
      <w:r>
        <w:rPr>
          <w:rFonts w:ascii="Courier New" w:hAnsi="Courier New"/>
          <w:color w:val="1A1A1A"/>
          <w:sz w:val="17"/>
        </w:rPr>
        <w:br/>
        <w:t xml:space="preserve">   │──hizmet ekle       │──POST /lines──►│                │                 │                │               │              │</w:t>
      </w:r>
      <w:r>
        <w:rPr>
          <w:rFonts w:ascii="Courier New" w:hAnsi="Courier New"/>
          <w:color w:val="1A1A1A"/>
          <w:sz w:val="17"/>
        </w:rPr>
        <w:br/>
        <w:t xml:space="preserve">   │                    │               │──addLine()─────►│                 │                │               │              │</w:t>
      </w:r>
      <w:r>
        <w:rPr>
          <w:rFonts w:ascii="Courier New" w:hAnsi="Courier New"/>
          <w:color w:val="1A1A1A"/>
          <w:sz w:val="17"/>
        </w:rPr>
        <w:br/>
        <w:t xml:space="preserve">   │                    │               │                 │──INSERT billing─►►─────────────────────────────────────────────►│</w:t>
      </w:r>
      <w:r>
        <w:rPr>
          <w:rFonts w:ascii="Courier New" w:hAnsi="Courier New"/>
          <w:color w:val="1A1A1A"/>
          <w:sz w:val="17"/>
        </w:rPr>
        <w:br/>
        <w:t xml:space="preserve">   │                    │               │◄──BillingLine───│                 │                │               │              │</w:t>
      </w:r>
      <w:r>
        <w:rPr>
          <w:rFonts w:ascii="Courier New" w:hAnsi="Courier New"/>
          <w:color w:val="1A1A1A"/>
          <w:sz w:val="17"/>
        </w:rPr>
        <w:br/>
        <w:t xml:space="preserve">   │                    │◄──Fatura Güncl│                │                 │                │               │              │</w:t>
      </w:r>
      <w:r>
        <w:rPr>
          <w:rFonts w:ascii="Courier New" w:hAnsi="Courier New"/>
          <w:color w:val="1A1A1A"/>
          <w:sz w:val="17"/>
        </w:rPr>
        <w:br/>
        <w:t xml:space="preserve">   │──Ödeme Tahsil Et──►│                │                │                 │                │               │              │</w:t>
      </w:r>
      <w:r>
        <w:rPr>
          <w:rFonts w:ascii="Courier New" w:hAnsi="Courier New"/>
          <w:color w:val="1A1A1A"/>
          <w:sz w:val="17"/>
        </w:rPr>
        <w:br/>
        <w:t xml:space="preserve">   │   (Nakit/Kart)     │──POST /payment►──────────────────────────────────►│                │               │              │</w:t>
      </w:r>
      <w:r>
        <w:rPr>
          <w:rFonts w:ascii="Courier New" w:hAnsi="Courier New"/>
          <w:color w:val="1A1A1A"/>
          <w:sz w:val="17"/>
        </w:rPr>
        <w:br/>
        <w:t xml:space="preserve">   │                    │               │                │                 │──collect()──────►│               │              │</w:t>
      </w:r>
      <w:r>
        <w:rPr>
          <w:rFonts w:ascii="Courier New" w:hAnsi="Courier New"/>
          <w:color w:val="1A1A1A"/>
          <w:sz w:val="17"/>
        </w:rPr>
        <w:br/>
        <w:t xml:space="preserve">   │                    │               │                │                 │                │──quote(tc)────►│              │</w:t>
      </w:r>
      <w:r>
        <w:rPr>
          <w:rFonts w:ascii="Courier New" w:hAnsi="Courier New"/>
          <w:color w:val="1A1A1A"/>
          <w:sz w:val="17"/>
        </w:rPr>
        <w:br/>
        <w:t xml:space="preserve">   │                    │               │                │                 │                │◄──%50 İndirim─│               │</w:t>
      </w:r>
      <w:r>
        <w:rPr>
          <w:rFonts w:ascii="Courier New" w:hAnsi="Courier New"/>
          <w:color w:val="1A1A1A"/>
          <w:sz w:val="17"/>
        </w:rPr>
        <w:br/>
        <w:t xml:space="preserve">   │                    │               │                │                 │                │──Net hesapla  │               │</w:t>
      </w:r>
      <w:r>
        <w:rPr>
          <w:rFonts w:ascii="Courier New" w:hAnsi="Courier New"/>
          <w:color w:val="1A1A1A"/>
          <w:sz w:val="17"/>
        </w:rPr>
        <w:br/>
        <w:t xml:space="preserve">   │                    │               │                │                 │                │──INSERT payment►─────────────►│</w:t>
      </w:r>
      <w:r>
        <w:rPr>
          <w:rFonts w:ascii="Courier New" w:hAnsi="Courier New"/>
          <w:color w:val="1A1A1A"/>
          <w:sz w:val="17"/>
        </w:rPr>
        <w:br/>
        <w:t xml:space="preserve">   │                    │               │                │                 │◄──Payment DTO──│               │              │</w:t>
      </w:r>
      <w:r>
        <w:rPr>
          <w:rFonts w:ascii="Courier New" w:hAnsi="Courier New"/>
          <w:color w:val="1A1A1A"/>
          <w:sz w:val="17"/>
        </w:rPr>
        <w:br/>
        <w:t xml:space="preserve">   │                    │◄──200 OK──────►────────────────────────────────────│               │               │              │</w:t>
      </w:r>
      <w:r>
        <w:rPr>
          <w:rFonts w:ascii="Courier New" w:hAnsi="Courier New"/>
          <w:color w:val="1A1A1A"/>
          <w:sz w:val="17"/>
        </w:rPr>
        <w:br/>
        <w:t xml:space="preserve">   │◄──Fiş Görünümü─────│               │                │                 │                </w:t>
      </w:r>
      <w:r>
        <w:rPr>
          <w:rFonts w:ascii="Courier New" w:hAnsi="Courier New"/>
          <w:color w:val="1A1A1A"/>
          <w:sz w:val="17"/>
        </w:rPr>
        <w:lastRenderedPageBreak/>
        <w:t>│               │              │</w:t>
      </w:r>
      <w:r>
        <w:rPr>
          <w:rFonts w:ascii="Courier New" w:hAnsi="Courier New"/>
          <w:color w:val="1A1A1A"/>
          <w:sz w:val="17"/>
        </w:rPr>
        <w:br/>
      </w:r>
    </w:p>
    <w:p w14:paraId="5B09C43F" w14:textId="77777777" w:rsidR="00035A62" w:rsidRDefault="00000000">
      <w:pPr>
        <w:pStyle w:val="Balk2"/>
        <w:spacing w:before="240" w:after="80"/>
      </w:pPr>
      <w:r>
        <w:rPr>
          <w:color w:val="2E74B5"/>
        </w:rPr>
        <w:t>4.4 Durum (State) Diyagramı – Randevu Yaşam Döngüsü</w:t>
      </w:r>
    </w:p>
    <w:p w14:paraId="20BA84B9" w14:textId="77777777" w:rsidR="00035A62" w:rsidRDefault="00000000">
      <w:pPr>
        <w:spacing w:before="40" w:after="80"/>
      </w:pPr>
      <w:r>
        <w:rPr>
          <w:rFonts w:ascii="Calibri" w:hAnsi="Calibri"/>
          <w:sz w:val="21"/>
        </w:rPr>
        <w:t>Bir Appointment kaydının sisteme girilmesinden faturalandırılıp ödenmesine kadar olan durum geçişleri aşağıda gösterilmiştir.</w:t>
      </w:r>
    </w:p>
    <w:p w14:paraId="2E826CE6" w14:textId="77777777" w:rsidR="00035A62" w:rsidRDefault="00000000">
      <w:pPr>
        <w:shd w:val="clear" w:color="auto" w:fill="F2F2F2"/>
        <w:spacing w:before="80" w:after="80"/>
        <w:ind w:left="283" w:right="283"/>
      </w:pPr>
      <w:r>
        <w:rPr>
          <w:rFonts w:ascii="Courier New" w:hAnsi="Courier New"/>
          <w:color w:val="1A1A1A"/>
          <w:sz w:val="17"/>
        </w:rPr>
        <w:t xml:space="preserve">                  ┌─────────────────────────────────────────────────────┐</w:t>
      </w:r>
      <w:r>
        <w:rPr>
          <w:rFonts w:ascii="Courier New" w:hAnsi="Courier New"/>
          <w:color w:val="1A1A1A"/>
          <w:sz w:val="17"/>
        </w:rPr>
        <w:br/>
        <w:t xml:space="preserve">                  │                 RANDEVU YAŞAM DÖNGÜSÜ               │</w:t>
      </w:r>
      <w:r>
        <w:rPr>
          <w:rFonts w:ascii="Courier New" w:hAnsi="Courier New"/>
          <w:color w:val="1A1A1A"/>
          <w:sz w:val="17"/>
        </w:rPr>
        <w:br/>
        <w:t xml:space="preserve">                  └─────────────────────────────────────────────────────┘</w:t>
      </w:r>
      <w:r>
        <w:rPr>
          <w:rFonts w:ascii="Courier New" w:hAnsi="Courier New"/>
          <w:color w:val="1A1A1A"/>
          <w:sz w:val="17"/>
        </w:rPr>
        <w:br/>
      </w:r>
      <w:r>
        <w:rPr>
          <w:rFonts w:ascii="Courier New" w:hAnsi="Courier New"/>
          <w:color w:val="1A1A1A"/>
          <w:sz w:val="17"/>
        </w:rPr>
        <w:br/>
        <w:t xml:space="preserve">        [Başlangıç]</w:t>
      </w:r>
      <w:r>
        <w:rPr>
          <w:rFonts w:ascii="Courier New" w:hAnsi="Courier New"/>
          <w:color w:val="1A1A1A"/>
          <w:sz w:val="17"/>
        </w:rPr>
        <w:br/>
        <w:t xml:space="preserve">             │</w:t>
      </w:r>
      <w:r>
        <w:rPr>
          <w:rFonts w:ascii="Courier New" w:hAnsi="Courier New"/>
          <w:color w:val="1A1A1A"/>
          <w:sz w:val="17"/>
        </w:rPr>
        <w:br/>
        <w:t xml:space="preserve">             │ «Randevu Oluşturuldu»</w:t>
      </w:r>
      <w:r>
        <w:rPr>
          <w:rFonts w:ascii="Courier New" w:hAnsi="Courier New"/>
          <w:color w:val="1A1A1A"/>
          <w:sz w:val="17"/>
        </w:rPr>
        <w:br/>
        <w:t xml:space="preserve">             ▼</w:t>
      </w:r>
      <w:r>
        <w:rPr>
          <w:rFonts w:ascii="Courier New" w:hAnsi="Courier New"/>
          <w:color w:val="1A1A1A"/>
          <w:sz w:val="17"/>
        </w:rPr>
        <w:br/>
        <w:t xml:space="preserve">    ┌─────────────────┐</w:t>
      </w:r>
      <w:r>
        <w:rPr>
          <w:rFonts w:ascii="Courier New" w:hAnsi="Courier New"/>
          <w:color w:val="1A1A1A"/>
          <w:sz w:val="17"/>
        </w:rPr>
        <w:br/>
        <w:t xml:space="preserve">    │   SCHEDULED     │◄──────────────────────────────────────────────────┐</w:t>
      </w:r>
      <w:r>
        <w:rPr>
          <w:rFonts w:ascii="Courier New" w:hAnsi="Courier New"/>
          <w:color w:val="1A1A1A"/>
          <w:sz w:val="17"/>
        </w:rPr>
        <w:br/>
        <w:t xml:space="preserve">    │ (Muayene        │                                                   │</w:t>
      </w:r>
      <w:r>
        <w:rPr>
          <w:rFonts w:ascii="Courier New" w:hAnsi="Courier New"/>
          <w:color w:val="1A1A1A"/>
          <w:sz w:val="17"/>
        </w:rPr>
        <w:br/>
        <w:t xml:space="preserve">    │  Bekliyor)      │                                                   │</w:t>
      </w:r>
      <w:r>
        <w:rPr>
          <w:rFonts w:ascii="Courier New" w:hAnsi="Courier New"/>
          <w:color w:val="1A1A1A"/>
          <w:sz w:val="17"/>
        </w:rPr>
        <w:br/>
        <w:t xml:space="preserve">    └────────┬────────┘                                                   │</w:t>
      </w:r>
      <w:r>
        <w:rPr>
          <w:rFonts w:ascii="Courier New" w:hAnsi="Courier New"/>
          <w:color w:val="1A1A1A"/>
          <w:sz w:val="17"/>
        </w:rPr>
        <w:br/>
        <w:t xml:space="preserve">             │                                                            │</w:t>
      </w:r>
      <w:r>
        <w:rPr>
          <w:rFonts w:ascii="Courier New" w:hAnsi="Courier New"/>
          <w:color w:val="1A1A1A"/>
          <w:sz w:val="17"/>
        </w:rPr>
        <w:br/>
        <w:t xml:space="preserve">      ┌──────┴──────┐                                                     │</w:t>
      </w:r>
      <w:r>
        <w:rPr>
          <w:rFonts w:ascii="Courier New" w:hAnsi="Courier New"/>
          <w:color w:val="1A1A1A"/>
          <w:sz w:val="17"/>
        </w:rPr>
        <w:br/>
        <w:t xml:space="preserve">      │             │                                                     │</w:t>
      </w:r>
      <w:r>
        <w:rPr>
          <w:rFonts w:ascii="Courier New" w:hAnsi="Courier New"/>
          <w:color w:val="1A1A1A"/>
          <w:sz w:val="17"/>
        </w:rPr>
        <w:br/>
        <w:t xml:space="preserve">      │ «İptal»     │ «Muayene Tamamlandı»                                │</w:t>
      </w:r>
      <w:r>
        <w:rPr>
          <w:rFonts w:ascii="Courier New" w:hAnsi="Courier New"/>
          <w:color w:val="1A1A1A"/>
          <w:sz w:val="17"/>
        </w:rPr>
        <w:br/>
        <w:t xml:space="preserve">      ▼             ▼                                                     │</w:t>
      </w:r>
      <w:r>
        <w:rPr>
          <w:rFonts w:ascii="Courier New" w:hAnsi="Courier New"/>
          <w:color w:val="1A1A1A"/>
          <w:sz w:val="17"/>
        </w:rPr>
        <w:br/>
        <w:t xml:space="preserve"> ┌──────────┐  ┌──────────┐                                              │</w:t>
      </w:r>
      <w:r>
        <w:rPr>
          <w:rFonts w:ascii="Courier New" w:hAnsi="Courier New"/>
          <w:color w:val="1A1A1A"/>
          <w:sz w:val="17"/>
        </w:rPr>
        <w:br/>
        <w:t xml:space="preserve"> │CANCELLED │  │COMPLETED │                                              │</w:t>
      </w:r>
      <w:r>
        <w:rPr>
          <w:rFonts w:ascii="Courier New" w:hAnsi="Courier New"/>
          <w:color w:val="1A1A1A"/>
          <w:sz w:val="17"/>
        </w:rPr>
        <w:br/>
        <w:t xml:space="preserve"> │          │  │          │                                              │</w:t>
      </w:r>
      <w:r>
        <w:rPr>
          <w:rFonts w:ascii="Courier New" w:hAnsi="Courier New"/>
          <w:color w:val="1A1A1A"/>
          <w:sz w:val="17"/>
        </w:rPr>
        <w:br/>
        <w:t xml:space="preserve"> └──────────┘  └────┬─────┘                                             │</w:t>
      </w:r>
      <w:r>
        <w:rPr>
          <w:rFonts w:ascii="Courier New" w:hAnsi="Courier New"/>
          <w:color w:val="1A1A1A"/>
          <w:sz w:val="17"/>
        </w:rPr>
        <w:br/>
        <w:t xml:space="preserve">      │             │                                                    │</w:t>
      </w:r>
      <w:r>
        <w:rPr>
          <w:rFonts w:ascii="Courier New" w:hAnsi="Courier New"/>
          <w:color w:val="1A1A1A"/>
          <w:sz w:val="17"/>
        </w:rPr>
        <w:br/>
        <w:t xml:space="preserve">      │ «Fiziksel»  │ «Hizmet Ekleme»                                   │</w:t>
      </w:r>
      <w:r>
        <w:rPr>
          <w:rFonts w:ascii="Courier New" w:hAnsi="Courier New"/>
          <w:color w:val="1A1A1A"/>
          <w:sz w:val="17"/>
        </w:rPr>
        <w:br/>
        <w:t xml:space="preserve">      │  «Silme»    ▼                                                   │</w:t>
      </w:r>
      <w:r>
        <w:rPr>
          <w:rFonts w:ascii="Courier New" w:hAnsi="Courier New"/>
          <w:color w:val="1A1A1A"/>
          <w:sz w:val="17"/>
        </w:rPr>
        <w:br/>
        <w:t xml:space="preserve">      │   ┌─────────────────────┐                                       │</w:t>
      </w:r>
      <w:r>
        <w:rPr>
          <w:rFonts w:ascii="Courier New" w:hAnsi="Courier New"/>
          <w:color w:val="1A1A1A"/>
          <w:sz w:val="17"/>
        </w:rPr>
        <w:br/>
        <w:t xml:space="preserve">      │   │  FATURALANABİLİR   │                                       │</w:t>
      </w:r>
      <w:r>
        <w:rPr>
          <w:rFonts w:ascii="Courier New" w:hAnsi="Courier New"/>
          <w:color w:val="1A1A1A"/>
          <w:sz w:val="17"/>
        </w:rPr>
        <w:br/>
        <w:t xml:space="preserve">      │   │  (Fatura Oluşmamış)│                                       │</w:t>
      </w:r>
      <w:r>
        <w:rPr>
          <w:rFonts w:ascii="Courier New" w:hAnsi="Courier New"/>
          <w:color w:val="1A1A1A"/>
          <w:sz w:val="17"/>
        </w:rPr>
        <w:br/>
        <w:t xml:space="preserve">      │   └──────────┬──────────┘                                       │</w:t>
      </w:r>
      <w:r>
        <w:rPr>
          <w:rFonts w:ascii="Courier New" w:hAnsi="Courier New"/>
          <w:color w:val="1A1A1A"/>
          <w:sz w:val="17"/>
        </w:rPr>
        <w:br/>
        <w:t xml:space="preserve">      │              │ «Hizmet Kalemleri Girildi»                       │</w:t>
      </w:r>
      <w:r>
        <w:rPr>
          <w:rFonts w:ascii="Courier New" w:hAnsi="Courier New"/>
          <w:color w:val="1A1A1A"/>
          <w:sz w:val="17"/>
        </w:rPr>
        <w:br/>
        <w:t xml:space="preserve">      │              ▼                                                   │</w:t>
      </w:r>
      <w:r>
        <w:rPr>
          <w:rFonts w:ascii="Courier New" w:hAnsi="Courier New"/>
          <w:color w:val="1A1A1A"/>
          <w:sz w:val="17"/>
        </w:rPr>
        <w:br/>
        <w:t xml:space="preserve">      │   ┌─────────────────────┐                                       │</w:t>
      </w:r>
      <w:r>
        <w:rPr>
          <w:rFonts w:ascii="Courier New" w:hAnsi="Courier New"/>
          <w:color w:val="1A1A1A"/>
          <w:sz w:val="17"/>
        </w:rPr>
        <w:br/>
        <w:t xml:space="preserve">      │   │  FAKTÜRELENDİ      │                                       │</w:t>
      </w:r>
      <w:r>
        <w:rPr>
          <w:rFonts w:ascii="Courier New" w:hAnsi="Courier New"/>
          <w:color w:val="1A1A1A"/>
          <w:sz w:val="17"/>
        </w:rPr>
        <w:br/>
        <w:t xml:space="preserve">      │   │  (Ödeme Bekliyor)  │                                       │</w:t>
      </w:r>
      <w:r>
        <w:rPr>
          <w:rFonts w:ascii="Courier New" w:hAnsi="Courier New"/>
          <w:color w:val="1A1A1A"/>
          <w:sz w:val="17"/>
        </w:rPr>
        <w:br/>
        <w:t xml:space="preserve">      │   └──────────┬──────────┘                                       │</w:t>
      </w:r>
      <w:r>
        <w:rPr>
          <w:rFonts w:ascii="Courier New" w:hAnsi="Courier New"/>
          <w:color w:val="1A1A1A"/>
          <w:sz w:val="17"/>
        </w:rPr>
        <w:br/>
        <w:t xml:space="preserve">      │              │ «Ödeme Tahsilatı»                                 │</w:t>
      </w:r>
      <w:r>
        <w:rPr>
          <w:rFonts w:ascii="Courier New" w:hAnsi="Courier New"/>
          <w:color w:val="1A1A1A"/>
          <w:sz w:val="17"/>
        </w:rPr>
        <w:br/>
        <w:t xml:space="preserve">      │              ▼                                                   │</w:t>
      </w:r>
      <w:r>
        <w:rPr>
          <w:rFonts w:ascii="Courier New" w:hAnsi="Courier New"/>
          <w:color w:val="1A1A1A"/>
          <w:sz w:val="17"/>
        </w:rPr>
        <w:br/>
        <w:t xml:space="preserve">      │   ┌─────────────────────┐                                       │</w:t>
      </w:r>
      <w:r>
        <w:rPr>
          <w:rFonts w:ascii="Courier New" w:hAnsi="Courier New"/>
          <w:color w:val="1A1A1A"/>
          <w:sz w:val="17"/>
        </w:rPr>
        <w:br/>
        <w:t xml:space="preserve">      │   │     ÖDEME ALINDI   │                                       │</w:t>
      </w:r>
      <w:r>
        <w:rPr>
          <w:rFonts w:ascii="Courier New" w:hAnsi="Courier New"/>
          <w:color w:val="1A1A1A"/>
          <w:sz w:val="17"/>
        </w:rPr>
        <w:br/>
        <w:t xml:space="preserve">      │   │   (Dosya Kapalı)   │                                       │</w:t>
      </w:r>
      <w:r>
        <w:rPr>
          <w:rFonts w:ascii="Courier New" w:hAnsi="Courier New"/>
          <w:color w:val="1A1A1A"/>
          <w:sz w:val="17"/>
        </w:rPr>
        <w:br/>
        <w:t xml:space="preserve">      │   └──────────┬──────────┘                                       │</w:t>
      </w:r>
      <w:r>
        <w:rPr>
          <w:rFonts w:ascii="Courier New" w:hAnsi="Courier New"/>
          <w:color w:val="1A1A1A"/>
          <w:sz w:val="17"/>
        </w:rPr>
        <w:br/>
        <w:t xml:space="preserve">      │              │                                                    │</w:t>
      </w:r>
      <w:r>
        <w:rPr>
          <w:rFonts w:ascii="Courier New" w:hAnsi="Courier New"/>
          <w:color w:val="1A1A1A"/>
          <w:sz w:val="17"/>
        </w:rPr>
        <w:br/>
        <w:t xml:space="preserve">      ▼              ▼ [Bitiş]                                           │</w:t>
      </w:r>
      <w:r>
        <w:rPr>
          <w:rFonts w:ascii="Courier New" w:hAnsi="Courier New"/>
          <w:color w:val="1A1A1A"/>
          <w:sz w:val="17"/>
        </w:rPr>
        <w:br/>
        <w:t xml:space="preserve">    [Bitiş]     [Bitiş]                                                  │</w:t>
      </w:r>
      <w:r>
        <w:rPr>
          <w:rFonts w:ascii="Courier New" w:hAnsi="Courier New"/>
          <w:color w:val="1A1A1A"/>
          <w:sz w:val="17"/>
        </w:rPr>
        <w:br/>
      </w:r>
    </w:p>
    <w:p w14:paraId="5C98762A" w14:textId="77777777" w:rsidR="00035A62" w:rsidRDefault="00000000">
      <w:pPr>
        <w:pStyle w:val="Balk2"/>
        <w:spacing w:before="240" w:after="80"/>
      </w:pPr>
      <w:r>
        <w:rPr>
          <w:color w:val="2E74B5"/>
        </w:rPr>
        <w:t>4.5 Etkinlik (Activity) Diyagramı – Hasta Uçtan Uca İş Akışı</w:t>
      </w:r>
    </w:p>
    <w:p w14:paraId="5FFA1574" w14:textId="77777777" w:rsidR="00035A62" w:rsidRDefault="00000000">
      <w:pPr>
        <w:spacing w:before="40" w:after="80"/>
      </w:pPr>
      <w:r>
        <w:rPr>
          <w:rFonts w:ascii="Calibri" w:hAnsi="Calibri"/>
          <w:sz w:val="21"/>
        </w:rPr>
        <w:t>Hastanın polikliniğe girişinden ödeme yapıp ayrılmasına kadar olan uçtan uca iş akışı; birden fazla aktörün (Kayıt Birimi, Randevu Birimi, Muayene ve Vezne) paralel/sıralı katılımıyla gösterilmiştir.</w:t>
      </w:r>
    </w:p>
    <w:p w14:paraId="1815E812" w14:textId="77777777" w:rsidR="00035A62" w:rsidRDefault="00000000">
      <w:pPr>
        <w:shd w:val="clear" w:color="auto" w:fill="F2F2F2"/>
        <w:spacing w:before="80" w:after="80"/>
        <w:ind w:left="283" w:right="283"/>
      </w:pPr>
      <w:r>
        <w:rPr>
          <w:rFonts w:ascii="Courier New" w:hAnsi="Courier New"/>
          <w:color w:val="1A1A1A"/>
          <w:sz w:val="17"/>
        </w:rPr>
        <w:t xml:space="preserve"> [Başlangıç]</w:t>
      </w:r>
      <w:r>
        <w:rPr>
          <w:rFonts w:ascii="Courier New" w:hAnsi="Courier New"/>
          <w:color w:val="1A1A1A"/>
          <w:sz w:val="17"/>
        </w:rPr>
        <w:br/>
        <w:t xml:space="preserve">      │</w:t>
      </w:r>
      <w:r>
        <w:rPr>
          <w:rFonts w:ascii="Courier New" w:hAnsi="Courier New"/>
          <w:color w:val="1A1A1A"/>
          <w:sz w:val="17"/>
        </w:rPr>
        <w:br/>
        <w:t xml:space="preserve">      ▼</w:t>
      </w:r>
      <w:r>
        <w:rPr>
          <w:rFonts w:ascii="Courier New" w:hAnsi="Courier New"/>
          <w:color w:val="1A1A1A"/>
          <w:sz w:val="17"/>
        </w:rPr>
        <w:br/>
      </w:r>
      <w:r>
        <w:rPr>
          <w:rFonts w:ascii="Courier New" w:hAnsi="Courier New"/>
          <w:color w:val="1A1A1A"/>
          <w:sz w:val="17"/>
        </w:rPr>
        <w:lastRenderedPageBreak/>
        <w:t xml:space="preserve"> Hasta Polikliniğe Gelir</w:t>
      </w:r>
      <w:r>
        <w:rPr>
          <w:rFonts w:ascii="Courier New" w:hAnsi="Courier New"/>
          <w:color w:val="1A1A1A"/>
          <w:sz w:val="17"/>
        </w:rPr>
        <w:br/>
        <w:t xml:space="preserve">      │</w:t>
      </w:r>
      <w:r>
        <w:rPr>
          <w:rFonts w:ascii="Courier New" w:hAnsi="Courier New"/>
          <w:color w:val="1A1A1A"/>
          <w:sz w:val="17"/>
        </w:rPr>
        <w:br/>
        <w:t xml:space="preserve">      ▼</w:t>
      </w:r>
      <w:r>
        <w:rPr>
          <w:rFonts w:ascii="Courier New" w:hAnsi="Courier New"/>
          <w:color w:val="1A1A1A"/>
          <w:sz w:val="17"/>
        </w:rPr>
        <w:br/>
        <w:t xml:space="preserve"> T.C. Kimlik Sorgulaması Yapılır</w:t>
      </w:r>
      <w:r>
        <w:rPr>
          <w:rFonts w:ascii="Courier New" w:hAnsi="Courier New"/>
          <w:color w:val="1A1A1A"/>
          <w:sz w:val="17"/>
        </w:rPr>
        <w:br/>
        <w:t xml:space="preserve">      │</w:t>
      </w:r>
      <w:r>
        <w:rPr>
          <w:rFonts w:ascii="Courier New" w:hAnsi="Courier New"/>
          <w:color w:val="1A1A1A"/>
          <w:sz w:val="17"/>
        </w:rPr>
        <w:br/>
        <w:t xml:space="preserve">      ├─── Kayıtlı Değilse ──────►  Yeni Hasta Kaydı Oluşturulur ──┐</w:t>
      </w:r>
      <w:r>
        <w:rPr>
          <w:rFonts w:ascii="Courier New" w:hAnsi="Courier New"/>
          <w:color w:val="1A1A1A"/>
          <w:sz w:val="17"/>
        </w:rPr>
        <w:br/>
        <w:t xml:space="preserve">      │                                                              │</w:t>
      </w:r>
      <w:r>
        <w:rPr>
          <w:rFonts w:ascii="Courier New" w:hAnsi="Courier New"/>
          <w:color w:val="1A1A1A"/>
          <w:sz w:val="17"/>
        </w:rPr>
        <w:br/>
        <w:t xml:space="preserve">      └─── Zaten Kayıtlıysa ────────────────────────────────────────┤</w:t>
      </w:r>
      <w:r>
        <w:rPr>
          <w:rFonts w:ascii="Courier New" w:hAnsi="Courier New"/>
          <w:color w:val="1A1A1A"/>
          <w:sz w:val="17"/>
        </w:rPr>
        <w:br/>
        <w:t xml:space="preserve">                                                                     │</w:t>
      </w:r>
      <w:r>
        <w:rPr>
          <w:rFonts w:ascii="Courier New" w:hAnsi="Courier New"/>
          <w:color w:val="1A1A1A"/>
          <w:sz w:val="17"/>
        </w:rPr>
        <w:br/>
        <w:t>┌────────────────────────────────────────────────────────────────────┘</w:t>
      </w:r>
      <w:r>
        <w:rPr>
          <w:rFonts w:ascii="Courier New" w:hAnsi="Courier New"/>
          <w:color w:val="1A1A1A"/>
          <w:sz w:val="17"/>
        </w:rPr>
        <w:br/>
        <w:t>│  [KAYIT BİRİMİ tamamlandı]</w:t>
      </w:r>
      <w:r>
        <w:rPr>
          <w:rFonts w:ascii="Courier New" w:hAnsi="Courier New"/>
          <w:color w:val="1A1A1A"/>
          <w:sz w:val="17"/>
        </w:rPr>
        <w:br/>
        <w:t>│</w:t>
      </w:r>
      <w:r>
        <w:rPr>
          <w:rFonts w:ascii="Courier New" w:hAnsi="Courier New"/>
          <w:color w:val="1A1A1A"/>
          <w:sz w:val="17"/>
        </w:rPr>
        <w:br/>
        <w:t>▼</w:t>
      </w:r>
      <w:r>
        <w:rPr>
          <w:rFonts w:ascii="Courier New" w:hAnsi="Courier New"/>
          <w:color w:val="1A1A1A"/>
          <w:sz w:val="17"/>
        </w:rPr>
        <w:br/>
        <w:t>Tarih ve Hekim MHRS Grid'den Seçilir</w:t>
      </w:r>
      <w:r>
        <w:rPr>
          <w:rFonts w:ascii="Courier New" w:hAnsi="Courier New"/>
          <w:color w:val="1A1A1A"/>
          <w:sz w:val="17"/>
        </w:rPr>
        <w:br/>
        <w:t xml:space="preserve">      │</w:t>
      </w:r>
      <w:r>
        <w:rPr>
          <w:rFonts w:ascii="Courier New" w:hAnsi="Courier New"/>
          <w:color w:val="1A1A1A"/>
          <w:sz w:val="17"/>
        </w:rPr>
        <w:br/>
        <w:t xml:space="preserve">      ├─── Müsait Slot Var mı? ──── Hayır ──► Alternatif Tarih Önerilir ──┐</w:t>
      </w:r>
      <w:r>
        <w:rPr>
          <w:rFonts w:ascii="Courier New" w:hAnsi="Courier New"/>
          <w:color w:val="1A1A1A"/>
          <w:sz w:val="17"/>
        </w:rPr>
        <w:br/>
        <w:t xml:space="preserve">      │                                                                    │</w:t>
      </w:r>
      <w:r>
        <w:rPr>
          <w:rFonts w:ascii="Courier New" w:hAnsi="Courier New"/>
          <w:color w:val="1A1A1A"/>
          <w:sz w:val="17"/>
        </w:rPr>
        <w:br/>
        <w:t xml:space="preserve">      └─── Evet ───────────────────────────────────────────────────────────┤</w:t>
      </w:r>
      <w:r>
        <w:rPr>
          <w:rFonts w:ascii="Courier New" w:hAnsi="Courier New"/>
          <w:color w:val="1A1A1A"/>
          <w:sz w:val="17"/>
        </w:rPr>
        <w:br/>
        <w:t xml:space="preserve">                                                                           │</w:t>
      </w:r>
      <w:r>
        <w:rPr>
          <w:rFonts w:ascii="Courier New" w:hAnsi="Courier New"/>
          <w:color w:val="1A1A1A"/>
          <w:sz w:val="17"/>
        </w:rPr>
        <w:br/>
        <w:t>┌──────────────────────────────────────────────────────────────────────────┘</w:t>
      </w:r>
      <w:r>
        <w:rPr>
          <w:rFonts w:ascii="Courier New" w:hAnsi="Courier New"/>
          <w:color w:val="1A1A1A"/>
          <w:sz w:val="17"/>
        </w:rPr>
        <w:br/>
        <w:t>│  [RANDEVU BİRİMİ tamamlandı]</w:t>
      </w:r>
      <w:r>
        <w:rPr>
          <w:rFonts w:ascii="Courier New" w:hAnsi="Courier New"/>
          <w:color w:val="1A1A1A"/>
          <w:sz w:val="17"/>
        </w:rPr>
        <w:br/>
        <w:t>│</w:t>
      </w:r>
      <w:r>
        <w:rPr>
          <w:rFonts w:ascii="Courier New" w:hAnsi="Courier New"/>
          <w:color w:val="1A1A1A"/>
          <w:sz w:val="17"/>
        </w:rPr>
        <w:br/>
        <w:t>▼</w:t>
      </w:r>
      <w:r>
        <w:rPr>
          <w:rFonts w:ascii="Courier New" w:hAnsi="Courier New"/>
          <w:color w:val="1A1A1A"/>
          <w:sz w:val="17"/>
        </w:rPr>
        <w:br/>
        <w:t>Randevu Kaydedilir (SCHEDULED)</w:t>
      </w:r>
      <w:r>
        <w:rPr>
          <w:rFonts w:ascii="Courier New" w:hAnsi="Courier New"/>
          <w:color w:val="1A1A1A"/>
          <w:sz w:val="17"/>
        </w:rPr>
        <w:br/>
        <w:t xml:space="preserve">      │</w:t>
      </w:r>
      <w:r>
        <w:rPr>
          <w:rFonts w:ascii="Courier New" w:hAnsi="Courier New"/>
          <w:color w:val="1A1A1A"/>
          <w:sz w:val="17"/>
        </w:rPr>
        <w:br/>
        <w:t xml:space="preserve">      ▼</w:t>
      </w:r>
      <w:r>
        <w:rPr>
          <w:rFonts w:ascii="Courier New" w:hAnsi="Courier New"/>
          <w:color w:val="1A1A1A"/>
          <w:sz w:val="17"/>
        </w:rPr>
        <w:br/>
        <w:t>Hasta Muayene Sırasını Bekler</w:t>
      </w:r>
      <w:r>
        <w:rPr>
          <w:rFonts w:ascii="Courier New" w:hAnsi="Courier New"/>
          <w:color w:val="1A1A1A"/>
          <w:sz w:val="17"/>
        </w:rPr>
        <w:br/>
        <w:t xml:space="preserve">      │</w:t>
      </w:r>
      <w:r>
        <w:rPr>
          <w:rFonts w:ascii="Courier New" w:hAnsi="Courier New"/>
          <w:color w:val="1A1A1A"/>
          <w:sz w:val="17"/>
        </w:rPr>
        <w:br/>
        <w:t xml:space="preserve">      ▼</w:t>
      </w:r>
      <w:r>
        <w:rPr>
          <w:rFonts w:ascii="Courier New" w:hAnsi="Courier New"/>
          <w:color w:val="1A1A1A"/>
          <w:sz w:val="17"/>
        </w:rPr>
        <w:br/>
        <w:t>Hekim Muayene Eder ──────────► Hasta Geçmiş Kayıtları İncelenir</w:t>
      </w:r>
      <w:r>
        <w:rPr>
          <w:rFonts w:ascii="Courier New" w:hAnsi="Courier New"/>
          <w:color w:val="1A1A1A"/>
          <w:sz w:val="17"/>
        </w:rPr>
        <w:br/>
        <w:t xml:space="preserve">      │</w:t>
      </w:r>
      <w:r>
        <w:rPr>
          <w:rFonts w:ascii="Courier New" w:hAnsi="Courier New"/>
          <w:color w:val="1A1A1A"/>
          <w:sz w:val="17"/>
        </w:rPr>
        <w:br/>
        <w:t xml:space="preserve">      ▼</w:t>
      </w:r>
      <w:r>
        <w:rPr>
          <w:rFonts w:ascii="Courier New" w:hAnsi="Courier New"/>
          <w:color w:val="1A1A1A"/>
          <w:sz w:val="17"/>
        </w:rPr>
        <w:br/>
        <w:t>Tanı ve Tedavi Notları Girilir</w:t>
      </w:r>
      <w:r>
        <w:rPr>
          <w:rFonts w:ascii="Courier New" w:hAnsi="Courier New"/>
          <w:color w:val="1A1A1A"/>
          <w:sz w:val="17"/>
        </w:rPr>
        <w:br/>
        <w:t xml:space="preserve">      │</w:t>
      </w:r>
      <w:r>
        <w:rPr>
          <w:rFonts w:ascii="Courier New" w:hAnsi="Courier New"/>
          <w:color w:val="1A1A1A"/>
          <w:sz w:val="17"/>
        </w:rPr>
        <w:br/>
        <w:t xml:space="preserve">      ├─── Reçete Gerekiyor mu? ─── Evet ──► Reçete Belgesi Sisteme Eklenir</w:t>
      </w:r>
      <w:r>
        <w:rPr>
          <w:rFonts w:ascii="Courier New" w:hAnsi="Courier New"/>
          <w:color w:val="1A1A1A"/>
          <w:sz w:val="17"/>
        </w:rPr>
        <w:br/>
        <w:t xml:space="preserve">      │</w:t>
      </w:r>
      <w:r>
        <w:rPr>
          <w:rFonts w:ascii="Courier New" w:hAnsi="Courier New"/>
          <w:color w:val="1A1A1A"/>
          <w:sz w:val="17"/>
        </w:rPr>
        <w:br/>
        <w:t xml:space="preserve">      └─── Rapor Gerekiyor mu?  ─── Evet ──► Rapor Belgesi Sisteme Eklenir</w:t>
      </w:r>
      <w:r>
        <w:rPr>
          <w:rFonts w:ascii="Courier New" w:hAnsi="Courier New"/>
          <w:color w:val="1A1A1A"/>
          <w:sz w:val="17"/>
        </w:rPr>
        <w:br/>
        <w:t xml:space="preserve">      │</w:t>
      </w:r>
      <w:r>
        <w:rPr>
          <w:rFonts w:ascii="Courier New" w:hAnsi="Courier New"/>
          <w:color w:val="1A1A1A"/>
          <w:sz w:val="17"/>
        </w:rPr>
        <w:br/>
        <w:t xml:space="preserve">      ▼</w:t>
      </w:r>
      <w:r>
        <w:rPr>
          <w:rFonts w:ascii="Courier New" w:hAnsi="Courier New"/>
          <w:color w:val="1A1A1A"/>
          <w:sz w:val="17"/>
        </w:rPr>
        <w:br/>
        <w:t>Muayene Tamamlandı (COMPLETED)</w:t>
      </w:r>
      <w:r>
        <w:rPr>
          <w:rFonts w:ascii="Courier New" w:hAnsi="Courier New"/>
          <w:color w:val="1A1A1A"/>
          <w:sz w:val="17"/>
        </w:rPr>
        <w:br/>
        <w:t>│  [MUAYENE BİRİMİ tamamlandı]</w:t>
      </w:r>
      <w:r>
        <w:rPr>
          <w:rFonts w:ascii="Courier New" w:hAnsi="Courier New"/>
          <w:color w:val="1A1A1A"/>
          <w:sz w:val="17"/>
        </w:rPr>
        <w:br/>
        <w:t>│</w:t>
      </w:r>
      <w:r>
        <w:rPr>
          <w:rFonts w:ascii="Courier New" w:hAnsi="Courier New"/>
          <w:color w:val="1A1A1A"/>
          <w:sz w:val="17"/>
        </w:rPr>
        <w:br/>
        <w:t>▼</w:t>
      </w:r>
      <w:r>
        <w:rPr>
          <w:rFonts w:ascii="Courier New" w:hAnsi="Courier New"/>
          <w:color w:val="1A1A1A"/>
          <w:sz w:val="17"/>
        </w:rPr>
        <w:br/>
        <w:t>Veznedar Tedavi Hizmetlerini Seçer ve Fatura Oluşturur</w:t>
      </w:r>
      <w:r>
        <w:rPr>
          <w:rFonts w:ascii="Courier New" w:hAnsi="Courier New"/>
          <w:color w:val="1A1A1A"/>
          <w:sz w:val="17"/>
        </w:rPr>
        <w:br/>
        <w:t xml:space="preserve">      │</w:t>
      </w:r>
      <w:r>
        <w:rPr>
          <w:rFonts w:ascii="Courier New" w:hAnsi="Courier New"/>
          <w:color w:val="1A1A1A"/>
          <w:sz w:val="17"/>
        </w:rPr>
        <w:br/>
        <w:t xml:space="preserve">      ▼</w:t>
      </w:r>
      <w:r>
        <w:rPr>
          <w:rFonts w:ascii="Courier New" w:hAnsi="Courier New"/>
          <w:color w:val="1A1A1A"/>
          <w:sz w:val="17"/>
        </w:rPr>
        <w:br/>
        <w:t>SGK/Sigorta Kapsamı Sorgulanır (InsuranceMockService)</w:t>
      </w:r>
      <w:r>
        <w:rPr>
          <w:rFonts w:ascii="Courier New" w:hAnsi="Courier New"/>
          <w:color w:val="1A1A1A"/>
          <w:sz w:val="17"/>
        </w:rPr>
        <w:br/>
        <w:t xml:space="preserve">      │</w:t>
      </w:r>
      <w:r>
        <w:rPr>
          <w:rFonts w:ascii="Courier New" w:hAnsi="Courier New"/>
          <w:color w:val="1A1A1A"/>
          <w:sz w:val="17"/>
        </w:rPr>
        <w:br/>
        <w:t xml:space="preserve">      ▼</w:t>
      </w:r>
      <w:r>
        <w:rPr>
          <w:rFonts w:ascii="Courier New" w:hAnsi="Courier New"/>
          <w:color w:val="1A1A1A"/>
          <w:sz w:val="17"/>
        </w:rPr>
        <w:br/>
        <w:t>İndirimli Net Tutar Hesaplanır</w:t>
      </w:r>
      <w:r>
        <w:rPr>
          <w:rFonts w:ascii="Courier New" w:hAnsi="Courier New"/>
          <w:color w:val="1A1A1A"/>
          <w:sz w:val="17"/>
        </w:rPr>
        <w:br/>
        <w:t xml:space="preserve">      │</w:t>
      </w:r>
      <w:r>
        <w:rPr>
          <w:rFonts w:ascii="Courier New" w:hAnsi="Courier New"/>
          <w:color w:val="1A1A1A"/>
          <w:sz w:val="17"/>
        </w:rPr>
        <w:br/>
        <w:t xml:space="preserve">      ▼</w:t>
      </w:r>
      <w:r>
        <w:rPr>
          <w:rFonts w:ascii="Courier New" w:hAnsi="Courier New"/>
          <w:color w:val="1A1A1A"/>
          <w:sz w:val="17"/>
        </w:rPr>
        <w:br/>
        <w:t>Ödeme Alınır (Nakit veya Kart) ──► Makbuz/Fiş Ekranda Gösterilir</w:t>
      </w:r>
      <w:r>
        <w:rPr>
          <w:rFonts w:ascii="Courier New" w:hAnsi="Courier New"/>
          <w:color w:val="1A1A1A"/>
          <w:sz w:val="17"/>
        </w:rPr>
        <w:br/>
        <w:t xml:space="preserve">      │</w:t>
      </w:r>
      <w:r>
        <w:rPr>
          <w:rFonts w:ascii="Courier New" w:hAnsi="Courier New"/>
          <w:color w:val="1A1A1A"/>
          <w:sz w:val="17"/>
        </w:rPr>
        <w:br/>
        <w:t xml:space="preserve">      ▼</w:t>
      </w:r>
      <w:r>
        <w:rPr>
          <w:rFonts w:ascii="Courier New" w:hAnsi="Courier New"/>
          <w:color w:val="1A1A1A"/>
          <w:sz w:val="17"/>
        </w:rPr>
        <w:br/>
        <w:t>[Bitiş] – Hasta Poliklinikten Ayrılır</w:t>
      </w:r>
      <w:r>
        <w:rPr>
          <w:rFonts w:ascii="Courier New" w:hAnsi="Courier New"/>
          <w:color w:val="1A1A1A"/>
          <w:sz w:val="17"/>
        </w:rPr>
        <w:br/>
      </w:r>
    </w:p>
    <w:p w14:paraId="1B74C7B8" w14:textId="77777777" w:rsidR="00035A62" w:rsidRDefault="00000000">
      <w:r>
        <w:br w:type="page"/>
      </w:r>
    </w:p>
    <w:p w14:paraId="6A1E94C4" w14:textId="77777777" w:rsidR="00035A62" w:rsidRDefault="00000000">
      <w:pPr>
        <w:pStyle w:val="Balk1"/>
        <w:spacing w:before="360" w:after="120"/>
      </w:pPr>
      <w:r>
        <w:rPr>
          <w:color w:val="1F497D"/>
          <w:sz w:val="32"/>
        </w:rPr>
        <w:lastRenderedPageBreak/>
        <w:t>5. BİRİM TESTİ SINAMALARI</w:t>
      </w:r>
    </w:p>
    <w:p w14:paraId="323E0283" w14:textId="77777777" w:rsidR="00035A62" w:rsidRDefault="00000000">
      <w:pPr>
        <w:spacing w:before="40" w:after="80"/>
      </w:pPr>
      <w:r>
        <w:rPr>
          <w:rFonts w:ascii="Calibri" w:hAnsi="Calibri"/>
          <w:sz w:val="21"/>
        </w:rPr>
        <w:t>Proje kapsamında iş mantığı katmanını sınamak amacıyla üç test sınıfında toplam 21 birim testi tasarlanmıştır. JUnit 5 ve Mockito kütüphaneleri kullanılmıştır. Aşağıdaki tabloda hangi birim testinin hangi öğrenci tarafından tasarlandığı belirtilmiş; ardından her test sınıfının kaynak kodu ve çalıştırma çıktısı sunulmuştur.</w:t>
      </w:r>
    </w:p>
    <w:p w14:paraId="0FF3373B" w14:textId="77777777" w:rsidR="00035A62" w:rsidRDefault="00000000">
      <w:pPr>
        <w:pStyle w:val="Balk2"/>
        <w:spacing w:before="240" w:after="80"/>
      </w:pPr>
      <w:r>
        <w:rPr>
          <w:color w:val="2E74B5"/>
        </w:rPr>
        <w:t>5.1 Test Özet Tablosu</w:t>
      </w:r>
    </w:p>
    <w:tbl>
      <w:tblPr>
        <w:tblStyle w:val="TabloKlavuzu"/>
        <w:tblW w:w="0" w:type="auto"/>
        <w:jc w:val="center"/>
        <w:tblLook w:val="04A0" w:firstRow="1" w:lastRow="0" w:firstColumn="1" w:lastColumn="0" w:noHBand="0" w:noVBand="1"/>
      </w:tblPr>
      <w:tblGrid>
        <w:gridCol w:w="2337"/>
        <w:gridCol w:w="814"/>
        <w:gridCol w:w="1887"/>
        <w:gridCol w:w="1306"/>
        <w:gridCol w:w="1082"/>
        <w:gridCol w:w="1636"/>
      </w:tblGrid>
      <w:tr w:rsidR="00035A62" w14:paraId="0D74A69C" w14:textId="77777777">
        <w:trPr>
          <w:jc w:val="center"/>
        </w:trPr>
        <w:tc>
          <w:tcPr>
            <w:tcW w:w="2551" w:type="dxa"/>
            <w:shd w:val="clear" w:color="auto" w:fill="1F497D"/>
          </w:tcPr>
          <w:p w14:paraId="009A8B88" w14:textId="77777777" w:rsidR="00035A62" w:rsidRDefault="00000000">
            <w:pPr>
              <w:jc w:val="center"/>
            </w:pPr>
            <w:r>
              <w:rPr>
                <w:b/>
                <w:color w:val="FFFFFF"/>
                <w:sz w:val="19"/>
              </w:rPr>
              <w:t>Test Sınıfı</w:t>
            </w:r>
          </w:p>
        </w:tc>
        <w:tc>
          <w:tcPr>
            <w:tcW w:w="1134" w:type="dxa"/>
            <w:shd w:val="clear" w:color="auto" w:fill="1F497D"/>
          </w:tcPr>
          <w:p w14:paraId="43E7A39E" w14:textId="77777777" w:rsidR="00035A62" w:rsidRDefault="00000000">
            <w:pPr>
              <w:jc w:val="center"/>
            </w:pPr>
            <w:r>
              <w:rPr>
                <w:b/>
                <w:color w:val="FFFFFF"/>
                <w:sz w:val="19"/>
              </w:rPr>
              <w:t>Test Sayısı</w:t>
            </w:r>
          </w:p>
        </w:tc>
        <w:tc>
          <w:tcPr>
            <w:tcW w:w="2835" w:type="dxa"/>
            <w:shd w:val="clear" w:color="auto" w:fill="1F497D"/>
          </w:tcPr>
          <w:p w14:paraId="287CBB9E" w14:textId="77777777" w:rsidR="00035A62" w:rsidRDefault="00000000">
            <w:pPr>
              <w:jc w:val="center"/>
            </w:pPr>
            <w:r>
              <w:rPr>
                <w:b/>
                <w:color w:val="FFFFFF"/>
                <w:sz w:val="19"/>
              </w:rPr>
              <w:t>Sınanan Metotlar</w:t>
            </w:r>
          </w:p>
        </w:tc>
        <w:tc>
          <w:tcPr>
            <w:tcW w:w="1701" w:type="dxa"/>
            <w:shd w:val="clear" w:color="auto" w:fill="1F497D"/>
          </w:tcPr>
          <w:p w14:paraId="54366BD2" w14:textId="77777777" w:rsidR="00035A62" w:rsidRDefault="00000000">
            <w:pPr>
              <w:jc w:val="center"/>
            </w:pPr>
            <w:r>
              <w:rPr>
                <w:b/>
                <w:color w:val="FFFFFF"/>
                <w:sz w:val="19"/>
              </w:rPr>
              <w:t>Tasarlayan</w:t>
            </w:r>
          </w:p>
        </w:tc>
        <w:tc>
          <w:tcPr>
            <w:tcW w:w="1417" w:type="dxa"/>
            <w:shd w:val="clear" w:color="auto" w:fill="1F497D"/>
          </w:tcPr>
          <w:p w14:paraId="46D345CF" w14:textId="77777777" w:rsidR="00035A62" w:rsidRDefault="00000000">
            <w:pPr>
              <w:jc w:val="center"/>
            </w:pPr>
            <w:r>
              <w:rPr>
                <w:b/>
                <w:color w:val="FFFFFF"/>
                <w:sz w:val="19"/>
              </w:rPr>
              <w:t>Öğrenci No</w:t>
            </w:r>
          </w:p>
        </w:tc>
        <w:tc>
          <w:tcPr>
            <w:tcW w:w="3685" w:type="dxa"/>
            <w:shd w:val="clear" w:color="auto" w:fill="1F497D"/>
          </w:tcPr>
          <w:p w14:paraId="3229ECF8" w14:textId="77777777" w:rsidR="00035A62" w:rsidRDefault="00000000">
            <w:pPr>
              <w:jc w:val="center"/>
            </w:pPr>
            <w:r>
              <w:rPr>
                <w:b/>
                <w:color w:val="FFFFFF"/>
                <w:sz w:val="19"/>
              </w:rPr>
              <w:t>Test Kapsamı</w:t>
            </w:r>
          </w:p>
        </w:tc>
      </w:tr>
      <w:tr w:rsidR="00035A62" w14:paraId="1F8C5D01" w14:textId="77777777">
        <w:trPr>
          <w:jc w:val="center"/>
        </w:trPr>
        <w:tc>
          <w:tcPr>
            <w:tcW w:w="2551" w:type="dxa"/>
            <w:shd w:val="clear" w:color="auto" w:fill="EBF3FB"/>
          </w:tcPr>
          <w:p w14:paraId="4F287135" w14:textId="77777777" w:rsidR="00035A62" w:rsidRDefault="00000000">
            <w:r>
              <w:rPr>
                <w:rFonts w:ascii="Calibri" w:hAnsi="Calibri"/>
                <w:sz w:val="19"/>
              </w:rPr>
              <w:t>InsuranceMockServiceTest</w:t>
            </w:r>
          </w:p>
        </w:tc>
        <w:tc>
          <w:tcPr>
            <w:tcW w:w="1134" w:type="dxa"/>
            <w:shd w:val="clear" w:color="auto" w:fill="EBF3FB"/>
          </w:tcPr>
          <w:p w14:paraId="5D8BE37B" w14:textId="77777777" w:rsidR="00035A62" w:rsidRDefault="00000000">
            <w:r>
              <w:rPr>
                <w:rFonts w:ascii="Calibri" w:hAnsi="Calibri"/>
                <w:sz w:val="19"/>
              </w:rPr>
              <w:t>8</w:t>
            </w:r>
          </w:p>
        </w:tc>
        <w:tc>
          <w:tcPr>
            <w:tcW w:w="2835" w:type="dxa"/>
            <w:shd w:val="clear" w:color="auto" w:fill="EBF3FB"/>
          </w:tcPr>
          <w:p w14:paraId="5AA2CEBB" w14:textId="77777777" w:rsidR="00035A62" w:rsidRDefault="00000000">
            <w:r>
              <w:rPr>
                <w:rFonts w:ascii="Calibri" w:hAnsi="Calibri"/>
                <w:sz w:val="19"/>
              </w:rPr>
              <w:t>quote(), discountAmount()</w:t>
            </w:r>
          </w:p>
        </w:tc>
        <w:tc>
          <w:tcPr>
            <w:tcW w:w="1701" w:type="dxa"/>
            <w:shd w:val="clear" w:color="auto" w:fill="EBF3FB"/>
          </w:tcPr>
          <w:p w14:paraId="32E1CF19" w14:textId="77777777" w:rsidR="00035A62" w:rsidRDefault="00000000">
            <w:r>
              <w:rPr>
                <w:rFonts w:ascii="Calibri" w:hAnsi="Calibri"/>
                <w:sz w:val="19"/>
              </w:rPr>
              <w:t>İsa Koçan</w:t>
            </w:r>
          </w:p>
        </w:tc>
        <w:tc>
          <w:tcPr>
            <w:tcW w:w="1417" w:type="dxa"/>
            <w:shd w:val="clear" w:color="auto" w:fill="EBF3FB"/>
          </w:tcPr>
          <w:p w14:paraId="1BD2D2E4" w14:textId="77777777" w:rsidR="00035A62" w:rsidRDefault="00000000">
            <w:r>
              <w:rPr>
                <w:rFonts w:ascii="Calibri" w:hAnsi="Calibri"/>
                <w:sz w:val="19"/>
              </w:rPr>
              <w:t>22011056</w:t>
            </w:r>
          </w:p>
        </w:tc>
        <w:tc>
          <w:tcPr>
            <w:tcW w:w="3685" w:type="dxa"/>
            <w:shd w:val="clear" w:color="auto" w:fill="EBF3FB"/>
          </w:tcPr>
          <w:p w14:paraId="01F14262" w14:textId="77777777" w:rsidR="00035A62" w:rsidRDefault="00000000">
            <w:r>
              <w:rPr>
                <w:rFonts w:ascii="Calibri" w:hAnsi="Calibri"/>
                <w:sz w:val="19"/>
              </w:rPr>
              <w:t>SGK kapsam oranı ve brüt-net indirim hesabı doğrulanır</w:t>
            </w:r>
          </w:p>
        </w:tc>
      </w:tr>
      <w:tr w:rsidR="00035A62" w14:paraId="06BF8B68" w14:textId="77777777">
        <w:trPr>
          <w:jc w:val="center"/>
        </w:trPr>
        <w:tc>
          <w:tcPr>
            <w:tcW w:w="2551" w:type="dxa"/>
          </w:tcPr>
          <w:p w14:paraId="66D8BA11" w14:textId="77777777" w:rsidR="00035A62" w:rsidRDefault="00000000">
            <w:r>
              <w:rPr>
                <w:rFonts w:ascii="Calibri" w:hAnsi="Calibri"/>
                <w:sz w:val="19"/>
              </w:rPr>
              <w:t>PatientServiceTest</w:t>
            </w:r>
          </w:p>
        </w:tc>
        <w:tc>
          <w:tcPr>
            <w:tcW w:w="1134" w:type="dxa"/>
          </w:tcPr>
          <w:p w14:paraId="236712B1" w14:textId="77777777" w:rsidR="00035A62" w:rsidRDefault="00000000">
            <w:r>
              <w:rPr>
                <w:rFonts w:ascii="Calibri" w:hAnsi="Calibri"/>
                <w:sz w:val="19"/>
              </w:rPr>
              <w:t>7</w:t>
            </w:r>
          </w:p>
        </w:tc>
        <w:tc>
          <w:tcPr>
            <w:tcW w:w="2835" w:type="dxa"/>
          </w:tcPr>
          <w:p w14:paraId="4444D516" w14:textId="77777777" w:rsidR="00035A62" w:rsidRDefault="00000000">
            <w:r>
              <w:rPr>
                <w:rFonts w:ascii="Calibri" w:hAnsi="Calibri"/>
                <w:sz w:val="19"/>
              </w:rPr>
              <w:t>create(), get(), getByTc()</w:t>
            </w:r>
          </w:p>
        </w:tc>
        <w:tc>
          <w:tcPr>
            <w:tcW w:w="1701" w:type="dxa"/>
          </w:tcPr>
          <w:p w14:paraId="1FAF7D18" w14:textId="77777777" w:rsidR="00035A62" w:rsidRDefault="00000000">
            <w:r>
              <w:rPr>
                <w:rFonts w:ascii="Calibri" w:hAnsi="Calibri"/>
                <w:sz w:val="19"/>
              </w:rPr>
              <w:t>Ömerhan Sancak</w:t>
            </w:r>
          </w:p>
        </w:tc>
        <w:tc>
          <w:tcPr>
            <w:tcW w:w="1417" w:type="dxa"/>
          </w:tcPr>
          <w:p w14:paraId="2A5EBBDD" w14:textId="77777777" w:rsidR="00035A62" w:rsidRDefault="00000000">
            <w:r>
              <w:rPr>
                <w:rFonts w:ascii="Calibri" w:hAnsi="Calibri"/>
                <w:sz w:val="19"/>
              </w:rPr>
              <w:t>22011002</w:t>
            </w:r>
          </w:p>
        </w:tc>
        <w:tc>
          <w:tcPr>
            <w:tcW w:w="3685" w:type="dxa"/>
          </w:tcPr>
          <w:p w14:paraId="0F59E554" w14:textId="77777777" w:rsidR="00035A62" w:rsidRDefault="00000000">
            <w:r>
              <w:rPr>
                <w:rFonts w:ascii="Calibri" w:hAnsi="Calibri"/>
                <w:sz w:val="19"/>
              </w:rPr>
              <w:t>Hasta oluşturma, sorgulama ve çakışma durumları test edilir</w:t>
            </w:r>
          </w:p>
        </w:tc>
      </w:tr>
      <w:tr w:rsidR="00035A62" w14:paraId="62029466" w14:textId="77777777">
        <w:trPr>
          <w:jc w:val="center"/>
        </w:trPr>
        <w:tc>
          <w:tcPr>
            <w:tcW w:w="2551" w:type="dxa"/>
            <w:shd w:val="clear" w:color="auto" w:fill="EBF3FB"/>
          </w:tcPr>
          <w:p w14:paraId="7D53B79F" w14:textId="77777777" w:rsidR="00035A62" w:rsidRDefault="00000000">
            <w:r>
              <w:rPr>
                <w:rFonts w:ascii="Calibri" w:hAnsi="Calibri"/>
                <w:sz w:val="19"/>
              </w:rPr>
              <w:t>AdminUserServiceTest</w:t>
            </w:r>
          </w:p>
        </w:tc>
        <w:tc>
          <w:tcPr>
            <w:tcW w:w="1134" w:type="dxa"/>
            <w:shd w:val="clear" w:color="auto" w:fill="EBF3FB"/>
          </w:tcPr>
          <w:p w14:paraId="0FB83A5D" w14:textId="77777777" w:rsidR="00035A62" w:rsidRDefault="00000000">
            <w:r>
              <w:rPr>
                <w:rFonts w:ascii="Calibri" w:hAnsi="Calibri"/>
                <w:sz w:val="19"/>
              </w:rPr>
              <w:t>6</w:t>
            </w:r>
          </w:p>
        </w:tc>
        <w:tc>
          <w:tcPr>
            <w:tcW w:w="2835" w:type="dxa"/>
            <w:shd w:val="clear" w:color="auto" w:fill="EBF3FB"/>
          </w:tcPr>
          <w:p w14:paraId="29A3AEF8" w14:textId="77777777" w:rsidR="00035A62" w:rsidRDefault="00000000">
            <w:r>
              <w:rPr>
                <w:rFonts w:ascii="Calibri" w:hAnsi="Calibri"/>
                <w:sz w:val="19"/>
              </w:rPr>
              <w:t>createClinic(), deleteClinic(), updateClinic(), delete()</w:t>
            </w:r>
          </w:p>
        </w:tc>
        <w:tc>
          <w:tcPr>
            <w:tcW w:w="1701" w:type="dxa"/>
            <w:shd w:val="clear" w:color="auto" w:fill="EBF3FB"/>
          </w:tcPr>
          <w:p w14:paraId="077C27E1" w14:textId="77777777" w:rsidR="00035A62" w:rsidRDefault="00000000">
            <w:r>
              <w:rPr>
                <w:rFonts w:ascii="Calibri" w:hAnsi="Calibri"/>
                <w:sz w:val="19"/>
              </w:rPr>
              <w:t>Yılmaz Akkaya</w:t>
            </w:r>
          </w:p>
        </w:tc>
        <w:tc>
          <w:tcPr>
            <w:tcW w:w="1417" w:type="dxa"/>
            <w:shd w:val="clear" w:color="auto" w:fill="EBF3FB"/>
          </w:tcPr>
          <w:p w14:paraId="411296AA" w14:textId="77777777" w:rsidR="00035A62" w:rsidRDefault="00000000">
            <w:r>
              <w:rPr>
                <w:rFonts w:ascii="Calibri" w:hAnsi="Calibri"/>
                <w:sz w:val="19"/>
              </w:rPr>
              <w:t>22011020</w:t>
            </w:r>
          </w:p>
        </w:tc>
        <w:tc>
          <w:tcPr>
            <w:tcW w:w="3685" w:type="dxa"/>
            <w:shd w:val="clear" w:color="auto" w:fill="EBF3FB"/>
          </w:tcPr>
          <w:p w14:paraId="012ACCE1" w14:textId="77777777" w:rsidR="00035A62" w:rsidRDefault="00000000">
            <w:r>
              <w:rPr>
                <w:rFonts w:ascii="Calibri" w:hAnsi="Calibri"/>
                <w:sz w:val="19"/>
              </w:rPr>
              <w:t>Klinik CRUD ve admin kısıtları test edilir</w:t>
            </w:r>
          </w:p>
        </w:tc>
      </w:tr>
    </w:tbl>
    <w:p w14:paraId="180403E5" w14:textId="77777777" w:rsidR="00035A62" w:rsidRDefault="00035A62"/>
    <w:p w14:paraId="6D162A47" w14:textId="77777777" w:rsidR="00035A62" w:rsidRDefault="00000000">
      <w:pPr>
        <w:pStyle w:val="Balk2"/>
        <w:spacing w:before="240" w:after="80"/>
      </w:pPr>
      <w:r>
        <w:rPr>
          <w:color w:val="2E74B5"/>
        </w:rPr>
        <w:t>5.2 InsuranceMockServiceTest – İsa Koçan (22011056)</w:t>
      </w:r>
    </w:p>
    <w:p w14:paraId="0660C794" w14:textId="77777777" w:rsidR="00035A62" w:rsidRDefault="00000000">
      <w:pPr>
        <w:spacing w:before="40" w:after="80"/>
      </w:pPr>
      <w:r>
        <w:rPr>
          <w:rFonts w:ascii="Calibri" w:hAnsi="Calibri"/>
          <w:b/>
          <w:sz w:val="21"/>
        </w:rPr>
        <w:t>Sigorta kapsam oranı hesaplaması ve indirim tutarı mantığını doğrular.</w:t>
      </w:r>
    </w:p>
    <w:p w14:paraId="49D52DE4" w14:textId="77777777" w:rsidR="00035A62" w:rsidRDefault="00000000">
      <w:pPr>
        <w:spacing w:before="40" w:after="80"/>
      </w:pPr>
      <w:r>
        <w:rPr>
          <w:rFonts w:ascii="Calibri" w:hAnsi="Calibri"/>
          <w:sz w:val="21"/>
        </w:rPr>
        <w:t>Test Senaryoları:</w:t>
      </w:r>
    </w:p>
    <w:tbl>
      <w:tblPr>
        <w:tblStyle w:val="TabloKlavuzu"/>
        <w:tblW w:w="0" w:type="auto"/>
        <w:jc w:val="center"/>
        <w:tblLook w:val="04A0" w:firstRow="1" w:lastRow="0" w:firstColumn="1" w:lastColumn="0" w:noHBand="0" w:noVBand="1"/>
      </w:tblPr>
      <w:tblGrid>
        <w:gridCol w:w="3610"/>
        <w:gridCol w:w="2933"/>
        <w:gridCol w:w="2519"/>
      </w:tblGrid>
      <w:tr w:rsidR="00035A62" w14:paraId="34BCE16F" w14:textId="77777777">
        <w:trPr>
          <w:jc w:val="center"/>
        </w:trPr>
        <w:tc>
          <w:tcPr>
            <w:tcW w:w="3685" w:type="dxa"/>
            <w:shd w:val="clear" w:color="auto" w:fill="375623"/>
          </w:tcPr>
          <w:p w14:paraId="124E555A" w14:textId="77777777" w:rsidR="00035A62" w:rsidRDefault="00000000">
            <w:pPr>
              <w:jc w:val="center"/>
            </w:pPr>
            <w:r>
              <w:rPr>
                <w:b/>
                <w:color w:val="FFFFFF"/>
                <w:sz w:val="19"/>
              </w:rPr>
              <w:t>Test Adı</w:t>
            </w:r>
          </w:p>
        </w:tc>
        <w:tc>
          <w:tcPr>
            <w:tcW w:w="3969" w:type="dxa"/>
            <w:shd w:val="clear" w:color="auto" w:fill="375623"/>
          </w:tcPr>
          <w:p w14:paraId="622D2925" w14:textId="77777777" w:rsidR="00035A62" w:rsidRDefault="00000000">
            <w:pPr>
              <w:jc w:val="center"/>
            </w:pPr>
            <w:r>
              <w:rPr>
                <w:b/>
                <w:color w:val="FFFFFF"/>
                <w:sz w:val="19"/>
              </w:rPr>
              <w:t>Açıklama</w:t>
            </w:r>
          </w:p>
        </w:tc>
        <w:tc>
          <w:tcPr>
            <w:tcW w:w="3118" w:type="dxa"/>
            <w:shd w:val="clear" w:color="auto" w:fill="375623"/>
          </w:tcPr>
          <w:p w14:paraId="79906D45" w14:textId="77777777" w:rsidR="00035A62" w:rsidRDefault="00000000">
            <w:pPr>
              <w:jc w:val="center"/>
            </w:pPr>
            <w:r>
              <w:rPr>
                <w:b/>
                <w:color w:val="FFFFFF"/>
                <w:sz w:val="19"/>
              </w:rPr>
              <w:t>Test Parametreleri</w:t>
            </w:r>
          </w:p>
        </w:tc>
      </w:tr>
      <w:tr w:rsidR="00035A62" w14:paraId="3945F72C" w14:textId="77777777">
        <w:trPr>
          <w:jc w:val="center"/>
        </w:trPr>
        <w:tc>
          <w:tcPr>
            <w:tcW w:w="3685" w:type="dxa"/>
            <w:shd w:val="clear" w:color="auto" w:fill="EBF3FB"/>
          </w:tcPr>
          <w:p w14:paraId="4D21326B" w14:textId="77777777" w:rsidR="00035A62" w:rsidRDefault="00000000">
            <w:r>
              <w:rPr>
                <w:rFonts w:ascii="Calibri" w:hAnsi="Calibri"/>
                <w:sz w:val="19"/>
              </w:rPr>
              <w:t>quote_sonHaneSifir_yuzdeElliKapsam</w:t>
            </w:r>
          </w:p>
        </w:tc>
        <w:tc>
          <w:tcPr>
            <w:tcW w:w="3969" w:type="dxa"/>
            <w:shd w:val="clear" w:color="auto" w:fill="EBF3FB"/>
          </w:tcPr>
          <w:p w14:paraId="0D981D93" w14:textId="77777777" w:rsidR="00035A62" w:rsidRDefault="00000000">
            <w:r>
              <w:rPr>
                <w:rFonts w:ascii="Calibri" w:hAnsi="Calibri"/>
                <w:sz w:val="19"/>
              </w:rPr>
              <w:t>TC numarasının son hanesi 0 olan hasta için %50 kapsam oranı döndürülür.</w:t>
            </w:r>
          </w:p>
        </w:tc>
        <w:tc>
          <w:tcPr>
            <w:tcW w:w="3118" w:type="dxa"/>
            <w:shd w:val="clear" w:color="auto" w:fill="EBF3FB"/>
          </w:tcPr>
          <w:p w14:paraId="1FB336B1" w14:textId="77777777" w:rsidR="00035A62" w:rsidRDefault="00000000">
            <w:r>
              <w:rPr>
                <w:rFonts w:ascii="Calibri" w:hAnsi="Calibri"/>
                <w:sz w:val="19"/>
              </w:rPr>
              <w:t>TC: 12345678900 → son hane 0 % 4 = 0 → %50</w:t>
            </w:r>
          </w:p>
        </w:tc>
      </w:tr>
      <w:tr w:rsidR="00035A62" w14:paraId="59CB08C5" w14:textId="77777777">
        <w:trPr>
          <w:jc w:val="center"/>
        </w:trPr>
        <w:tc>
          <w:tcPr>
            <w:tcW w:w="3685" w:type="dxa"/>
          </w:tcPr>
          <w:p w14:paraId="4C2828C7" w14:textId="77777777" w:rsidR="00035A62" w:rsidRDefault="00000000">
            <w:r>
              <w:rPr>
                <w:rFonts w:ascii="Calibri" w:hAnsi="Calibri"/>
                <w:sz w:val="19"/>
              </w:rPr>
              <w:t>quote_sonHaneBir_yuzdeYirmibesKapsam</w:t>
            </w:r>
          </w:p>
        </w:tc>
        <w:tc>
          <w:tcPr>
            <w:tcW w:w="3969" w:type="dxa"/>
          </w:tcPr>
          <w:p w14:paraId="3BB1334F" w14:textId="77777777" w:rsidR="00035A62" w:rsidRDefault="00000000">
            <w:r>
              <w:rPr>
                <w:rFonts w:ascii="Calibri" w:hAnsi="Calibri"/>
                <w:sz w:val="19"/>
              </w:rPr>
              <w:t>TC numarasının son hanesi 1 olan hasta için %25 kapsam oranı döndürülür.</w:t>
            </w:r>
          </w:p>
        </w:tc>
        <w:tc>
          <w:tcPr>
            <w:tcW w:w="3118" w:type="dxa"/>
          </w:tcPr>
          <w:p w14:paraId="180A2F73" w14:textId="77777777" w:rsidR="00035A62" w:rsidRDefault="00000000">
            <w:r>
              <w:rPr>
                <w:rFonts w:ascii="Calibri" w:hAnsi="Calibri"/>
                <w:sz w:val="19"/>
              </w:rPr>
              <w:t>TC: 12345678901 → son hane 1 % 4 = 1 → %25</w:t>
            </w:r>
          </w:p>
        </w:tc>
      </w:tr>
      <w:tr w:rsidR="00035A62" w14:paraId="5E427DDE" w14:textId="77777777">
        <w:trPr>
          <w:jc w:val="center"/>
        </w:trPr>
        <w:tc>
          <w:tcPr>
            <w:tcW w:w="3685" w:type="dxa"/>
            <w:shd w:val="clear" w:color="auto" w:fill="EBF3FB"/>
          </w:tcPr>
          <w:p w14:paraId="5D1C5E08" w14:textId="77777777" w:rsidR="00035A62" w:rsidRDefault="00000000">
            <w:r>
              <w:rPr>
                <w:rFonts w:ascii="Calibri" w:hAnsi="Calibri"/>
                <w:sz w:val="19"/>
              </w:rPr>
              <w:t>quote_sonHaneUc_kapsamDisi</w:t>
            </w:r>
          </w:p>
        </w:tc>
        <w:tc>
          <w:tcPr>
            <w:tcW w:w="3969" w:type="dxa"/>
            <w:shd w:val="clear" w:color="auto" w:fill="EBF3FB"/>
          </w:tcPr>
          <w:p w14:paraId="24504B66" w14:textId="77777777" w:rsidR="00035A62" w:rsidRDefault="00000000">
            <w:r>
              <w:rPr>
                <w:rFonts w:ascii="Calibri" w:hAnsi="Calibri"/>
                <w:sz w:val="19"/>
              </w:rPr>
              <w:t>TC numarasının son hanesi 3 olan hasta sigorta kapsamında değildir (%0).</w:t>
            </w:r>
          </w:p>
        </w:tc>
        <w:tc>
          <w:tcPr>
            <w:tcW w:w="3118" w:type="dxa"/>
            <w:shd w:val="clear" w:color="auto" w:fill="EBF3FB"/>
          </w:tcPr>
          <w:p w14:paraId="37695083" w14:textId="77777777" w:rsidR="00035A62" w:rsidRDefault="00000000">
            <w:r>
              <w:rPr>
                <w:rFonts w:ascii="Calibri" w:hAnsi="Calibri"/>
                <w:sz w:val="19"/>
              </w:rPr>
              <w:t>TC: 12345678903 → son hane 3 % 4 = 3 → %0</w:t>
            </w:r>
          </w:p>
        </w:tc>
      </w:tr>
      <w:tr w:rsidR="00035A62" w14:paraId="1FC91FB7" w14:textId="77777777">
        <w:trPr>
          <w:jc w:val="center"/>
        </w:trPr>
        <w:tc>
          <w:tcPr>
            <w:tcW w:w="3685" w:type="dxa"/>
          </w:tcPr>
          <w:p w14:paraId="37E3840B" w14:textId="77777777" w:rsidR="00035A62" w:rsidRDefault="00000000">
            <w:r>
              <w:rPr>
                <w:rFonts w:ascii="Calibri" w:hAnsi="Calibri"/>
                <w:sz w:val="19"/>
              </w:rPr>
              <w:t>quote_gecersizTc_sifirKapsam</w:t>
            </w:r>
          </w:p>
        </w:tc>
        <w:tc>
          <w:tcPr>
            <w:tcW w:w="3969" w:type="dxa"/>
          </w:tcPr>
          <w:p w14:paraId="2E4D5E08" w14:textId="77777777" w:rsidR="00035A62" w:rsidRDefault="00000000">
            <w:r>
              <w:rPr>
                <w:rFonts w:ascii="Calibri" w:hAnsi="Calibri"/>
                <w:sz w:val="19"/>
              </w:rPr>
              <w:t>Geçersiz (sayısal olmayan) TC numarası için %0 ve uyarı mesajı döner.</w:t>
            </w:r>
          </w:p>
        </w:tc>
        <w:tc>
          <w:tcPr>
            <w:tcW w:w="3118" w:type="dxa"/>
          </w:tcPr>
          <w:p w14:paraId="691D300C" w14:textId="77777777" w:rsidR="00035A62" w:rsidRDefault="00000000">
            <w:r>
              <w:rPr>
                <w:rFonts w:ascii="Calibri" w:hAnsi="Calibri"/>
                <w:sz w:val="19"/>
              </w:rPr>
              <w:t>TC: "ABCDE"</w:t>
            </w:r>
          </w:p>
        </w:tc>
      </w:tr>
      <w:tr w:rsidR="00035A62" w14:paraId="6D18E231" w14:textId="77777777">
        <w:trPr>
          <w:jc w:val="center"/>
        </w:trPr>
        <w:tc>
          <w:tcPr>
            <w:tcW w:w="3685" w:type="dxa"/>
            <w:shd w:val="clear" w:color="auto" w:fill="EBF3FB"/>
          </w:tcPr>
          <w:p w14:paraId="01D283C7" w14:textId="77777777" w:rsidR="00035A62" w:rsidRDefault="00000000">
            <w:r>
              <w:rPr>
                <w:rFonts w:ascii="Calibri" w:hAnsi="Calibri"/>
                <w:sz w:val="19"/>
              </w:rPr>
              <w:t>quote_nullTc_sifirKapsam</w:t>
            </w:r>
          </w:p>
        </w:tc>
        <w:tc>
          <w:tcPr>
            <w:tcW w:w="3969" w:type="dxa"/>
            <w:shd w:val="clear" w:color="auto" w:fill="EBF3FB"/>
          </w:tcPr>
          <w:p w14:paraId="04162A09" w14:textId="77777777" w:rsidR="00035A62" w:rsidRDefault="00000000">
            <w:r>
              <w:rPr>
                <w:rFonts w:ascii="Calibri" w:hAnsi="Calibri"/>
                <w:sz w:val="19"/>
              </w:rPr>
              <w:t>Null TC numarası için %0 kapsam döner.</w:t>
            </w:r>
          </w:p>
        </w:tc>
        <w:tc>
          <w:tcPr>
            <w:tcW w:w="3118" w:type="dxa"/>
            <w:shd w:val="clear" w:color="auto" w:fill="EBF3FB"/>
          </w:tcPr>
          <w:p w14:paraId="61574C59" w14:textId="77777777" w:rsidR="00035A62" w:rsidRDefault="00000000">
            <w:r>
              <w:rPr>
                <w:rFonts w:ascii="Calibri" w:hAnsi="Calibri"/>
                <w:sz w:val="19"/>
              </w:rPr>
              <w:t>TC: null</w:t>
            </w:r>
          </w:p>
        </w:tc>
      </w:tr>
      <w:tr w:rsidR="00035A62" w14:paraId="1AEA8C7B" w14:textId="77777777">
        <w:trPr>
          <w:jc w:val="center"/>
        </w:trPr>
        <w:tc>
          <w:tcPr>
            <w:tcW w:w="3685" w:type="dxa"/>
          </w:tcPr>
          <w:p w14:paraId="6EAA71A0" w14:textId="77777777" w:rsidR="00035A62" w:rsidRDefault="00000000">
            <w:r>
              <w:rPr>
                <w:rFonts w:ascii="Calibri" w:hAnsi="Calibri"/>
                <w:sz w:val="19"/>
              </w:rPr>
              <w:t>discountAmount_yuzdeElliIndirim</w:t>
            </w:r>
          </w:p>
        </w:tc>
        <w:tc>
          <w:tcPr>
            <w:tcW w:w="3969" w:type="dxa"/>
          </w:tcPr>
          <w:p w14:paraId="1BD602AF" w14:textId="77777777" w:rsidR="00035A62" w:rsidRDefault="00000000">
            <w:r>
              <w:rPr>
                <w:rFonts w:ascii="Calibri" w:hAnsi="Calibri"/>
                <w:sz w:val="19"/>
              </w:rPr>
              <w:t>Brüt 200.00 TL üzerinden %50 indirim uygulanınca 100.00 TL döner.</w:t>
            </w:r>
          </w:p>
        </w:tc>
        <w:tc>
          <w:tcPr>
            <w:tcW w:w="3118" w:type="dxa"/>
          </w:tcPr>
          <w:p w14:paraId="7C31BB47" w14:textId="77777777" w:rsidR="00035A62" w:rsidRDefault="00000000">
            <w:r>
              <w:rPr>
                <w:rFonts w:ascii="Calibri" w:hAnsi="Calibri"/>
                <w:sz w:val="19"/>
              </w:rPr>
              <w:t>gross=200.00, rate=50 → discount=100.00</w:t>
            </w:r>
          </w:p>
        </w:tc>
      </w:tr>
      <w:tr w:rsidR="00035A62" w14:paraId="01B1B8C8" w14:textId="77777777">
        <w:trPr>
          <w:jc w:val="center"/>
        </w:trPr>
        <w:tc>
          <w:tcPr>
            <w:tcW w:w="3685" w:type="dxa"/>
            <w:shd w:val="clear" w:color="auto" w:fill="EBF3FB"/>
          </w:tcPr>
          <w:p w14:paraId="331BFD90" w14:textId="77777777" w:rsidR="00035A62" w:rsidRDefault="00000000">
            <w:r>
              <w:rPr>
                <w:rFonts w:ascii="Calibri" w:hAnsi="Calibri"/>
                <w:sz w:val="19"/>
              </w:rPr>
              <w:t>discountAmount_sifirOran_sifirIndirim</w:t>
            </w:r>
          </w:p>
        </w:tc>
        <w:tc>
          <w:tcPr>
            <w:tcW w:w="3969" w:type="dxa"/>
            <w:shd w:val="clear" w:color="auto" w:fill="EBF3FB"/>
          </w:tcPr>
          <w:p w14:paraId="53DB3D9A" w14:textId="77777777" w:rsidR="00035A62" w:rsidRDefault="00000000">
            <w:r>
              <w:rPr>
                <w:rFonts w:ascii="Calibri" w:hAnsi="Calibri"/>
                <w:sz w:val="19"/>
              </w:rPr>
              <w:t>Kapsam oranı 0 olduğunda indirim sıfır döner.</w:t>
            </w:r>
          </w:p>
        </w:tc>
        <w:tc>
          <w:tcPr>
            <w:tcW w:w="3118" w:type="dxa"/>
            <w:shd w:val="clear" w:color="auto" w:fill="EBF3FB"/>
          </w:tcPr>
          <w:p w14:paraId="1CD710F1" w14:textId="77777777" w:rsidR="00035A62" w:rsidRDefault="00000000">
            <w:r>
              <w:rPr>
                <w:rFonts w:ascii="Calibri" w:hAnsi="Calibri"/>
                <w:sz w:val="19"/>
              </w:rPr>
              <w:t>gross=500.00, rate=0 → discount=0</w:t>
            </w:r>
          </w:p>
        </w:tc>
      </w:tr>
      <w:tr w:rsidR="00035A62" w14:paraId="7F1FBEAD" w14:textId="77777777">
        <w:trPr>
          <w:jc w:val="center"/>
        </w:trPr>
        <w:tc>
          <w:tcPr>
            <w:tcW w:w="3685" w:type="dxa"/>
          </w:tcPr>
          <w:p w14:paraId="1A0A9239" w14:textId="77777777" w:rsidR="00035A62" w:rsidRDefault="00000000">
            <w:r>
              <w:rPr>
                <w:rFonts w:ascii="Calibri" w:hAnsi="Calibri"/>
                <w:sz w:val="19"/>
              </w:rPr>
              <w:t>discountAmount_negatifOran_sifirIndirim</w:t>
            </w:r>
          </w:p>
        </w:tc>
        <w:tc>
          <w:tcPr>
            <w:tcW w:w="3969" w:type="dxa"/>
          </w:tcPr>
          <w:p w14:paraId="229845B7" w14:textId="77777777" w:rsidR="00035A62" w:rsidRDefault="00000000">
            <w:r>
              <w:rPr>
                <w:rFonts w:ascii="Calibri" w:hAnsi="Calibri"/>
                <w:sz w:val="19"/>
              </w:rPr>
              <w:t>Negatif kapsam oranında indirim sıfır döner.</w:t>
            </w:r>
          </w:p>
        </w:tc>
        <w:tc>
          <w:tcPr>
            <w:tcW w:w="3118" w:type="dxa"/>
          </w:tcPr>
          <w:p w14:paraId="46B74004" w14:textId="77777777" w:rsidR="00035A62" w:rsidRDefault="00000000">
            <w:r>
              <w:rPr>
                <w:rFonts w:ascii="Calibri" w:hAnsi="Calibri"/>
                <w:sz w:val="19"/>
              </w:rPr>
              <w:t>gross=100.00, rate=-10 → discount=0</w:t>
            </w:r>
          </w:p>
        </w:tc>
      </w:tr>
    </w:tbl>
    <w:p w14:paraId="7FE30242" w14:textId="77777777" w:rsidR="00035A62" w:rsidRDefault="00035A62"/>
    <w:p w14:paraId="42DA9124" w14:textId="77777777" w:rsidR="00035A62" w:rsidRDefault="00000000">
      <w:pPr>
        <w:spacing w:before="40" w:after="80"/>
      </w:pPr>
      <w:r>
        <w:rPr>
          <w:rFonts w:ascii="Calibri" w:hAnsi="Calibri"/>
          <w:b/>
          <w:sz w:val="21"/>
        </w:rPr>
        <w:t>Kaynak Kodu (InsuranceMockServiceTest.java):</w:t>
      </w:r>
    </w:p>
    <w:p w14:paraId="55FEF2F6" w14:textId="77777777" w:rsidR="00035A62" w:rsidRDefault="00000000">
      <w:pPr>
        <w:shd w:val="clear" w:color="auto" w:fill="F2F2F2"/>
        <w:spacing w:before="80" w:after="80"/>
        <w:ind w:left="283" w:right="283"/>
      </w:pPr>
      <w:r>
        <w:rPr>
          <w:rFonts w:ascii="Courier New" w:hAnsi="Courier New"/>
          <w:color w:val="1A1A1A"/>
          <w:sz w:val="17"/>
        </w:rPr>
        <w:lastRenderedPageBreak/>
        <w:t>package com.sifa.poliklinik.service;</w:t>
      </w:r>
      <w:r>
        <w:rPr>
          <w:rFonts w:ascii="Courier New" w:hAnsi="Courier New"/>
          <w:color w:val="1A1A1A"/>
          <w:sz w:val="17"/>
        </w:rPr>
        <w:br/>
      </w:r>
      <w:r>
        <w:rPr>
          <w:rFonts w:ascii="Courier New" w:hAnsi="Courier New"/>
          <w:color w:val="1A1A1A"/>
          <w:sz w:val="17"/>
        </w:rPr>
        <w:br/>
        <w:t>import static org.junit.jupiter.api.Assertions.*;</w:t>
      </w:r>
      <w:r>
        <w:rPr>
          <w:rFonts w:ascii="Courier New" w:hAnsi="Courier New"/>
          <w:color w:val="1A1A1A"/>
          <w:sz w:val="17"/>
        </w:rPr>
        <w:br/>
        <w:t>import java.math.BigDecimal;</w:t>
      </w:r>
      <w:r>
        <w:rPr>
          <w:rFonts w:ascii="Courier New" w:hAnsi="Courier New"/>
          <w:color w:val="1A1A1A"/>
          <w:sz w:val="17"/>
        </w:rPr>
        <w:br/>
        <w:t>import org.junit.jupiter.api.BeforeEach;</w:t>
      </w:r>
      <w:r>
        <w:rPr>
          <w:rFonts w:ascii="Courier New" w:hAnsi="Courier New"/>
          <w:color w:val="1A1A1A"/>
          <w:sz w:val="17"/>
        </w:rPr>
        <w:br/>
        <w:t>import org.junit.jupiter.api.DisplayName;</w:t>
      </w:r>
      <w:r>
        <w:rPr>
          <w:rFonts w:ascii="Courier New" w:hAnsi="Courier New"/>
          <w:color w:val="1A1A1A"/>
          <w:sz w:val="17"/>
        </w:rPr>
        <w:br/>
        <w:t>import org.junit.jupiter.api.Test;</w:t>
      </w:r>
      <w:r>
        <w:rPr>
          <w:rFonts w:ascii="Courier New" w:hAnsi="Courier New"/>
          <w:color w:val="1A1A1A"/>
          <w:sz w:val="17"/>
        </w:rPr>
        <w:br/>
      </w:r>
      <w:r>
        <w:rPr>
          <w:rFonts w:ascii="Courier New" w:hAnsi="Courier New"/>
          <w:color w:val="1A1A1A"/>
          <w:sz w:val="17"/>
        </w:rPr>
        <w:br/>
        <w:t>/**</w:t>
      </w:r>
      <w:r>
        <w:rPr>
          <w:rFonts w:ascii="Courier New" w:hAnsi="Courier New"/>
          <w:color w:val="1A1A1A"/>
          <w:sz w:val="17"/>
        </w:rPr>
        <w:br/>
        <w:t xml:space="preserve"> * @author İsa Koçan (Öğrenci No: 22011056) - Proje Yöneticisi &amp; Backend Lideri</w:t>
      </w:r>
      <w:r>
        <w:rPr>
          <w:rFonts w:ascii="Courier New" w:hAnsi="Courier New"/>
          <w:color w:val="1A1A1A"/>
          <w:sz w:val="17"/>
        </w:rPr>
        <w:br/>
        <w:t xml:space="preserve"> */</w:t>
      </w:r>
      <w:r>
        <w:rPr>
          <w:rFonts w:ascii="Courier New" w:hAnsi="Courier New"/>
          <w:color w:val="1A1A1A"/>
          <w:sz w:val="17"/>
        </w:rPr>
        <w:br/>
        <w:t>class InsuranceMockServiceTest {</w:t>
      </w:r>
      <w:r>
        <w:rPr>
          <w:rFonts w:ascii="Courier New" w:hAnsi="Courier New"/>
          <w:color w:val="1A1A1A"/>
          <w:sz w:val="17"/>
        </w:rPr>
        <w:br/>
      </w:r>
      <w:r>
        <w:rPr>
          <w:rFonts w:ascii="Courier New" w:hAnsi="Courier New"/>
          <w:color w:val="1A1A1A"/>
          <w:sz w:val="17"/>
        </w:rPr>
        <w:br/>
        <w:t xml:space="preserve">    private InsuranceMockService insuranceMockService;</w:t>
      </w:r>
      <w:r>
        <w:rPr>
          <w:rFonts w:ascii="Courier New" w:hAnsi="Courier New"/>
          <w:color w:val="1A1A1A"/>
          <w:sz w:val="17"/>
        </w:rPr>
        <w:br/>
      </w:r>
      <w:r>
        <w:rPr>
          <w:rFonts w:ascii="Courier New" w:hAnsi="Courier New"/>
          <w:color w:val="1A1A1A"/>
          <w:sz w:val="17"/>
        </w:rPr>
        <w:br/>
        <w:t xml:space="preserve">    @BeforeEach</w:t>
      </w:r>
      <w:r>
        <w:rPr>
          <w:rFonts w:ascii="Courier New" w:hAnsi="Courier New"/>
          <w:color w:val="1A1A1A"/>
          <w:sz w:val="17"/>
        </w:rPr>
        <w:br/>
        <w:t xml:space="preserve">    void setUp() {</w:t>
      </w:r>
      <w:r>
        <w:rPr>
          <w:rFonts w:ascii="Courier New" w:hAnsi="Courier New"/>
          <w:color w:val="1A1A1A"/>
          <w:sz w:val="17"/>
        </w:rPr>
        <w:br/>
        <w:t xml:space="preserve">        insuranceMockService = new InsuranceMockService();</w:t>
      </w:r>
      <w:r>
        <w:rPr>
          <w:rFonts w:ascii="Courier New" w:hAnsi="Courier New"/>
          <w:color w:val="1A1A1A"/>
          <w:sz w:val="17"/>
        </w:rPr>
        <w:br/>
        <w:t xml:space="preserve">    }</w:t>
      </w:r>
      <w:r>
        <w:rPr>
          <w:rFonts w:ascii="Courier New" w:hAnsi="Courier New"/>
          <w:color w:val="1A1A1A"/>
          <w:sz w:val="17"/>
        </w:rPr>
        <w:br/>
      </w:r>
      <w:r>
        <w:rPr>
          <w:rFonts w:ascii="Courier New" w:hAnsi="Courier New"/>
          <w:color w:val="1A1A1A"/>
          <w:sz w:val="17"/>
        </w:rPr>
        <w:br/>
        <w:t xml:space="preserve">    @Test</w:t>
      </w:r>
      <w:r>
        <w:rPr>
          <w:rFonts w:ascii="Courier New" w:hAnsi="Courier New"/>
          <w:color w:val="1A1A1A"/>
          <w:sz w:val="17"/>
        </w:rPr>
        <w:br/>
        <w:t xml:space="preserve">    @DisplayName("TC son hanesi 0 olan hasta için %50 kapsam oranı döner")</w:t>
      </w:r>
      <w:r>
        <w:rPr>
          <w:rFonts w:ascii="Courier New" w:hAnsi="Courier New"/>
          <w:color w:val="1A1A1A"/>
          <w:sz w:val="17"/>
        </w:rPr>
        <w:br/>
        <w:t xml:space="preserve">    void quote_sonHaneSifir_yuzdeElliKapsam() {</w:t>
      </w:r>
      <w:r>
        <w:rPr>
          <w:rFonts w:ascii="Courier New" w:hAnsi="Courier New"/>
          <w:color w:val="1A1A1A"/>
          <w:sz w:val="17"/>
        </w:rPr>
        <w:br/>
        <w:t xml:space="preserve">        var quote = insuranceMockService.quote("12345678900");</w:t>
      </w:r>
      <w:r>
        <w:rPr>
          <w:rFonts w:ascii="Courier New" w:hAnsi="Courier New"/>
          <w:color w:val="1A1A1A"/>
          <w:sz w:val="17"/>
        </w:rPr>
        <w:br/>
        <w:t xml:space="preserve">        assertEquals(50, quote.coverageRatePercent());</w:t>
      </w:r>
      <w:r>
        <w:rPr>
          <w:rFonts w:ascii="Courier New" w:hAnsi="Courier New"/>
          <w:color w:val="1A1A1A"/>
          <w:sz w:val="17"/>
        </w:rPr>
        <w:br/>
        <w:t xml:space="preserve">        assertTrue(quote.message().contains("50"));</w:t>
      </w:r>
      <w:r>
        <w:rPr>
          <w:rFonts w:ascii="Courier New" w:hAnsi="Courier New"/>
          <w:color w:val="1A1A1A"/>
          <w:sz w:val="17"/>
        </w:rPr>
        <w:br/>
        <w:t xml:space="preserve">    }</w:t>
      </w:r>
      <w:r>
        <w:rPr>
          <w:rFonts w:ascii="Courier New" w:hAnsi="Courier New"/>
          <w:color w:val="1A1A1A"/>
          <w:sz w:val="17"/>
        </w:rPr>
        <w:br/>
      </w:r>
      <w:r>
        <w:rPr>
          <w:rFonts w:ascii="Courier New" w:hAnsi="Courier New"/>
          <w:color w:val="1A1A1A"/>
          <w:sz w:val="17"/>
        </w:rPr>
        <w:br/>
        <w:t xml:space="preserve">    @Test</w:t>
      </w:r>
      <w:r>
        <w:rPr>
          <w:rFonts w:ascii="Courier New" w:hAnsi="Courier New"/>
          <w:color w:val="1A1A1A"/>
          <w:sz w:val="17"/>
        </w:rPr>
        <w:br/>
        <w:t xml:space="preserve">    @DisplayName("TC son hanesi 1 olan hasta için %25 kapsam oranı döner")</w:t>
      </w:r>
      <w:r>
        <w:rPr>
          <w:rFonts w:ascii="Courier New" w:hAnsi="Courier New"/>
          <w:color w:val="1A1A1A"/>
          <w:sz w:val="17"/>
        </w:rPr>
        <w:br/>
        <w:t xml:space="preserve">    void quote_sonHaneBir_yuzdeYirmibesKapsam() {</w:t>
      </w:r>
      <w:r>
        <w:rPr>
          <w:rFonts w:ascii="Courier New" w:hAnsi="Courier New"/>
          <w:color w:val="1A1A1A"/>
          <w:sz w:val="17"/>
        </w:rPr>
        <w:br/>
        <w:t xml:space="preserve">        var quote = insuranceMockService.quote("12345678901");</w:t>
      </w:r>
      <w:r>
        <w:rPr>
          <w:rFonts w:ascii="Courier New" w:hAnsi="Courier New"/>
          <w:color w:val="1A1A1A"/>
          <w:sz w:val="17"/>
        </w:rPr>
        <w:br/>
        <w:t xml:space="preserve">        assertEquals(25, quote.coverageRatePercent());</w:t>
      </w:r>
      <w:r>
        <w:rPr>
          <w:rFonts w:ascii="Courier New" w:hAnsi="Courier New"/>
          <w:color w:val="1A1A1A"/>
          <w:sz w:val="17"/>
        </w:rPr>
        <w:br/>
        <w:t xml:space="preserve">        assertTrue(quote.message().contains("25"));</w:t>
      </w:r>
      <w:r>
        <w:rPr>
          <w:rFonts w:ascii="Courier New" w:hAnsi="Courier New"/>
          <w:color w:val="1A1A1A"/>
          <w:sz w:val="17"/>
        </w:rPr>
        <w:br/>
        <w:t xml:space="preserve">    }</w:t>
      </w:r>
      <w:r>
        <w:rPr>
          <w:rFonts w:ascii="Courier New" w:hAnsi="Courier New"/>
          <w:color w:val="1A1A1A"/>
          <w:sz w:val="17"/>
        </w:rPr>
        <w:br/>
      </w:r>
      <w:r>
        <w:rPr>
          <w:rFonts w:ascii="Courier New" w:hAnsi="Courier New"/>
          <w:color w:val="1A1A1A"/>
          <w:sz w:val="17"/>
        </w:rPr>
        <w:br/>
        <w:t xml:space="preserve">    @Test</w:t>
      </w:r>
      <w:r>
        <w:rPr>
          <w:rFonts w:ascii="Courier New" w:hAnsi="Courier New"/>
          <w:color w:val="1A1A1A"/>
          <w:sz w:val="17"/>
        </w:rPr>
        <w:br/>
        <w:t xml:space="preserve">    @DisplayName("TC son hanesi 3 → sigorta kapsamı dışı (%0)")</w:t>
      </w:r>
      <w:r>
        <w:rPr>
          <w:rFonts w:ascii="Courier New" w:hAnsi="Courier New"/>
          <w:color w:val="1A1A1A"/>
          <w:sz w:val="17"/>
        </w:rPr>
        <w:br/>
        <w:t xml:space="preserve">    void quote_sonHaneUc_kapsamDisi() {</w:t>
      </w:r>
      <w:r>
        <w:rPr>
          <w:rFonts w:ascii="Courier New" w:hAnsi="Courier New"/>
          <w:color w:val="1A1A1A"/>
          <w:sz w:val="17"/>
        </w:rPr>
        <w:br/>
        <w:t xml:space="preserve">        var quote = insuranceMockService.quote("12345678903");</w:t>
      </w:r>
      <w:r>
        <w:rPr>
          <w:rFonts w:ascii="Courier New" w:hAnsi="Courier New"/>
          <w:color w:val="1A1A1A"/>
          <w:sz w:val="17"/>
        </w:rPr>
        <w:br/>
        <w:t xml:space="preserve">        assertEquals(0, quote.coverageRatePercent());</w:t>
      </w:r>
      <w:r>
        <w:rPr>
          <w:rFonts w:ascii="Courier New" w:hAnsi="Courier New"/>
          <w:color w:val="1A1A1A"/>
          <w:sz w:val="17"/>
        </w:rPr>
        <w:br/>
        <w:t xml:space="preserve">        assertTrue(quote.message().contains("bulunamadı"));</w:t>
      </w:r>
      <w:r>
        <w:rPr>
          <w:rFonts w:ascii="Courier New" w:hAnsi="Courier New"/>
          <w:color w:val="1A1A1A"/>
          <w:sz w:val="17"/>
        </w:rPr>
        <w:br/>
        <w:t xml:space="preserve">    }</w:t>
      </w:r>
      <w:r>
        <w:rPr>
          <w:rFonts w:ascii="Courier New" w:hAnsi="Courier New"/>
          <w:color w:val="1A1A1A"/>
          <w:sz w:val="17"/>
        </w:rPr>
        <w:br/>
      </w:r>
      <w:r>
        <w:rPr>
          <w:rFonts w:ascii="Courier New" w:hAnsi="Courier New"/>
          <w:color w:val="1A1A1A"/>
          <w:sz w:val="17"/>
        </w:rPr>
        <w:br/>
        <w:t xml:space="preserve">    @Test</w:t>
      </w:r>
      <w:r>
        <w:rPr>
          <w:rFonts w:ascii="Courier New" w:hAnsi="Courier New"/>
          <w:color w:val="1A1A1A"/>
          <w:sz w:val="17"/>
        </w:rPr>
        <w:br/>
        <w:t xml:space="preserve">    @DisplayName("Geçersiz TC → %0 ve uyarı mesajı")</w:t>
      </w:r>
      <w:r>
        <w:rPr>
          <w:rFonts w:ascii="Courier New" w:hAnsi="Courier New"/>
          <w:color w:val="1A1A1A"/>
          <w:sz w:val="17"/>
        </w:rPr>
        <w:br/>
        <w:t xml:space="preserve">    void quote_gecersizTc_sifirKapsam() {</w:t>
      </w:r>
      <w:r>
        <w:rPr>
          <w:rFonts w:ascii="Courier New" w:hAnsi="Courier New"/>
          <w:color w:val="1A1A1A"/>
          <w:sz w:val="17"/>
        </w:rPr>
        <w:br/>
        <w:t xml:space="preserve">        var quote = insuranceMockService.quote("ABCDE");</w:t>
      </w:r>
      <w:r>
        <w:rPr>
          <w:rFonts w:ascii="Courier New" w:hAnsi="Courier New"/>
          <w:color w:val="1A1A1A"/>
          <w:sz w:val="17"/>
        </w:rPr>
        <w:br/>
        <w:t xml:space="preserve">        assertEquals(0, quote.coverageRatePercent());</w:t>
      </w:r>
      <w:r>
        <w:rPr>
          <w:rFonts w:ascii="Courier New" w:hAnsi="Courier New"/>
          <w:color w:val="1A1A1A"/>
          <w:sz w:val="17"/>
        </w:rPr>
        <w:br/>
        <w:t xml:space="preserve">        assertTrue(quote.message().contains("Geçersiz"));</w:t>
      </w:r>
      <w:r>
        <w:rPr>
          <w:rFonts w:ascii="Courier New" w:hAnsi="Courier New"/>
          <w:color w:val="1A1A1A"/>
          <w:sz w:val="17"/>
        </w:rPr>
        <w:br/>
        <w:t xml:space="preserve">    }</w:t>
      </w:r>
      <w:r>
        <w:rPr>
          <w:rFonts w:ascii="Courier New" w:hAnsi="Courier New"/>
          <w:color w:val="1A1A1A"/>
          <w:sz w:val="17"/>
        </w:rPr>
        <w:br/>
      </w:r>
      <w:r>
        <w:rPr>
          <w:rFonts w:ascii="Courier New" w:hAnsi="Courier New"/>
          <w:color w:val="1A1A1A"/>
          <w:sz w:val="17"/>
        </w:rPr>
        <w:br/>
        <w:t xml:space="preserve">    @Test</w:t>
      </w:r>
      <w:r>
        <w:rPr>
          <w:rFonts w:ascii="Courier New" w:hAnsi="Courier New"/>
          <w:color w:val="1A1A1A"/>
          <w:sz w:val="17"/>
        </w:rPr>
        <w:br/>
        <w:t xml:space="preserve">    @DisplayName("Null TC → %0 kapsam")</w:t>
      </w:r>
      <w:r>
        <w:rPr>
          <w:rFonts w:ascii="Courier New" w:hAnsi="Courier New"/>
          <w:color w:val="1A1A1A"/>
          <w:sz w:val="17"/>
        </w:rPr>
        <w:br/>
        <w:t xml:space="preserve">    void quote_nullTc_sifirKapsam() {</w:t>
      </w:r>
      <w:r>
        <w:rPr>
          <w:rFonts w:ascii="Courier New" w:hAnsi="Courier New"/>
          <w:color w:val="1A1A1A"/>
          <w:sz w:val="17"/>
        </w:rPr>
        <w:br/>
        <w:t xml:space="preserve">        var quote = insuranceMockService.quote(null);</w:t>
      </w:r>
      <w:r>
        <w:rPr>
          <w:rFonts w:ascii="Courier New" w:hAnsi="Courier New"/>
          <w:color w:val="1A1A1A"/>
          <w:sz w:val="17"/>
        </w:rPr>
        <w:br/>
        <w:t xml:space="preserve">        assertEquals(0, quote.coverageRatePercent());</w:t>
      </w:r>
      <w:r>
        <w:rPr>
          <w:rFonts w:ascii="Courier New" w:hAnsi="Courier New"/>
          <w:color w:val="1A1A1A"/>
          <w:sz w:val="17"/>
        </w:rPr>
        <w:br/>
        <w:t xml:space="preserve">    }</w:t>
      </w:r>
      <w:r>
        <w:rPr>
          <w:rFonts w:ascii="Courier New" w:hAnsi="Courier New"/>
          <w:color w:val="1A1A1A"/>
          <w:sz w:val="17"/>
        </w:rPr>
        <w:br/>
      </w:r>
      <w:r>
        <w:rPr>
          <w:rFonts w:ascii="Courier New" w:hAnsi="Courier New"/>
          <w:color w:val="1A1A1A"/>
          <w:sz w:val="17"/>
        </w:rPr>
        <w:br/>
        <w:t xml:space="preserve">    @Test</w:t>
      </w:r>
      <w:r>
        <w:rPr>
          <w:rFonts w:ascii="Courier New" w:hAnsi="Courier New"/>
          <w:color w:val="1A1A1A"/>
          <w:sz w:val="17"/>
        </w:rPr>
        <w:br/>
        <w:t xml:space="preserve">    @DisplayName("Brüt 200.00 TL üzerinden %50 indirim → 100.00 TL")</w:t>
      </w:r>
      <w:r>
        <w:rPr>
          <w:rFonts w:ascii="Courier New" w:hAnsi="Courier New"/>
          <w:color w:val="1A1A1A"/>
          <w:sz w:val="17"/>
        </w:rPr>
        <w:br/>
        <w:t xml:space="preserve">    void discountAmount_yuzdeElliIndirim() {</w:t>
      </w:r>
      <w:r>
        <w:rPr>
          <w:rFonts w:ascii="Courier New" w:hAnsi="Courier New"/>
          <w:color w:val="1A1A1A"/>
          <w:sz w:val="17"/>
        </w:rPr>
        <w:br/>
        <w:t xml:space="preserve">        BigDecimal gross    = new BigDecimal("200.00");</w:t>
      </w:r>
      <w:r>
        <w:rPr>
          <w:rFonts w:ascii="Courier New" w:hAnsi="Courier New"/>
          <w:color w:val="1A1A1A"/>
          <w:sz w:val="17"/>
        </w:rPr>
        <w:br/>
      </w:r>
      <w:r>
        <w:rPr>
          <w:rFonts w:ascii="Courier New" w:hAnsi="Courier New"/>
          <w:color w:val="1A1A1A"/>
          <w:sz w:val="17"/>
        </w:rPr>
        <w:lastRenderedPageBreak/>
        <w:t xml:space="preserve">        BigDecimal discount = insuranceMockService.discountAmount(gross, 50);</w:t>
      </w:r>
      <w:r>
        <w:rPr>
          <w:rFonts w:ascii="Courier New" w:hAnsi="Courier New"/>
          <w:color w:val="1A1A1A"/>
          <w:sz w:val="17"/>
        </w:rPr>
        <w:br/>
        <w:t xml:space="preserve">        assertEquals(new BigDecimal("100.00"), discount);</w:t>
      </w:r>
      <w:r>
        <w:rPr>
          <w:rFonts w:ascii="Courier New" w:hAnsi="Courier New"/>
          <w:color w:val="1A1A1A"/>
          <w:sz w:val="17"/>
        </w:rPr>
        <w:br/>
        <w:t xml:space="preserve">    }</w:t>
      </w:r>
      <w:r>
        <w:rPr>
          <w:rFonts w:ascii="Courier New" w:hAnsi="Courier New"/>
          <w:color w:val="1A1A1A"/>
          <w:sz w:val="17"/>
        </w:rPr>
        <w:br/>
      </w:r>
      <w:r>
        <w:rPr>
          <w:rFonts w:ascii="Courier New" w:hAnsi="Courier New"/>
          <w:color w:val="1A1A1A"/>
          <w:sz w:val="17"/>
        </w:rPr>
        <w:br/>
        <w:t xml:space="preserve">    @Test</w:t>
      </w:r>
      <w:r>
        <w:rPr>
          <w:rFonts w:ascii="Courier New" w:hAnsi="Courier New"/>
          <w:color w:val="1A1A1A"/>
          <w:sz w:val="17"/>
        </w:rPr>
        <w:br/>
        <w:t xml:space="preserve">    @DisplayName("Kapsam 0 → indirim sıfır")</w:t>
      </w:r>
      <w:r>
        <w:rPr>
          <w:rFonts w:ascii="Courier New" w:hAnsi="Courier New"/>
          <w:color w:val="1A1A1A"/>
          <w:sz w:val="17"/>
        </w:rPr>
        <w:br/>
        <w:t xml:space="preserve">    void discountAmount_sifirOran_sifirIndirim() {</w:t>
      </w:r>
      <w:r>
        <w:rPr>
          <w:rFonts w:ascii="Courier New" w:hAnsi="Courier New"/>
          <w:color w:val="1A1A1A"/>
          <w:sz w:val="17"/>
        </w:rPr>
        <w:br/>
        <w:t xml:space="preserve">        BigDecimal discount = insuranceMockService.discountAmount(new BigDecimal("500.00"), 0);</w:t>
      </w:r>
      <w:r>
        <w:rPr>
          <w:rFonts w:ascii="Courier New" w:hAnsi="Courier New"/>
          <w:color w:val="1A1A1A"/>
          <w:sz w:val="17"/>
        </w:rPr>
        <w:br/>
        <w:t xml:space="preserve">        assertEquals(BigDecimal.ZERO, discount);</w:t>
      </w:r>
      <w:r>
        <w:rPr>
          <w:rFonts w:ascii="Courier New" w:hAnsi="Courier New"/>
          <w:color w:val="1A1A1A"/>
          <w:sz w:val="17"/>
        </w:rPr>
        <w:br/>
        <w:t xml:space="preserve">    }</w:t>
      </w:r>
      <w:r>
        <w:rPr>
          <w:rFonts w:ascii="Courier New" w:hAnsi="Courier New"/>
          <w:color w:val="1A1A1A"/>
          <w:sz w:val="17"/>
        </w:rPr>
        <w:br/>
      </w:r>
      <w:r>
        <w:rPr>
          <w:rFonts w:ascii="Courier New" w:hAnsi="Courier New"/>
          <w:color w:val="1A1A1A"/>
          <w:sz w:val="17"/>
        </w:rPr>
        <w:br/>
        <w:t xml:space="preserve">    @Test</w:t>
      </w:r>
      <w:r>
        <w:rPr>
          <w:rFonts w:ascii="Courier New" w:hAnsi="Courier New"/>
          <w:color w:val="1A1A1A"/>
          <w:sz w:val="17"/>
        </w:rPr>
        <w:br/>
        <w:t xml:space="preserve">    @DisplayName("Negatif oran → indirim sıfır")</w:t>
      </w:r>
      <w:r>
        <w:rPr>
          <w:rFonts w:ascii="Courier New" w:hAnsi="Courier New"/>
          <w:color w:val="1A1A1A"/>
          <w:sz w:val="17"/>
        </w:rPr>
        <w:br/>
        <w:t xml:space="preserve">    void discountAmount_negatifOran_sifirIndirim() {</w:t>
      </w:r>
      <w:r>
        <w:rPr>
          <w:rFonts w:ascii="Courier New" w:hAnsi="Courier New"/>
          <w:color w:val="1A1A1A"/>
          <w:sz w:val="17"/>
        </w:rPr>
        <w:br/>
        <w:t xml:space="preserve">        BigDecimal discount = insuranceMockService.discountAmount(new BigDecimal("100.00"), -10);</w:t>
      </w:r>
      <w:r>
        <w:rPr>
          <w:rFonts w:ascii="Courier New" w:hAnsi="Courier New"/>
          <w:color w:val="1A1A1A"/>
          <w:sz w:val="17"/>
        </w:rPr>
        <w:br/>
        <w:t xml:space="preserve">        assertEquals(BigDecimal.ZERO, discount);</w:t>
      </w:r>
      <w:r>
        <w:rPr>
          <w:rFonts w:ascii="Courier New" w:hAnsi="Courier New"/>
          <w:color w:val="1A1A1A"/>
          <w:sz w:val="17"/>
        </w:rPr>
        <w:br/>
        <w:t xml:space="preserve">    }</w:t>
      </w:r>
      <w:r>
        <w:rPr>
          <w:rFonts w:ascii="Courier New" w:hAnsi="Courier New"/>
          <w:color w:val="1A1A1A"/>
          <w:sz w:val="17"/>
        </w:rPr>
        <w:br/>
        <w:t>}</w:t>
      </w:r>
    </w:p>
    <w:p w14:paraId="30BB9BE3" w14:textId="77777777" w:rsidR="00035A62" w:rsidRDefault="00000000">
      <w:pPr>
        <w:pStyle w:val="Balk2"/>
        <w:spacing w:before="240" w:after="80"/>
      </w:pPr>
      <w:r>
        <w:rPr>
          <w:color w:val="2E74B5"/>
        </w:rPr>
        <w:t>5.3 PatientServiceTest – Ömerhan Sancak (22011002)</w:t>
      </w:r>
    </w:p>
    <w:p w14:paraId="2858291C" w14:textId="77777777" w:rsidR="00035A62" w:rsidRDefault="00000000">
      <w:pPr>
        <w:spacing w:before="40" w:after="80"/>
      </w:pPr>
      <w:r>
        <w:rPr>
          <w:rFonts w:ascii="Calibri" w:hAnsi="Calibri"/>
          <w:b/>
          <w:sz w:val="21"/>
        </w:rPr>
        <w:t>Hasta oluşturma, sorgulama ve doğrulama mantığını test eder.</w:t>
      </w:r>
    </w:p>
    <w:tbl>
      <w:tblPr>
        <w:tblStyle w:val="TabloKlavuzu"/>
        <w:tblW w:w="0" w:type="auto"/>
        <w:jc w:val="center"/>
        <w:tblLook w:val="04A0" w:firstRow="1" w:lastRow="0" w:firstColumn="1" w:lastColumn="0" w:noHBand="0" w:noVBand="1"/>
      </w:tblPr>
      <w:tblGrid>
        <w:gridCol w:w="3493"/>
        <w:gridCol w:w="5569"/>
      </w:tblGrid>
      <w:tr w:rsidR="00035A62" w14:paraId="49E382C5" w14:textId="77777777">
        <w:trPr>
          <w:jc w:val="center"/>
        </w:trPr>
        <w:tc>
          <w:tcPr>
            <w:tcW w:w="3685" w:type="dxa"/>
            <w:shd w:val="clear" w:color="auto" w:fill="375623"/>
          </w:tcPr>
          <w:p w14:paraId="592DE240" w14:textId="77777777" w:rsidR="00035A62" w:rsidRDefault="00000000">
            <w:pPr>
              <w:jc w:val="center"/>
            </w:pPr>
            <w:r>
              <w:rPr>
                <w:b/>
                <w:color w:val="FFFFFF"/>
                <w:sz w:val="19"/>
              </w:rPr>
              <w:t>Test Adı</w:t>
            </w:r>
          </w:p>
        </w:tc>
        <w:tc>
          <w:tcPr>
            <w:tcW w:w="6803" w:type="dxa"/>
            <w:shd w:val="clear" w:color="auto" w:fill="375623"/>
          </w:tcPr>
          <w:p w14:paraId="504D8B3D" w14:textId="77777777" w:rsidR="00035A62" w:rsidRDefault="00000000">
            <w:pPr>
              <w:jc w:val="center"/>
            </w:pPr>
            <w:r>
              <w:rPr>
                <w:b/>
                <w:color w:val="FFFFFF"/>
                <w:sz w:val="19"/>
              </w:rPr>
              <w:t>Açıklama</w:t>
            </w:r>
          </w:p>
        </w:tc>
      </w:tr>
      <w:tr w:rsidR="00035A62" w14:paraId="063ACC38" w14:textId="77777777">
        <w:trPr>
          <w:jc w:val="center"/>
        </w:trPr>
        <w:tc>
          <w:tcPr>
            <w:tcW w:w="3685" w:type="dxa"/>
            <w:shd w:val="clear" w:color="auto" w:fill="EBF3FB"/>
          </w:tcPr>
          <w:p w14:paraId="381C90B7" w14:textId="77777777" w:rsidR="00035A62" w:rsidRDefault="00000000">
            <w:r>
              <w:rPr>
                <w:rFonts w:ascii="Calibri" w:hAnsi="Calibri"/>
                <w:sz w:val="19"/>
              </w:rPr>
              <w:t>create_basarili</w:t>
            </w:r>
          </w:p>
        </w:tc>
        <w:tc>
          <w:tcPr>
            <w:tcW w:w="6803" w:type="dxa"/>
            <w:shd w:val="clear" w:color="auto" w:fill="EBF3FB"/>
          </w:tcPr>
          <w:p w14:paraId="3AE88B75" w14:textId="77777777" w:rsidR="00035A62" w:rsidRDefault="00000000">
            <w:r>
              <w:rPr>
                <w:rFonts w:ascii="Calibri" w:hAnsi="Calibri"/>
                <w:sz w:val="19"/>
              </w:rPr>
              <w:t>Benzersiz TC, telefon ve e-posta ile hasta başarıyla oluşturulur.</w:t>
            </w:r>
          </w:p>
        </w:tc>
      </w:tr>
      <w:tr w:rsidR="00035A62" w14:paraId="2ED80924" w14:textId="77777777">
        <w:trPr>
          <w:jc w:val="center"/>
        </w:trPr>
        <w:tc>
          <w:tcPr>
            <w:tcW w:w="3685" w:type="dxa"/>
          </w:tcPr>
          <w:p w14:paraId="18B9231D" w14:textId="77777777" w:rsidR="00035A62" w:rsidRDefault="00000000">
            <w:r>
              <w:rPr>
                <w:rFonts w:ascii="Calibri" w:hAnsi="Calibri"/>
                <w:sz w:val="19"/>
              </w:rPr>
              <w:t>create_ayniTc_conflictHatasi</w:t>
            </w:r>
          </w:p>
        </w:tc>
        <w:tc>
          <w:tcPr>
            <w:tcW w:w="6803" w:type="dxa"/>
          </w:tcPr>
          <w:p w14:paraId="1184CDCE" w14:textId="77777777" w:rsidR="00035A62" w:rsidRDefault="00000000">
            <w:r>
              <w:rPr>
                <w:rFonts w:ascii="Calibri" w:hAnsi="Calibri"/>
                <w:sz w:val="19"/>
              </w:rPr>
              <w:t>Aynı TC ile kayıt yapılmak istendiğinde HTTP 409 CONFLICT fırlatılır.</w:t>
            </w:r>
          </w:p>
        </w:tc>
      </w:tr>
      <w:tr w:rsidR="00035A62" w14:paraId="3C86DE48" w14:textId="77777777">
        <w:trPr>
          <w:jc w:val="center"/>
        </w:trPr>
        <w:tc>
          <w:tcPr>
            <w:tcW w:w="3685" w:type="dxa"/>
            <w:shd w:val="clear" w:color="auto" w:fill="EBF3FB"/>
          </w:tcPr>
          <w:p w14:paraId="30E3717C" w14:textId="77777777" w:rsidR="00035A62" w:rsidRDefault="00000000">
            <w:r>
              <w:rPr>
                <w:rFonts w:ascii="Calibri" w:hAnsi="Calibri"/>
                <w:sz w:val="19"/>
              </w:rPr>
              <w:t>create_ayniTelefon_conflictHatasi</w:t>
            </w:r>
          </w:p>
        </w:tc>
        <w:tc>
          <w:tcPr>
            <w:tcW w:w="6803" w:type="dxa"/>
            <w:shd w:val="clear" w:color="auto" w:fill="EBF3FB"/>
          </w:tcPr>
          <w:p w14:paraId="20857FDC" w14:textId="77777777" w:rsidR="00035A62" w:rsidRDefault="00000000">
            <w:r>
              <w:rPr>
                <w:rFonts w:ascii="Calibri" w:hAnsi="Calibri"/>
                <w:sz w:val="19"/>
              </w:rPr>
              <w:t>Aynı telefon numarasıyla kayıt yapılmak istendiğinde CONFLICT fırlatılır.</w:t>
            </w:r>
          </w:p>
        </w:tc>
      </w:tr>
      <w:tr w:rsidR="00035A62" w14:paraId="77535E93" w14:textId="77777777">
        <w:trPr>
          <w:jc w:val="center"/>
        </w:trPr>
        <w:tc>
          <w:tcPr>
            <w:tcW w:w="3685" w:type="dxa"/>
          </w:tcPr>
          <w:p w14:paraId="1D0A5550" w14:textId="77777777" w:rsidR="00035A62" w:rsidRDefault="00000000">
            <w:r>
              <w:rPr>
                <w:rFonts w:ascii="Calibri" w:hAnsi="Calibri"/>
                <w:sz w:val="19"/>
              </w:rPr>
              <w:t>get_varolanHasta_basarili</w:t>
            </w:r>
          </w:p>
        </w:tc>
        <w:tc>
          <w:tcPr>
            <w:tcW w:w="6803" w:type="dxa"/>
          </w:tcPr>
          <w:p w14:paraId="307799C8" w14:textId="77777777" w:rsidR="00035A62" w:rsidRDefault="00000000">
            <w:r>
              <w:rPr>
                <w:rFonts w:ascii="Calibri" w:hAnsi="Calibri"/>
                <w:sz w:val="19"/>
              </w:rPr>
              <w:t>Mevcut ID ile hasta başarıyla getirilir.</w:t>
            </w:r>
          </w:p>
        </w:tc>
      </w:tr>
      <w:tr w:rsidR="00035A62" w14:paraId="0CE010D3" w14:textId="77777777">
        <w:trPr>
          <w:jc w:val="center"/>
        </w:trPr>
        <w:tc>
          <w:tcPr>
            <w:tcW w:w="3685" w:type="dxa"/>
            <w:shd w:val="clear" w:color="auto" w:fill="EBF3FB"/>
          </w:tcPr>
          <w:p w14:paraId="54603433" w14:textId="77777777" w:rsidR="00035A62" w:rsidRDefault="00000000">
            <w:r>
              <w:rPr>
                <w:rFonts w:ascii="Calibri" w:hAnsi="Calibri"/>
                <w:sz w:val="19"/>
              </w:rPr>
              <w:t>get_kayitsizHasta_notFound</w:t>
            </w:r>
          </w:p>
        </w:tc>
        <w:tc>
          <w:tcPr>
            <w:tcW w:w="6803" w:type="dxa"/>
            <w:shd w:val="clear" w:color="auto" w:fill="EBF3FB"/>
          </w:tcPr>
          <w:p w14:paraId="09BF59AE" w14:textId="77777777" w:rsidR="00035A62" w:rsidRDefault="00000000">
            <w:r>
              <w:rPr>
                <w:rFonts w:ascii="Calibri" w:hAnsi="Calibri"/>
                <w:sz w:val="19"/>
              </w:rPr>
              <w:t>Kayıtsız ID sorgulandığında HTTP 404 NOT_FOUND fırlatılır.</w:t>
            </w:r>
          </w:p>
        </w:tc>
      </w:tr>
      <w:tr w:rsidR="00035A62" w14:paraId="6005D8A3" w14:textId="77777777">
        <w:trPr>
          <w:jc w:val="center"/>
        </w:trPr>
        <w:tc>
          <w:tcPr>
            <w:tcW w:w="3685" w:type="dxa"/>
          </w:tcPr>
          <w:p w14:paraId="0AF2335D" w14:textId="77777777" w:rsidR="00035A62" w:rsidRDefault="00000000">
            <w:r>
              <w:rPr>
                <w:rFonts w:ascii="Calibri" w:hAnsi="Calibri"/>
                <w:sz w:val="19"/>
              </w:rPr>
              <w:t>getByTc_basarili</w:t>
            </w:r>
          </w:p>
        </w:tc>
        <w:tc>
          <w:tcPr>
            <w:tcW w:w="6803" w:type="dxa"/>
          </w:tcPr>
          <w:p w14:paraId="08A93FEB" w14:textId="77777777" w:rsidR="00035A62" w:rsidRDefault="00000000">
            <w:r>
              <w:rPr>
                <w:rFonts w:ascii="Calibri" w:hAnsi="Calibri"/>
                <w:sz w:val="19"/>
              </w:rPr>
              <w:t>T.C. Kimlik numarasıyla hasta başarıyla getirilir.</w:t>
            </w:r>
          </w:p>
        </w:tc>
      </w:tr>
      <w:tr w:rsidR="00035A62" w14:paraId="6FE3E609" w14:textId="77777777">
        <w:trPr>
          <w:jc w:val="center"/>
        </w:trPr>
        <w:tc>
          <w:tcPr>
            <w:tcW w:w="3685" w:type="dxa"/>
            <w:shd w:val="clear" w:color="auto" w:fill="EBF3FB"/>
          </w:tcPr>
          <w:p w14:paraId="5B54BCE1" w14:textId="77777777" w:rsidR="00035A62" w:rsidRDefault="00000000">
            <w:r>
              <w:rPr>
                <w:rFonts w:ascii="Calibri" w:hAnsi="Calibri"/>
                <w:sz w:val="19"/>
              </w:rPr>
              <w:t>getByTc_kayitsiz_notFound</w:t>
            </w:r>
          </w:p>
        </w:tc>
        <w:tc>
          <w:tcPr>
            <w:tcW w:w="6803" w:type="dxa"/>
            <w:shd w:val="clear" w:color="auto" w:fill="EBF3FB"/>
          </w:tcPr>
          <w:p w14:paraId="5CDEF182" w14:textId="77777777" w:rsidR="00035A62" w:rsidRDefault="00000000">
            <w:r>
              <w:rPr>
                <w:rFonts w:ascii="Calibri" w:hAnsi="Calibri"/>
                <w:sz w:val="19"/>
              </w:rPr>
              <w:t>Kayıtsız TC sorgulandığında HTTP 404 NOT_FOUND fırlatılır.</w:t>
            </w:r>
          </w:p>
        </w:tc>
      </w:tr>
    </w:tbl>
    <w:p w14:paraId="14FCD0FF" w14:textId="77777777" w:rsidR="00035A62" w:rsidRDefault="00035A62"/>
    <w:p w14:paraId="41EA8580" w14:textId="77777777" w:rsidR="00035A62" w:rsidRDefault="00000000">
      <w:pPr>
        <w:spacing w:before="40" w:after="80"/>
      </w:pPr>
      <w:r>
        <w:rPr>
          <w:rFonts w:ascii="Calibri" w:hAnsi="Calibri"/>
          <w:b/>
          <w:sz w:val="21"/>
        </w:rPr>
        <w:t>Kaynak Kodu (PatientServiceTest.java) – Önemli Metodlar:</w:t>
      </w:r>
    </w:p>
    <w:p w14:paraId="5D10688C" w14:textId="77777777" w:rsidR="00035A62" w:rsidRDefault="00000000">
      <w:pPr>
        <w:shd w:val="clear" w:color="auto" w:fill="F2F2F2"/>
        <w:spacing w:before="80" w:after="80"/>
        <w:ind w:left="283" w:right="283"/>
      </w:pPr>
      <w:r>
        <w:rPr>
          <w:rFonts w:ascii="Courier New" w:hAnsi="Courier New"/>
          <w:color w:val="1A1A1A"/>
          <w:sz w:val="17"/>
        </w:rPr>
        <w:t>package com.sifa.poliklinik.service;</w:t>
      </w:r>
      <w:r>
        <w:rPr>
          <w:rFonts w:ascii="Courier New" w:hAnsi="Courier New"/>
          <w:color w:val="1A1A1A"/>
          <w:sz w:val="17"/>
        </w:rPr>
        <w:br/>
      </w:r>
      <w:r>
        <w:rPr>
          <w:rFonts w:ascii="Courier New" w:hAnsi="Courier New"/>
          <w:color w:val="1A1A1A"/>
          <w:sz w:val="17"/>
        </w:rPr>
        <w:br/>
        <w:t>import static org.junit.jupiter.api.Assertions.*;</w:t>
      </w:r>
      <w:r>
        <w:rPr>
          <w:rFonts w:ascii="Courier New" w:hAnsi="Courier New"/>
          <w:color w:val="1A1A1A"/>
          <w:sz w:val="17"/>
        </w:rPr>
        <w:br/>
        <w:t>import static org.mockito.ArgumentMatchers.any;</w:t>
      </w:r>
      <w:r>
        <w:rPr>
          <w:rFonts w:ascii="Courier New" w:hAnsi="Courier New"/>
          <w:color w:val="1A1A1A"/>
          <w:sz w:val="17"/>
        </w:rPr>
        <w:br/>
        <w:t>import static org.mockito.Mockito.*;</w:t>
      </w:r>
      <w:r>
        <w:rPr>
          <w:rFonts w:ascii="Courier New" w:hAnsi="Courier New"/>
          <w:color w:val="1A1A1A"/>
          <w:sz w:val="17"/>
        </w:rPr>
        <w:br/>
      </w:r>
      <w:r>
        <w:rPr>
          <w:rFonts w:ascii="Courier New" w:hAnsi="Courier New"/>
          <w:color w:val="1A1A1A"/>
          <w:sz w:val="17"/>
        </w:rPr>
        <w:br/>
        <w:t>// ... (import'lar)</w:t>
      </w:r>
      <w:r>
        <w:rPr>
          <w:rFonts w:ascii="Courier New" w:hAnsi="Courier New"/>
          <w:color w:val="1A1A1A"/>
          <w:sz w:val="17"/>
        </w:rPr>
        <w:br/>
      </w:r>
      <w:r>
        <w:rPr>
          <w:rFonts w:ascii="Courier New" w:hAnsi="Courier New"/>
          <w:color w:val="1A1A1A"/>
          <w:sz w:val="17"/>
        </w:rPr>
        <w:br/>
        <w:t>/**</w:t>
      </w:r>
      <w:r>
        <w:rPr>
          <w:rFonts w:ascii="Courier New" w:hAnsi="Courier New"/>
          <w:color w:val="1A1A1A"/>
          <w:sz w:val="17"/>
        </w:rPr>
        <w:br/>
        <w:t xml:space="preserve"> * @author Ömerhan Sancak (Öğrenci No: 22011002) - DB Sorumlusu &amp; Backend Geliştirici</w:t>
      </w:r>
      <w:r>
        <w:rPr>
          <w:rFonts w:ascii="Courier New" w:hAnsi="Courier New"/>
          <w:color w:val="1A1A1A"/>
          <w:sz w:val="17"/>
        </w:rPr>
        <w:br/>
        <w:t xml:space="preserve"> */</w:t>
      </w:r>
      <w:r>
        <w:rPr>
          <w:rFonts w:ascii="Courier New" w:hAnsi="Courier New"/>
          <w:color w:val="1A1A1A"/>
          <w:sz w:val="17"/>
        </w:rPr>
        <w:br/>
        <w:t>@ExtendWith(MockitoExtension.class)</w:t>
      </w:r>
      <w:r>
        <w:rPr>
          <w:rFonts w:ascii="Courier New" w:hAnsi="Courier New"/>
          <w:color w:val="1A1A1A"/>
          <w:sz w:val="17"/>
        </w:rPr>
        <w:br/>
        <w:t>class PatientServiceTest {</w:t>
      </w:r>
      <w:r>
        <w:rPr>
          <w:rFonts w:ascii="Courier New" w:hAnsi="Courier New"/>
          <w:color w:val="1A1A1A"/>
          <w:sz w:val="17"/>
        </w:rPr>
        <w:br/>
      </w:r>
      <w:r>
        <w:rPr>
          <w:rFonts w:ascii="Courier New" w:hAnsi="Courier New"/>
          <w:color w:val="1A1A1A"/>
          <w:sz w:val="17"/>
        </w:rPr>
        <w:br/>
        <w:t xml:space="preserve">    @Mock private PatientRepository patientRepository;</w:t>
      </w:r>
      <w:r>
        <w:rPr>
          <w:rFonts w:ascii="Courier New" w:hAnsi="Courier New"/>
          <w:color w:val="1A1A1A"/>
          <w:sz w:val="17"/>
        </w:rPr>
        <w:br/>
        <w:t xml:space="preserve">    @Mock private AppUserRepository appUserRepository;</w:t>
      </w:r>
      <w:r>
        <w:rPr>
          <w:rFonts w:ascii="Courier New" w:hAnsi="Courier New"/>
          <w:color w:val="1A1A1A"/>
          <w:sz w:val="17"/>
        </w:rPr>
        <w:br/>
        <w:t xml:space="preserve">    @Mock private Authentication authentication;</w:t>
      </w:r>
      <w:r>
        <w:rPr>
          <w:rFonts w:ascii="Courier New" w:hAnsi="Courier New"/>
          <w:color w:val="1A1A1A"/>
          <w:sz w:val="17"/>
        </w:rPr>
        <w:br/>
        <w:t xml:space="preserve">    @InjectMocks private PatientService patientService;</w:t>
      </w:r>
      <w:r>
        <w:rPr>
          <w:rFonts w:ascii="Courier New" w:hAnsi="Courier New"/>
          <w:color w:val="1A1A1A"/>
          <w:sz w:val="17"/>
        </w:rPr>
        <w:br/>
      </w:r>
      <w:r>
        <w:rPr>
          <w:rFonts w:ascii="Courier New" w:hAnsi="Courier New"/>
          <w:color w:val="1A1A1A"/>
          <w:sz w:val="17"/>
        </w:rPr>
        <w:br/>
        <w:t xml:space="preserve">    @Test</w:t>
      </w:r>
      <w:r>
        <w:rPr>
          <w:rFonts w:ascii="Courier New" w:hAnsi="Courier New"/>
          <w:color w:val="1A1A1A"/>
          <w:sz w:val="17"/>
        </w:rPr>
        <w:br/>
        <w:t xml:space="preserve">    @DisplayName("Yeni hasta başarıyla oluşturulur")</w:t>
      </w:r>
      <w:r>
        <w:rPr>
          <w:rFonts w:ascii="Courier New" w:hAnsi="Courier New"/>
          <w:color w:val="1A1A1A"/>
          <w:sz w:val="17"/>
        </w:rPr>
        <w:br/>
        <w:t xml:space="preserve">    void create_basarili() {</w:t>
      </w:r>
      <w:r>
        <w:rPr>
          <w:rFonts w:ascii="Courier New" w:hAnsi="Courier New"/>
          <w:color w:val="1A1A1A"/>
          <w:sz w:val="17"/>
        </w:rPr>
        <w:br/>
        <w:t xml:space="preserve">        when(patientRepository.existsByTcKimlik("12345678901")).thenReturn(false);</w:t>
      </w:r>
      <w:r>
        <w:rPr>
          <w:rFonts w:ascii="Courier New" w:hAnsi="Courier New"/>
          <w:color w:val="1A1A1A"/>
          <w:sz w:val="17"/>
        </w:rPr>
        <w:br/>
      </w:r>
      <w:r>
        <w:rPr>
          <w:rFonts w:ascii="Courier New" w:hAnsi="Courier New"/>
          <w:color w:val="1A1A1A"/>
          <w:sz w:val="17"/>
        </w:rPr>
        <w:lastRenderedPageBreak/>
        <w:t xml:space="preserve">        when(patientRepository.existsByPhone("5551234567")).thenReturn(false);</w:t>
      </w:r>
      <w:r>
        <w:rPr>
          <w:rFonts w:ascii="Courier New" w:hAnsi="Courier New"/>
          <w:color w:val="1A1A1A"/>
          <w:sz w:val="17"/>
        </w:rPr>
        <w:br/>
        <w:t xml:space="preserve">        when(patientRepository.existsByEmail("test@mail.com")).thenReturn(false);</w:t>
      </w:r>
      <w:r>
        <w:rPr>
          <w:rFonts w:ascii="Courier New" w:hAnsi="Courier New"/>
          <w:color w:val="1A1A1A"/>
          <w:sz w:val="17"/>
        </w:rPr>
        <w:br/>
        <w:t xml:space="preserve">        when(authentication.getName()).thenReturn("kayitci1");</w:t>
      </w:r>
      <w:r>
        <w:rPr>
          <w:rFonts w:ascii="Courier New" w:hAnsi="Courier New"/>
          <w:color w:val="1A1A1A"/>
          <w:sz w:val="17"/>
        </w:rPr>
        <w:br/>
        <w:t xml:space="preserve">        when(appUserRepository.findByUsername("kayitci1")).thenReturn(Optional.of(testUser));</w:t>
      </w:r>
      <w:r>
        <w:rPr>
          <w:rFonts w:ascii="Courier New" w:hAnsi="Courier New"/>
          <w:color w:val="1A1A1A"/>
          <w:sz w:val="17"/>
        </w:rPr>
        <w:br/>
        <w:t xml:space="preserve">        when(patientRepository.save(any(Patient.class)))</w:t>
      </w:r>
      <w:r>
        <w:rPr>
          <w:rFonts w:ascii="Courier New" w:hAnsi="Courier New"/>
          <w:color w:val="1A1A1A"/>
          <w:sz w:val="17"/>
        </w:rPr>
        <w:br/>
        <w:t xml:space="preserve">            .thenAnswer(invocation -&gt; invocation.getArgument(0));</w:t>
      </w:r>
      <w:r>
        <w:rPr>
          <w:rFonts w:ascii="Courier New" w:hAnsi="Courier New"/>
          <w:color w:val="1A1A1A"/>
          <w:sz w:val="17"/>
        </w:rPr>
        <w:br/>
      </w:r>
      <w:r>
        <w:rPr>
          <w:rFonts w:ascii="Courier New" w:hAnsi="Courier New"/>
          <w:color w:val="1A1A1A"/>
          <w:sz w:val="17"/>
        </w:rPr>
        <w:br/>
        <w:t xml:space="preserve">        Patient result = patientService.create("12345678901", "Ali", "Yılmaz",</w:t>
      </w:r>
      <w:r>
        <w:rPr>
          <w:rFonts w:ascii="Courier New" w:hAnsi="Courier New"/>
          <w:color w:val="1A1A1A"/>
          <w:sz w:val="17"/>
        </w:rPr>
        <w:br/>
        <w:t xml:space="preserve">                                               "5551234567", "test@mail.com", authentication);</w:t>
      </w:r>
      <w:r>
        <w:rPr>
          <w:rFonts w:ascii="Courier New" w:hAnsi="Courier New"/>
          <w:color w:val="1A1A1A"/>
          <w:sz w:val="17"/>
        </w:rPr>
        <w:br/>
      </w:r>
      <w:r>
        <w:rPr>
          <w:rFonts w:ascii="Courier New" w:hAnsi="Courier New"/>
          <w:color w:val="1A1A1A"/>
          <w:sz w:val="17"/>
        </w:rPr>
        <w:br/>
        <w:t xml:space="preserve">        assertNotNull(result);</w:t>
      </w:r>
      <w:r>
        <w:rPr>
          <w:rFonts w:ascii="Courier New" w:hAnsi="Courier New"/>
          <w:color w:val="1A1A1A"/>
          <w:sz w:val="17"/>
        </w:rPr>
        <w:br/>
        <w:t xml:space="preserve">        assertEquals("12345678901", result.getTcKimlik());</w:t>
      </w:r>
      <w:r>
        <w:rPr>
          <w:rFonts w:ascii="Courier New" w:hAnsi="Courier New"/>
          <w:color w:val="1A1A1A"/>
          <w:sz w:val="17"/>
        </w:rPr>
        <w:br/>
        <w:t xml:space="preserve">        verify(patientRepository).save(any(Patient.class));</w:t>
      </w:r>
      <w:r>
        <w:rPr>
          <w:rFonts w:ascii="Courier New" w:hAnsi="Courier New"/>
          <w:color w:val="1A1A1A"/>
          <w:sz w:val="17"/>
        </w:rPr>
        <w:br/>
        <w:t xml:space="preserve">    }</w:t>
      </w:r>
      <w:r>
        <w:rPr>
          <w:rFonts w:ascii="Courier New" w:hAnsi="Courier New"/>
          <w:color w:val="1A1A1A"/>
          <w:sz w:val="17"/>
        </w:rPr>
        <w:br/>
      </w:r>
      <w:r>
        <w:rPr>
          <w:rFonts w:ascii="Courier New" w:hAnsi="Courier New"/>
          <w:color w:val="1A1A1A"/>
          <w:sz w:val="17"/>
        </w:rPr>
        <w:br/>
        <w:t xml:space="preserve">    @Test</w:t>
      </w:r>
      <w:r>
        <w:rPr>
          <w:rFonts w:ascii="Courier New" w:hAnsi="Courier New"/>
          <w:color w:val="1A1A1A"/>
          <w:sz w:val="17"/>
        </w:rPr>
        <w:br/>
        <w:t xml:space="preserve">    @DisplayName("Aynı TC ile kayıt → CONFLICT hatası")</w:t>
      </w:r>
      <w:r>
        <w:rPr>
          <w:rFonts w:ascii="Courier New" w:hAnsi="Courier New"/>
          <w:color w:val="1A1A1A"/>
          <w:sz w:val="17"/>
        </w:rPr>
        <w:br/>
        <w:t xml:space="preserve">    void create_ayniTc_conflictHatasi() {</w:t>
      </w:r>
      <w:r>
        <w:rPr>
          <w:rFonts w:ascii="Courier New" w:hAnsi="Courier New"/>
          <w:color w:val="1A1A1A"/>
          <w:sz w:val="17"/>
        </w:rPr>
        <w:br/>
        <w:t xml:space="preserve">        when(patientRepository.existsByTcKimlik("12345678901")).thenReturn(true);</w:t>
      </w:r>
      <w:r>
        <w:rPr>
          <w:rFonts w:ascii="Courier New" w:hAnsi="Courier New"/>
          <w:color w:val="1A1A1A"/>
          <w:sz w:val="17"/>
        </w:rPr>
        <w:br/>
      </w:r>
      <w:r>
        <w:rPr>
          <w:rFonts w:ascii="Courier New" w:hAnsi="Courier New"/>
          <w:color w:val="1A1A1A"/>
          <w:sz w:val="17"/>
        </w:rPr>
        <w:br/>
        <w:t xml:space="preserve">        ResponseStatusException ex = assertThrows(ResponseStatusException.class, () -&gt;</w:t>
      </w:r>
      <w:r>
        <w:rPr>
          <w:rFonts w:ascii="Courier New" w:hAnsi="Courier New"/>
          <w:color w:val="1A1A1A"/>
          <w:sz w:val="17"/>
        </w:rPr>
        <w:br/>
        <w:t xml:space="preserve">                patientService.create("12345678901", "Ali", "Yılmaz", "555", "e@m.c",</w:t>
      </w:r>
      <w:r>
        <w:rPr>
          <w:rFonts w:ascii="Courier New" w:hAnsi="Courier New"/>
          <w:color w:val="1A1A1A"/>
          <w:sz w:val="17"/>
        </w:rPr>
        <w:br/>
        <w:t xml:space="preserve">                                      authentication));</w:t>
      </w:r>
      <w:r>
        <w:rPr>
          <w:rFonts w:ascii="Courier New" w:hAnsi="Courier New"/>
          <w:color w:val="1A1A1A"/>
          <w:sz w:val="17"/>
        </w:rPr>
        <w:br/>
      </w:r>
      <w:r>
        <w:rPr>
          <w:rFonts w:ascii="Courier New" w:hAnsi="Courier New"/>
          <w:color w:val="1A1A1A"/>
          <w:sz w:val="17"/>
        </w:rPr>
        <w:br/>
        <w:t xml:space="preserve">        assertTrue(ex.getReason().contains("zaten kayıtlı"));</w:t>
      </w:r>
      <w:r>
        <w:rPr>
          <w:rFonts w:ascii="Courier New" w:hAnsi="Courier New"/>
          <w:color w:val="1A1A1A"/>
          <w:sz w:val="17"/>
        </w:rPr>
        <w:br/>
        <w:t xml:space="preserve">    }</w:t>
      </w:r>
      <w:r>
        <w:rPr>
          <w:rFonts w:ascii="Courier New" w:hAnsi="Courier New"/>
          <w:color w:val="1A1A1A"/>
          <w:sz w:val="17"/>
        </w:rPr>
        <w:br/>
      </w:r>
      <w:r>
        <w:rPr>
          <w:rFonts w:ascii="Courier New" w:hAnsi="Courier New"/>
          <w:color w:val="1A1A1A"/>
          <w:sz w:val="17"/>
        </w:rPr>
        <w:br/>
        <w:t xml:space="preserve">    @Test</w:t>
      </w:r>
      <w:r>
        <w:rPr>
          <w:rFonts w:ascii="Courier New" w:hAnsi="Courier New"/>
          <w:color w:val="1A1A1A"/>
          <w:sz w:val="17"/>
        </w:rPr>
        <w:br/>
        <w:t xml:space="preserve">    @DisplayName("Kayıtsız hasta ID sorgulanınca NOT_FOUND")</w:t>
      </w:r>
      <w:r>
        <w:rPr>
          <w:rFonts w:ascii="Courier New" w:hAnsi="Courier New"/>
          <w:color w:val="1A1A1A"/>
          <w:sz w:val="17"/>
        </w:rPr>
        <w:br/>
        <w:t xml:space="preserve">    void get_kayitsizHasta_notFound() {</w:t>
      </w:r>
      <w:r>
        <w:rPr>
          <w:rFonts w:ascii="Courier New" w:hAnsi="Courier New"/>
          <w:color w:val="1A1A1A"/>
          <w:sz w:val="17"/>
        </w:rPr>
        <w:br/>
        <w:t xml:space="preserve">        when(patientRepository.findById(999L)).thenReturn(Optional.empty());</w:t>
      </w:r>
      <w:r>
        <w:rPr>
          <w:rFonts w:ascii="Courier New" w:hAnsi="Courier New"/>
          <w:color w:val="1A1A1A"/>
          <w:sz w:val="17"/>
        </w:rPr>
        <w:br/>
        <w:t xml:space="preserve">        assertThrows(ResponseStatusException.class, () -&gt; patientService.get(999L));</w:t>
      </w:r>
      <w:r>
        <w:rPr>
          <w:rFonts w:ascii="Courier New" w:hAnsi="Courier New"/>
          <w:color w:val="1A1A1A"/>
          <w:sz w:val="17"/>
        </w:rPr>
        <w:br/>
        <w:t xml:space="preserve">    }</w:t>
      </w:r>
      <w:r>
        <w:rPr>
          <w:rFonts w:ascii="Courier New" w:hAnsi="Courier New"/>
          <w:color w:val="1A1A1A"/>
          <w:sz w:val="17"/>
        </w:rPr>
        <w:br/>
        <w:t>}</w:t>
      </w:r>
    </w:p>
    <w:p w14:paraId="5987B606" w14:textId="77777777" w:rsidR="00035A62" w:rsidRDefault="00000000">
      <w:pPr>
        <w:pStyle w:val="Balk2"/>
        <w:spacing w:before="240" w:after="80"/>
      </w:pPr>
      <w:r>
        <w:rPr>
          <w:color w:val="2E74B5"/>
        </w:rPr>
        <w:t>5.4 AdminUserServiceTest – Yılmaz Akkaya (22011020)</w:t>
      </w:r>
    </w:p>
    <w:p w14:paraId="465EE4FD" w14:textId="77777777" w:rsidR="00035A62" w:rsidRDefault="00000000">
      <w:pPr>
        <w:spacing w:before="40" w:after="80"/>
      </w:pPr>
      <w:r>
        <w:rPr>
          <w:rFonts w:ascii="Calibri" w:hAnsi="Calibri"/>
          <w:b/>
          <w:sz w:val="21"/>
        </w:rPr>
        <w:t>Kullanıcı oluşturma, klinik yönetimi ve silme iş mantığını doğrular.</w:t>
      </w:r>
    </w:p>
    <w:tbl>
      <w:tblPr>
        <w:tblStyle w:val="TabloKlavuzu"/>
        <w:tblW w:w="0" w:type="auto"/>
        <w:jc w:val="center"/>
        <w:tblLook w:val="04A0" w:firstRow="1" w:lastRow="0" w:firstColumn="1" w:lastColumn="0" w:noHBand="0" w:noVBand="1"/>
      </w:tblPr>
      <w:tblGrid>
        <w:gridCol w:w="3481"/>
        <w:gridCol w:w="5581"/>
      </w:tblGrid>
      <w:tr w:rsidR="00035A62" w14:paraId="40539C8E" w14:textId="77777777">
        <w:trPr>
          <w:jc w:val="center"/>
        </w:trPr>
        <w:tc>
          <w:tcPr>
            <w:tcW w:w="3685" w:type="dxa"/>
            <w:shd w:val="clear" w:color="auto" w:fill="375623"/>
          </w:tcPr>
          <w:p w14:paraId="41838B76" w14:textId="77777777" w:rsidR="00035A62" w:rsidRDefault="00000000">
            <w:pPr>
              <w:jc w:val="center"/>
            </w:pPr>
            <w:r>
              <w:rPr>
                <w:b/>
                <w:color w:val="FFFFFF"/>
                <w:sz w:val="19"/>
              </w:rPr>
              <w:t>Test Adı</w:t>
            </w:r>
          </w:p>
        </w:tc>
        <w:tc>
          <w:tcPr>
            <w:tcW w:w="6803" w:type="dxa"/>
            <w:shd w:val="clear" w:color="auto" w:fill="375623"/>
          </w:tcPr>
          <w:p w14:paraId="6E8A07A1" w14:textId="77777777" w:rsidR="00035A62" w:rsidRDefault="00000000">
            <w:pPr>
              <w:jc w:val="center"/>
            </w:pPr>
            <w:r>
              <w:rPr>
                <w:b/>
                <w:color w:val="FFFFFF"/>
                <w:sz w:val="19"/>
              </w:rPr>
              <w:t>Açıklama</w:t>
            </w:r>
          </w:p>
        </w:tc>
      </w:tr>
      <w:tr w:rsidR="00035A62" w14:paraId="18E3FEFE" w14:textId="77777777">
        <w:trPr>
          <w:jc w:val="center"/>
        </w:trPr>
        <w:tc>
          <w:tcPr>
            <w:tcW w:w="3685" w:type="dxa"/>
            <w:shd w:val="clear" w:color="auto" w:fill="EBF3FB"/>
          </w:tcPr>
          <w:p w14:paraId="62A9D12B" w14:textId="77777777" w:rsidR="00035A62" w:rsidRDefault="00000000">
            <w:r>
              <w:rPr>
                <w:rFonts w:ascii="Calibri" w:hAnsi="Calibri"/>
                <w:sz w:val="19"/>
              </w:rPr>
              <w:t>createClinic_basarili</w:t>
            </w:r>
          </w:p>
        </w:tc>
        <w:tc>
          <w:tcPr>
            <w:tcW w:w="6803" w:type="dxa"/>
            <w:shd w:val="clear" w:color="auto" w:fill="EBF3FB"/>
          </w:tcPr>
          <w:p w14:paraId="27CA59CE" w14:textId="77777777" w:rsidR="00035A62" w:rsidRDefault="00000000">
            <w:r>
              <w:rPr>
                <w:rFonts w:ascii="Calibri" w:hAnsi="Calibri"/>
                <w:sz w:val="19"/>
              </w:rPr>
              <w:t>Yeni klinik başarıyla oluşturulur; isActive=true olarak kaydedilir.</w:t>
            </w:r>
          </w:p>
        </w:tc>
      </w:tr>
      <w:tr w:rsidR="00035A62" w14:paraId="587A4050" w14:textId="77777777">
        <w:trPr>
          <w:jc w:val="center"/>
        </w:trPr>
        <w:tc>
          <w:tcPr>
            <w:tcW w:w="3685" w:type="dxa"/>
          </w:tcPr>
          <w:p w14:paraId="7DBA10DD" w14:textId="77777777" w:rsidR="00035A62" w:rsidRDefault="00000000">
            <w:r>
              <w:rPr>
                <w:rFonts w:ascii="Calibri" w:hAnsi="Calibri"/>
                <w:sz w:val="19"/>
              </w:rPr>
              <w:t>deleteClinic_hekimsiz_basarili</w:t>
            </w:r>
          </w:p>
        </w:tc>
        <w:tc>
          <w:tcPr>
            <w:tcW w:w="6803" w:type="dxa"/>
          </w:tcPr>
          <w:p w14:paraId="6625F022" w14:textId="77777777" w:rsidR="00035A62" w:rsidRDefault="00000000">
            <w:r>
              <w:rPr>
                <w:rFonts w:ascii="Calibri" w:hAnsi="Calibri"/>
                <w:sz w:val="19"/>
              </w:rPr>
              <w:t>Hekim bağlı olmayan klinik başarıyla silinir.</w:t>
            </w:r>
          </w:p>
        </w:tc>
      </w:tr>
      <w:tr w:rsidR="00035A62" w14:paraId="237F2012" w14:textId="77777777">
        <w:trPr>
          <w:jc w:val="center"/>
        </w:trPr>
        <w:tc>
          <w:tcPr>
            <w:tcW w:w="3685" w:type="dxa"/>
            <w:shd w:val="clear" w:color="auto" w:fill="EBF3FB"/>
          </w:tcPr>
          <w:p w14:paraId="65020F7B" w14:textId="77777777" w:rsidR="00035A62" w:rsidRDefault="00000000">
            <w:r>
              <w:rPr>
                <w:rFonts w:ascii="Calibri" w:hAnsi="Calibri"/>
                <w:sz w:val="19"/>
              </w:rPr>
              <w:t>deleteClinic_hekimli_hata</w:t>
            </w:r>
          </w:p>
        </w:tc>
        <w:tc>
          <w:tcPr>
            <w:tcW w:w="6803" w:type="dxa"/>
            <w:shd w:val="clear" w:color="auto" w:fill="EBF3FB"/>
          </w:tcPr>
          <w:p w14:paraId="1B18DA65" w14:textId="77777777" w:rsidR="00035A62" w:rsidRDefault="00000000">
            <w:r>
              <w:rPr>
                <w:rFonts w:ascii="Calibri" w:hAnsi="Calibri"/>
                <w:sz w:val="19"/>
              </w:rPr>
              <w:t>Aktif hekim bağlı klinik silinmeye çalışıldığında hata fırlatılır.</w:t>
            </w:r>
          </w:p>
        </w:tc>
      </w:tr>
      <w:tr w:rsidR="00035A62" w14:paraId="2192ED20" w14:textId="77777777">
        <w:trPr>
          <w:jc w:val="center"/>
        </w:trPr>
        <w:tc>
          <w:tcPr>
            <w:tcW w:w="3685" w:type="dxa"/>
          </w:tcPr>
          <w:p w14:paraId="5EFE2209" w14:textId="77777777" w:rsidR="00035A62" w:rsidRDefault="00000000">
            <w:r>
              <w:rPr>
                <w:rFonts w:ascii="Calibri" w:hAnsi="Calibri"/>
                <w:sz w:val="19"/>
              </w:rPr>
              <w:t>updateClinic_basarili</w:t>
            </w:r>
          </w:p>
        </w:tc>
        <w:tc>
          <w:tcPr>
            <w:tcW w:w="6803" w:type="dxa"/>
          </w:tcPr>
          <w:p w14:paraId="566CA8C2" w14:textId="77777777" w:rsidR="00035A62" w:rsidRDefault="00000000">
            <w:r>
              <w:rPr>
                <w:rFonts w:ascii="Calibri" w:hAnsi="Calibri"/>
                <w:sz w:val="19"/>
              </w:rPr>
              <w:t>Klinik adı başarıyla güncellenir.</w:t>
            </w:r>
          </w:p>
        </w:tc>
      </w:tr>
      <w:tr w:rsidR="00035A62" w14:paraId="3B1035B8" w14:textId="77777777">
        <w:trPr>
          <w:jc w:val="center"/>
        </w:trPr>
        <w:tc>
          <w:tcPr>
            <w:tcW w:w="3685" w:type="dxa"/>
            <w:shd w:val="clear" w:color="auto" w:fill="EBF3FB"/>
          </w:tcPr>
          <w:p w14:paraId="1C9FA584" w14:textId="77777777" w:rsidR="00035A62" w:rsidRDefault="00000000">
            <w:r>
              <w:rPr>
                <w:rFonts w:ascii="Calibri" w:hAnsi="Calibri"/>
                <w:sz w:val="19"/>
              </w:rPr>
              <w:t>updateClinic_olmayan_notFound</w:t>
            </w:r>
          </w:p>
        </w:tc>
        <w:tc>
          <w:tcPr>
            <w:tcW w:w="6803" w:type="dxa"/>
            <w:shd w:val="clear" w:color="auto" w:fill="EBF3FB"/>
          </w:tcPr>
          <w:p w14:paraId="339D77F8" w14:textId="77777777" w:rsidR="00035A62" w:rsidRDefault="00000000">
            <w:r>
              <w:rPr>
                <w:rFonts w:ascii="Calibri" w:hAnsi="Calibri"/>
                <w:sz w:val="19"/>
              </w:rPr>
              <w:t>Var olmayan klinik güncellenmeye çalışıldığında NOT_FOUND fırlatılır.</w:t>
            </w:r>
          </w:p>
        </w:tc>
      </w:tr>
      <w:tr w:rsidR="00035A62" w14:paraId="2BFBA554" w14:textId="77777777">
        <w:trPr>
          <w:jc w:val="center"/>
        </w:trPr>
        <w:tc>
          <w:tcPr>
            <w:tcW w:w="3685" w:type="dxa"/>
          </w:tcPr>
          <w:p w14:paraId="77E99866" w14:textId="77777777" w:rsidR="00035A62" w:rsidRDefault="00000000">
            <w:r>
              <w:rPr>
                <w:rFonts w:ascii="Calibri" w:hAnsi="Calibri"/>
                <w:sz w:val="19"/>
              </w:rPr>
              <w:t>delete_kendiHesabini_hata</w:t>
            </w:r>
          </w:p>
        </w:tc>
        <w:tc>
          <w:tcPr>
            <w:tcW w:w="6803" w:type="dxa"/>
          </w:tcPr>
          <w:p w14:paraId="578888F9" w14:textId="77777777" w:rsidR="00035A62" w:rsidRDefault="00000000">
            <w:r>
              <w:rPr>
                <w:rFonts w:ascii="Calibri" w:hAnsi="Calibri"/>
                <w:sz w:val="19"/>
              </w:rPr>
              <w:t>Admin kendi hesabını silmeye çalışınca BAD_REQUEST fırlatılır.</w:t>
            </w:r>
          </w:p>
        </w:tc>
      </w:tr>
    </w:tbl>
    <w:p w14:paraId="70025E6E" w14:textId="77777777" w:rsidR="00035A62" w:rsidRDefault="00035A62"/>
    <w:p w14:paraId="25ED96C7" w14:textId="77777777" w:rsidR="00035A62" w:rsidRDefault="00000000">
      <w:pPr>
        <w:spacing w:before="40" w:after="80"/>
      </w:pPr>
      <w:r>
        <w:rPr>
          <w:rFonts w:ascii="Calibri" w:hAnsi="Calibri"/>
          <w:b/>
          <w:sz w:val="21"/>
        </w:rPr>
        <w:t>Kaynak Kodu (AdminUserServiceTest.java) – Önemli Metodlar:</w:t>
      </w:r>
    </w:p>
    <w:p w14:paraId="26BE0AAA" w14:textId="77777777" w:rsidR="00035A62" w:rsidRDefault="00000000">
      <w:pPr>
        <w:shd w:val="clear" w:color="auto" w:fill="F2F2F2"/>
        <w:spacing w:before="80" w:after="80"/>
        <w:ind w:left="283" w:right="283"/>
      </w:pPr>
      <w:r>
        <w:rPr>
          <w:rFonts w:ascii="Courier New" w:hAnsi="Courier New"/>
          <w:color w:val="1A1A1A"/>
          <w:sz w:val="17"/>
        </w:rPr>
        <w:t>package com.sifa.poliklinik.service;</w:t>
      </w:r>
      <w:r>
        <w:rPr>
          <w:rFonts w:ascii="Courier New" w:hAnsi="Courier New"/>
          <w:color w:val="1A1A1A"/>
          <w:sz w:val="17"/>
        </w:rPr>
        <w:br/>
      </w:r>
      <w:r>
        <w:rPr>
          <w:rFonts w:ascii="Courier New" w:hAnsi="Courier New"/>
          <w:color w:val="1A1A1A"/>
          <w:sz w:val="17"/>
        </w:rPr>
        <w:br/>
        <w:t>import static org.junit.jupiter.api.Assertions.*;</w:t>
      </w:r>
      <w:r>
        <w:rPr>
          <w:rFonts w:ascii="Courier New" w:hAnsi="Courier New"/>
          <w:color w:val="1A1A1A"/>
          <w:sz w:val="17"/>
        </w:rPr>
        <w:br/>
        <w:t>import static org.mockito.Mockito.*;</w:t>
      </w:r>
      <w:r>
        <w:rPr>
          <w:rFonts w:ascii="Courier New" w:hAnsi="Courier New"/>
          <w:color w:val="1A1A1A"/>
          <w:sz w:val="17"/>
        </w:rPr>
        <w:br/>
      </w:r>
      <w:r>
        <w:rPr>
          <w:rFonts w:ascii="Courier New" w:hAnsi="Courier New"/>
          <w:color w:val="1A1A1A"/>
          <w:sz w:val="17"/>
        </w:rPr>
        <w:br/>
      </w:r>
      <w:r>
        <w:rPr>
          <w:rFonts w:ascii="Courier New" w:hAnsi="Courier New"/>
          <w:color w:val="1A1A1A"/>
          <w:sz w:val="17"/>
        </w:rPr>
        <w:lastRenderedPageBreak/>
        <w:t>/**</w:t>
      </w:r>
      <w:r>
        <w:rPr>
          <w:rFonts w:ascii="Courier New" w:hAnsi="Courier New"/>
          <w:color w:val="1A1A1A"/>
          <w:sz w:val="17"/>
        </w:rPr>
        <w:br/>
        <w:t xml:space="preserve"> * @author Yılmaz Akkaya (Öğrenci No: 22011020) - Test Sorumlusu &amp; Frontend Geliştirici</w:t>
      </w:r>
      <w:r>
        <w:rPr>
          <w:rFonts w:ascii="Courier New" w:hAnsi="Courier New"/>
          <w:color w:val="1A1A1A"/>
          <w:sz w:val="17"/>
        </w:rPr>
        <w:br/>
        <w:t xml:space="preserve"> */</w:t>
      </w:r>
      <w:r>
        <w:rPr>
          <w:rFonts w:ascii="Courier New" w:hAnsi="Courier New"/>
          <w:color w:val="1A1A1A"/>
          <w:sz w:val="17"/>
        </w:rPr>
        <w:br/>
        <w:t>@ExtendWith(MockitoExtension.class)</w:t>
      </w:r>
      <w:r>
        <w:rPr>
          <w:rFonts w:ascii="Courier New" w:hAnsi="Courier New"/>
          <w:color w:val="1A1A1A"/>
          <w:sz w:val="17"/>
        </w:rPr>
        <w:br/>
        <w:t>class AdminUserServiceTest {</w:t>
      </w:r>
      <w:r>
        <w:rPr>
          <w:rFonts w:ascii="Courier New" w:hAnsi="Courier New"/>
          <w:color w:val="1A1A1A"/>
          <w:sz w:val="17"/>
        </w:rPr>
        <w:br/>
      </w:r>
      <w:r>
        <w:rPr>
          <w:rFonts w:ascii="Courier New" w:hAnsi="Courier New"/>
          <w:color w:val="1A1A1A"/>
          <w:sz w:val="17"/>
        </w:rPr>
        <w:br/>
        <w:t xml:space="preserve">    @Mock private ClinicRepository clinicRepository;</w:t>
      </w:r>
      <w:r>
        <w:rPr>
          <w:rFonts w:ascii="Courier New" w:hAnsi="Courier New"/>
          <w:color w:val="1A1A1A"/>
          <w:sz w:val="17"/>
        </w:rPr>
        <w:br/>
        <w:t xml:space="preserve">    @Mock private DoctorRepository doctorRepository;</w:t>
      </w:r>
      <w:r>
        <w:rPr>
          <w:rFonts w:ascii="Courier New" w:hAnsi="Courier New"/>
          <w:color w:val="1A1A1A"/>
          <w:sz w:val="17"/>
        </w:rPr>
        <w:br/>
        <w:t xml:space="preserve">    @Mock private AppUserRepository appUserRepository;</w:t>
      </w:r>
      <w:r>
        <w:rPr>
          <w:rFonts w:ascii="Courier New" w:hAnsi="Courier New"/>
          <w:color w:val="1A1A1A"/>
          <w:sz w:val="17"/>
        </w:rPr>
        <w:br/>
        <w:t xml:space="preserve">    @Mock private PasswordEncoder passwordEncoder;</w:t>
      </w:r>
      <w:r>
        <w:rPr>
          <w:rFonts w:ascii="Courier New" w:hAnsi="Courier New"/>
          <w:color w:val="1A1A1A"/>
          <w:sz w:val="17"/>
        </w:rPr>
        <w:br/>
        <w:t xml:space="preserve">    @InjectMocks private AdminUserService adminUserService;</w:t>
      </w:r>
      <w:r>
        <w:rPr>
          <w:rFonts w:ascii="Courier New" w:hAnsi="Courier New"/>
          <w:color w:val="1A1A1A"/>
          <w:sz w:val="17"/>
        </w:rPr>
        <w:br/>
      </w:r>
      <w:r>
        <w:rPr>
          <w:rFonts w:ascii="Courier New" w:hAnsi="Courier New"/>
          <w:color w:val="1A1A1A"/>
          <w:sz w:val="17"/>
        </w:rPr>
        <w:br/>
        <w:t xml:space="preserve">    @Test</w:t>
      </w:r>
      <w:r>
        <w:rPr>
          <w:rFonts w:ascii="Courier New" w:hAnsi="Courier New"/>
          <w:color w:val="1A1A1A"/>
          <w:sz w:val="17"/>
        </w:rPr>
        <w:br/>
        <w:t xml:space="preserve">    @DisplayName("Yeni klinik başarıyla oluşturulur")</w:t>
      </w:r>
      <w:r>
        <w:rPr>
          <w:rFonts w:ascii="Courier New" w:hAnsi="Courier New"/>
          <w:color w:val="1A1A1A"/>
          <w:sz w:val="17"/>
        </w:rPr>
        <w:br/>
        <w:t xml:space="preserve">    void createClinic_basarili() {</w:t>
      </w:r>
      <w:r>
        <w:rPr>
          <w:rFonts w:ascii="Courier New" w:hAnsi="Courier New"/>
          <w:color w:val="1A1A1A"/>
          <w:sz w:val="17"/>
        </w:rPr>
        <w:br/>
        <w:t xml:space="preserve">        when(clinicRepository.save(any(Clinic.class)))</w:t>
      </w:r>
      <w:r>
        <w:rPr>
          <w:rFonts w:ascii="Courier New" w:hAnsi="Courier New"/>
          <w:color w:val="1A1A1A"/>
          <w:sz w:val="17"/>
        </w:rPr>
        <w:br/>
        <w:t xml:space="preserve">            .thenAnswer(inv -&gt; inv.getArgument(0));</w:t>
      </w:r>
      <w:r>
        <w:rPr>
          <w:rFonts w:ascii="Courier New" w:hAnsi="Courier New"/>
          <w:color w:val="1A1A1A"/>
          <w:sz w:val="17"/>
        </w:rPr>
        <w:br/>
      </w:r>
      <w:r>
        <w:rPr>
          <w:rFonts w:ascii="Courier New" w:hAnsi="Courier New"/>
          <w:color w:val="1A1A1A"/>
          <w:sz w:val="17"/>
        </w:rPr>
        <w:br/>
        <w:t xml:space="preserve">        Clinic result = adminUserService.createClinic(</w:t>
      </w:r>
      <w:r>
        <w:rPr>
          <w:rFonts w:ascii="Courier New" w:hAnsi="Courier New"/>
          <w:color w:val="1A1A1A"/>
          <w:sz w:val="17"/>
        </w:rPr>
        <w:br/>
        <w:t xml:space="preserve">            new AdminCreateClinicRequest("Göz Hastalıkları"));</w:t>
      </w:r>
      <w:r>
        <w:rPr>
          <w:rFonts w:ascii="Courier New" w:hAnsi="Courier New"/>
          <w:color w:val="1A1A1A"/>
          <w:sz w:val="17"/>
        </w:rPr>
        <w:br/>
      </w:r>
      <w:r>
        <w:rPr>
          <w:rFonts w:ascii="Courier New" w:hAnsi="Courier New"/>
          <w:color w:val="1A1A1A"/>
          <w:sz w:val="17"/>
        </w:rPr>
        <w:br/>
        <w:t xml:space="preserve">        assertNotNull(result);</w:t>
      </w:r>
      <w:r>
        <w:rPr>
          <w:rFonts w:ascii="Courier New" w:hAnsi="Courier New"/>
          <w:color w:val="1A1A1A"/>
          <w:sz w:val="17"/>
        </w:rPr>
        <w:br/>
        <w:t xml:space="preserve">        assertEquals("Göz Hastalıkları", result.getName());</w:t>
      </w:r>
      <w:r>
        <w:rPr>
          <w:rFonts w:ascii="Courier New" w:hAnsi="Courier New"/>
          <w:color w:val="1A1A1A"/>
          <w:sz w:val="17"/>
        </w:rPr>
        <w:br/>
        <w:t xml:space="preserve">        assertTrue(result.isActive());</w:t>
      </w:r>
      <w:r>
        <w:rPr>
          <w:rFonts w:ascii="Courier New" w:hAnsi="Courier New"/>
          <w:color w:val="1A1A1A"/>
          <w:sz w:val="17"/>
        </w:rPr>
        <w:br/>
        <w:t xml:space="preserve">    }</w:t>
      </w:r>
      <w:r>
        <w:rPr>
          <w:rFonts w:ascii="Courier New" w:hAnsi="Courier New"/>
          <w:color w:val="1A1A1A"/>
          <w:sz w:val="17"/>
        </w:rPr>
        <w:br/>
      </w:r>
      <w:r>
        <w:rPr>
          <w:rFonts w:ascii="Courier New" w:hAnsi="Courier New"/>
          <w:color w:val="1A1A1A"/>
          <w:sz w:val="17"/>
        </w:rPr>
        <w:br/>
        <w:t xml:space="preserve">    @Test</w:t>
      </w:r>
      <w:r>
        <w:rPr>
          <w:rFonts w:ascii="Courier New" w:hAnsi="Courier New"/>
          <w:color w:val="1A1A1A"/>
          <w:sz w:val="17"/>
        </w:rPr>
        <w:br/>
        <w:t xml:space="preserve">    @DisplayName("Hekim bağlı klinik silinince hata fırlatılır")</w:t>
      </w:r>
      <w:r>
        <w:rPr>
          <w:rFonts w:ascii="Courier New" w:hAnsi="Courier New"/>
          <w:color w:val="1A1A1A"/>
          <w:sz w:val="17"/>
        </w:rPr>
        <w:br/>
        <w:t xml:space="preserve">    void deleteClinic_hekimli_hata() {</w:t>
      </w:r>
      <w:r>
        <w:rPr>
          <w:rFonts w:ascii="Courier New" w:hAnsi="Courier New"/>
          <w:color w:val="1A1A1A"/>
          <w:sz w:val="17"/>
        </w:rPr>
        <w:br/>
        <w:t xml:space="preserve">        when(clinicRepository.findById(2L)).thenReturn(Optional.of(new Clinic()));</w:t>
      </w:r>
      <w:r>
        <w:rPr>
          <w:rFonts w:ascii="Courier New" w:hAnsi="Courier New"/>
          <w:color w:val="1A1A1A"/>
          <w:sz w:val="17"/>
        </w:rPr>
        <w:br/>
        <w:t xml:space="preserve">        when(doctorRepository.existsByClinicId(2L)).thenReturn(true);</w:t>
      </w:r>
      <w:r>
        <w:rPr>
          <w:rFonts w:ascii="Courier New" w:hAnsi="Courier New"/>
          <w:color w:val="1A1A1A"/>
          <w:sz w:val="17"/>
        </w:rPr>
        <w:br/>
      </w:r>
      <w:r>
        <w:rPr>
          <w:rFonts w:ascii="Courier New" w:hAnsi="Courier New"/>
          <w:color w:val="1A1A1A"/>
          <w:sz w:val="17"/>
        </w:rPr>
        <w:br/>
        <w:t xml:space="preserve">        ResponseStatusException ex = assertThrows(ResponseStatusException.class,</w:t>
      </w:r>
      <w:r>
        <w:rPr>
          <w:rFonts w:ascii="Courier New" w:hAnsi="Courier New"/>
          <w:color w:val="1A1A1A"/>
          <w:sz w:val="17"/>
        </w:rPr>
        <w:br/>
        <w:t xml:space="preserve">                () -&gt; adminUserService.deleteClinic(2L));</w:t>
      </w:r>
      <w:r>
        <w:rPr>
          <w:rFonts w:ascii="Courier New" w:hAnsi="Courier New"/>
          <w:color w:val="1A1A1A"/>
          <w:sz w:val="17"/>
        </w:rPr>
        <w:br/>
      </w:r>
      <w:r>
        <w:rPr>
          <w:rFonts w:ascii="Courier New" w:hAnsi="Courier New"/>
          <w:color w:val="1A1A1A"/>
          <w:sz w:val="17"/>
        </w:rPr>
        <w:br/>
        <w:t xml:space="preserve">        assertTrue(ex.getReason().contains("hekim"));</w:t>
      </w:r>
      <w:r>
        <w:rPr>
          <w:rFonts w:ascii="Courier New" w:hAnsi="Courier New"/>
          <w:color w:val="1A1A1A"/>
          <w:sz w:val="17"/>
        </w:rPr>
        <w:br/>
        <w:t xml:space="preserve">        verify(clinicRepository, never()).delete(any());</w:t>
      </w:r>
      <w:r>
        <w:rPr>
          <w:rFonts w:ascii="Courier New" w:hAnsi="Courier New"/>
          <w:color w:val="1A1A1A"/>
          <w:sz w:val="17"/>
        </w:rPr>
        <w:br/>
        <w:t xml:space="preserve">    }</w:t>
      </w:r>
      <w:r>
        <w:rPr>
          <w:rFonts w:ascii="Courier New" w:hAnsi="Courier New"/>
          <w:color w:val="1A1A1A"/>
          <w:sz w:val="17"/>
        </w:rPr>
        <w:br/>
      </w:r>
      <w:r>
        <w:rPr>
          <w:rFonts w:ascii="Courier New" w:hAnsi="Courier New"/>
          <w:color w:val="1A1A1A"/>
          <w:sz w:val="17"/>
        </w:rPr>
        <w:br/>
        <w:t xml:space="preserve">    @Test</w:t>
      </w:r>
      <w:r>
        <w:rPr>
          <w:rFonts w:ascii="Courier New" w:hAnsi="Courier New"/>
          <w:color w:val="1A1A1A"/>
          <w:sz w:val="17"/>
        </w:rPr>
        <w:br/>
        <w:t xml:space="preserve">    @DisplayName("Admin kendi hesabını silince hata fırlatılır")</w:t>
      </w:r>
      <w:r>
        <w:rPr>
          <w:rFonts w:ascii="Courier New" w:hAnsi="Courier New"/>
          <w:color w:val="1A1A1A"/>
          <w:sz w:val="17"/>
        </w:rPr>
        <w:br/>
        <w:t xml:space="preserve">    void delete_kendiHesabini_hata() {</w:t>
      </w:r>
      <w:r>
        <w:rPr>
          <w:rFonts w:ascii="Courier New" w:hAnsi="Courier New"/>
          <w:color w:val="1A1A1A"/>
          <w:sz w:val="17"/>
        </w:rPr>
        <w:br/>
        <w:t xml:space="preserve">        AppUser admin = new AppUser();</w:t>
      </w:r>
      <w:r>
        <w:rPr>
          <w:rFonts w:ascii="Courier New" w:hAnsi="Courier New"/>
          <w:color w:val="1A1A1A"/>
          <w:sz w:val="17"/>
        </w:rPr>
        <w:br/>
        <w:t xml:space="preserve">        admin.setUsername("admin1");</w:t>
      </w:r>
      <w:r>
        <w:rPr>
          <w:rFonts w:ascii="Courier New" w:hAnsi="Courier New"/>
          <w:color w:val="1A1A1A"/>
          <w:sz w:val="17"/>
        </w:rPr>
        <w:br/>
        <w:t xml:space="preserve">        when(appUserRepository.findById(1L)).thenReturn(Optional.of(admin));</w:t>
      </w:r>
      <w:r>
        <w:rPr>
          <w:rFonts w:ascii="Courier New" w:hAnsi="Courier New"/>
          <w:color w:val="1A1A1A"/>
          <w:sz w:val="17"/>
        </w:rPr>
        <w:br/>
      </w:r>
      <w:r>
        <w:rPr>
          <w:rFonts w:ascii="Courier New" w:hAnsi="Courier New"/>
          <w:color w:val="1A1A1A"/>
          <w:sz w:val="17"/>
        </w:rPr>
        <w:br/>
        <w:t xml:space="preserve">        ResponseStatusException ex = assertThrows(ResponseStatusException.class,</w:t>
      </w:r>
      <w:r>
        <w:rPr>
          <w:rFonts w:ascii="Courier New" w:hAnsi="Courier New"/>
          <w:color w:val="1A1A1A"/>
          <w:sz w:val="17"/>
        </w:rPr>
        <w:br/>
        <w:t xml:space="preserve">                () -&gt; adminUserService.delete(1L, "admin1"));</w:t>
      </w:r>
      <w:r>
        <w:rPr>
          <w:rFonts w:ascii="Courier New" w:hAnsi="Courier New"/>
          <w:color w:val="1A1A1A"/>
          <w:sz w:val="17"/>
        </w:rPr>
        <w:br/>
      </w:r>
      <w:r>
        <w:rPr>
          <w:rFonts w:ascii="Courier New" w:hAnsi="Courier New"/>
          <w:color w:val="1A1A1A"/>
          <w:sz w:val="17"/>
        </w:rPr>
        <w:br/>
        <w:t xml:space="preserve">        assertTrue(ex.getReason().contains("Kendi"));</w:t>
      </w:r>
      <w:r>
        <w:rPr>
          <w:rFonts w:ascii="Courier New" w:hAnsi="Courier New"/>
          <w:color w:val="1A1A1A"/>
          <w:sz w:val="17"/>
        </w:rPr>
        <w:br/>
        <w:t xml:space="preserve">    }</w:t>
      </w:r>
      <w:r>
        <w:rPr>
          <w:rFonts w:ascii="Courier New" w:hAnsi="Courier New"/>
          <w:color w:val="1A1A1A"/>
          <w:sz w:val="17"/>
        </w:rPr>
        <w:br/>
        <w:t>}</w:t>
      </w:r>
    </w:p>
    <w:p w14:paraId="63ABE257" w14:textId="77777777" w:rsidR="00035A62" w:rsidRDefault="00000000">
      <w:pPr>
        <w:pStyle w:val="Balk2"/>
        <w:spacing w:before="240" w:after="80"/>
      </w:pPr>
      <w:r>
        <w:rPr>
          <w:color w:val="2E74B5"/>
        </w:rPr>
        <w:t>5.5 Test Çalıştırma Sonuçları (Maven Test Logu)</w:t>
      </w:r>
    </w:p>
    <w:p w14:paraId="5417017D" w14:textId="77777777" w:rsidR="00035A62" w:rsidRDefault="00000000">
      <w:pPr>
        <w:spacing w:before="40" w:after="80"/>
      </w:pPr>
      <w:r>
        <w:rPr>
          <w:rFonts w:ascii="Calibri" w:hAnsi="Calibri"/>
          <w:sz w:val="21"/>
        </w:rPr>
        <w:t>Projenin tüm birim testleri Maven'in test komutu ile çalıştırılmış; tüm 21 test başarıyla geçmiştir. Resmi terminal çıktısı aşağıda sunulmuştur.</w:t>
      </w:r>
    </w:p>
    <w:p w14:paraId="11A1091B" w14:textId="77777777" w:rsidR="00035A62" w:rsidRDefault="00000000">
      <w:pPr>
        <w:shd w:val="clear" w:color="auto" w:fill="F2F2F2"/>
        <w:spacing w:before="80" w:after="80"/>
        <w:ind w:left="283" w:right="283"/>
      </w:pPr>
      <w:r>
        <w:rPr>
          <w:rFonts w:ascii="Courier New" w:hAnsi="Courier New"/>
          <w:color w:val="1A1A1A"/>
          <w:sz w:val="17"/>
        </w:rPr>
        <w:t>[INFO] -------------------------------------------------------</w:t>
      </w:r>
      <w:r>
        <w:rPr>
          <w:rFonts w:ascii="Courier New" w:hAnsi="Courier New"/>
          <w:color w:val="1A1A1A"/>
          <w:sz w:val="17"/>
        </w:rPr>
        <w:br/>
        <w:t>[INFO]  T E S T S</w:t>
      </w:r>
      <w:r>
        <w:rPr>
          <w:rFonts w:ascii="Courier New" w:hAnsi="Courier New"/>
          <w:color w:val="1A1A1A"/>
          <w:sz w:val="17"/>
        </w:rPr>
        <w:br/>
        <w:t>[INFO] -------------------------------------------------------</w:t>
      </w:r>
      <w:r>
        <w:rPr>
          <w:rFonts w:ascii="Courier New" w:hAnsi="Courier New"/>
          <w:color w:val="1A1A1A"/>
          <w:sz w:val="17"/>
        </w:rPr>
        <w:br/>
        <w:t>[INFO] Running com.sifa.poliklinik.service.AdminUserServiceTest</w:t>
      </w:r>
      <w:r>
        <w:rPr>
          <w:rFonts w:ascii="Courier New" w:hAnsi="Courier New"/>
          <w:color w:val="1A1A1A"/>
          <w:sz w:val="17"/>
        </w:rPr>
        <w:br/>
      </w:r>
      <w:r>
        <w:rPr>
          <w:rFonts w:ascii="Courier New" w:hAnsi="Courier New"/>
          <w:color w:val="1A1A1A"/>
          <w:sz w:val="17"/>
        </w:rPr>
        <w:lastRenderedPageBreak/>
        <w:t>[INFO] Tests run: 6, Failures: 0, Errors: 0, Skipped: 0,</w:t>
      </w:r>
      <w:r>
        <w:rPr>
          <w:rFonts w:ascii="Courier New" w:hAnsi="Courier New"/>
          <w:color w:val="1A1A1A"/>
          <w:sz w:val="17"/>
        </w:rPr>
        <w:br/>
        <w:t xml:space="preserve">       Time elapsed: 0.705 s -- in AdminUserServiceTest</w:t>
      </w:r>
      <w:r>
        <w:rPr>
          <w:rFonts w:ascii="Courier New" w:hAnsi="Courier New"/>
          <w:color w:val="1A1A1A"/>
          <w:sz w:val="17"/>
        </w:rPr>
        <w:br/>
        <w:t>[INFO]</w:t>
      </w:r>
      <w:r>
        <w:rPr>
          <w:rFonts w:ascii="Courier New" w:hAnsi="Courier New"/>
          <w:color w:val="1A1A1A"/>
          <w:sz w:val="17"/>
        </w:rPr>
        <w:br/>
        <w:t>[INFO] Running com.sifa.poliklinik.service.PatientServiceTest</w:t>
      </w:r>
      <w:r>
        <w:rPr>
          <w:rFonts w:ascii="Courier New" w:hAnsi="Courier New"/>
          <w:color w:val="1A1A1A"/>
          <w:sz w:val="17"/>
        </w:rPr>
        <w:br/>
        <w:t>[INFO] Tests run: 7, Failures: 0, Errors: 0, Skipped: 0,</w:t>
      </w:r>
      <w:r>
        <w:rPr>
          <w:rFonts w:ascii="Courier New" w:hAnsi="Courier New"/>
          <w:color w:val="1A1A1A"/>
          <w:sz w:val="17"/>
        </w:rPr>
        <w:br/>
        <w:t xml:space="preserve">       Time elapsed: 0.096 s -- in PatientServiceTest</w:t>
      </w:r>
      <w:r>
        <w:rPr>
          <w:rFonts w:ascii="Courier New" w:hAnsi="Courier New"/>
          <w:color w:val="1A1A1A"/>
          <w:sz w:val="17"/>
        </w:rPr>
        <w:br/>
        <w:t>[INFO]</w:t>
      </w:r>
      <w:r>
        <w:rPr>
          <w:rFonts w:ascii="Courier New" w:hAnsi="Courier New"/>
          <w:color w:val="1A1A1A"/>
          <w:sz w:val="17"/>
        </w:rPr>
        <w:br/>
        <w:t>[INFO] Running com.sifa.poliklinik.service.InsuranceMockServiceTest</w:t>
      </w:r>
      <w:r>
        <w:rPr>
          <w:rFonts w:ascii="Courier New" w:hAnsi="Courier New"/>
          <w:color w:val="1A1A1A"/>
          <w:sz w:val="17"/>
        </w:rPr>
        <w:br/>
        <w:t>[INFO] Tests run: 8, Failures: 0, Errors: 0, Skipped: 0,</w:t>
      </w:r>
      <w:r>
        <w:rPr>
          <w:rFonts w:ascii="Courier New" w:hAnsi="Courier New"/>
          <w:color w:val="1A1A1A"/>
          <w:sz w:val="17"/>
        </w:rPr>
        <w:br/>
        <w:t xml:space="preserve">       Time elapsed: 0.014 s -- in InsuranceMockServiceTest</w:t>
      </w:r>
      <w:r>
        <w:rPr>
          <w:rFonts w:ascii="Courier New" w:hAnsi="Courier New"/>
          <w:color w:val="1A1A1A"/>
          <w:sz w:val="17"/>
        </w:rPr>
        <w:br/>
        <w:t>[INFO]</w:t>
      </w:r>
      <w:r>
        <w:rPr>
          <w:rFonts w:ascii="Courier New" w:hAnsi="Courier New"/>
          <w:color w:val="1A1A1A"/>
          <w:sz w:val="17"/>
        </w:rPr>
        <w:br/>
        <w:t>[INFO] Results:</w:t>
      </w:r>
      <w:r>
        <w:rPr>
          <w:rFonts w:ascii="Courier New" w:hAnsi="Courier New"/>
          <w:color w:val="1A1A1A"/>
          <w:sz w:val="17"/>
        </w:rPr>
        <w:br/>
        <w:t>[INFO]</w:t>
      </w:r>
      <w:r>
        <w:rPr>
          <w:rFonts w:ascii="Courier New" w:hAnsi="Courier New"/>
          <w:color w:val="1A1A1A"/>
          <w:sz w:val="17"/>
        </w:rPr>
        <w:br/>
        <w:t>[INFO] Tests run: 21, Failures: 0, Errors: 0, Skipped: 0</w:t>
      </w:r>
      <w:r>
        <w:rPr>
          <w:rFonts w:ascii="Courier New" w:hAnsi="Courier New"/>
          <w:color w:val="1A1A1A"/>
          <w:sz w:val="17"/>
        </w:rPr>
        <w:br/>
        <w:t>[INFO]</w:t>
      </w:r>
      <w:r>
        <w:rPr>
          <w:rFonts w:ascii="Courier New" w:hAnsi="Courier New"/>
          <w:color w:val="1A1A1A"/>
          <w:sz w:val="17"/>
        </w:rPr>
        <w:br/>
        <w:t>[INFO] BUILD SUCCESS</w:t>
      </w:r>
      <w:r>
        <w:rPr>
          <w:rFonts w:ascii="Courier New" w:hAnsi="Courier New"/>
          <w:color w:val="1A1A1A"/>
          <w:sz w:val="17"/>
        </w:rPr>
        <w:br/>
        <w:t>[INFO] ------------------------------------------------------------------------</w:t>
      </w:r>
      <w:r>
        <w:rPr>
          <w:rFonts w:ascii="Courier New" w:hAnsi="Courier New"/>
          <w:color w:val="1A1A1A"/>
          <w:sz w:val="17"/>
        </w:rPr>
        <w:br/>
        <w:t>[INFO] Total time:  14.887 s</w:t>
      </w:r>
      <w:r>
        <w:rPr>
          <w:rFonts w:ascii="Courier New" w:hAnsi="Courier New"/>
          <w:color w:val="1A1A1A"/>
          <w:sz w:val="17"/>
        </w:rPr>
        <w:br/>
        <w:t>[INFO] Finished at: 2026-05-23T15:16:16Z</w:t>
      </w:r>
      <w:r>
        <w:rPr>
          <w:rFonts w:ascii="Courier New" w:hAnsi="Courier New"/>
          <w:color w:val="1A1A1A"/>
          <w:sz w:val="17"/>
        </w:rPr>
        <w:br/>
        <w:t>[INFO] ------------------------------------------------------------------------</w:t>
      </w:r>
    </w:p>
    <w:p w14:paraId="69E70B7A" w14:textId="77777777" w:rsidR="00035A62" w:rsidRDefault="00000000">
      <w:pPr>
        <w:spacing w:before="40" w:after="80"/>
      </w:pPr>
      <w:r>
        <w:rPr>
          <w:rFonts w:ascii="Calibri" w:hAnsi="Calibri"/>
          <w:b/>
          <w:sz w:val="21"/>
        </w:rPr>
        <w:t>Sonuç:</w:t>
      </w:r>
    </w:p>
    <w:p w14:paraId="5FB029C6" w14:textId="77777777" w:rsidR="00035A62" w:rsidRDefault="00000000">
      <w:pPr>
        <w:spacing w:before="40" w:after="80"/>
      </w:pPr>
      <w:r>
        <w:rPr>
          <w:rFonts w:ascii="Calibri" w:hAnsi="Calibri"/>
          <w:sz w:val="21"/>
        </w:rPr>
        <w:t>Toplam 21 birim testi (6 + 7 + 8) tüm başarılı (PASS) olarak tamamlanmış; hata (Failure/Error) ve atlanan (Skip) test bulunmamaktadır. Build süresi 14.887 saniyedir. Test ortamı: Java 21, Spring Boot 3, JUnit 5, Mockito.</w:t>
      </w:r>
    </w:p>
    <w:p w14:paraId="043F84B3" w14:textId="77777777" w:rsidR="00035A62" w:rsidRDefault="00000000">
      <w:r>
        <w:br w:type="page"/>
      </w:r>
    </w:p>
    <w:p w14:paraId="13D26C7F" w14:textId="77777777" w:rsidR="00035A62" w:rsidRDefault="00000000">
      <w:pPr>
        <w:pStyle w:val="Balk1"/>
        <w:spacing w:before="360" w:after="120"/>
      </w:pPr>
      <w:r>
        <w:rPr>
          <w:color w:val="1F497D"/>
          <w:sz w:val="32"/>
        </w:rPr>
        <w:lastRenderedPageBreak/>
        <w:t>6. SONUÇ VE DEĞERLENDİRME</w:t>
      </w:r>
    </w:p>
    <w:p w14:paraId="0A98F0B9" w14:textId="77777777" w:rsidR="00035A62" w:rsidRDefault="00000000">
      <w:pPr>
        <w:spacing w:before="40" w:after="80"/>
      </w:pPr>
      <w:r>
        <w:rPr>
          <w:rFonts w:ascii="Calibri" w:hAnsi="Calibri"/>
          <w:sz w:val="21"/>
        </w:rPr>
        <w:t>Bu proje kapsamında "Şifa Polikliniği Bilgi Sistemi" (Konu 1), nesneye dayalı analiz, modelleme ve tasarım prensipleri uygulanarak baştan sona geliştirilmiş ve belgelenmiştir. Gerçekleştirilen çalışmalar aşağıda özetlenmiştir:</w:t>
      </w:r>
    </w:p>
    <w:p w14:paraId="28579F9B" w14:textId="77777777" w:rsidR="00035A62" w:rsidRDefault="00000000">
      <w:pPr>
        <w:pStyle w:val="ListeMaddemi"/>
        <w:spacing w:after="40"/>
        <w:ind w:left="283"/>
      </w:pPr>
      <w:r>
        <w:rPr>
          <w:rFonts w:ascii="Calibri" w:hAnsi="Calibri"/>
          <w:sz w:val="21"/>
        </w:rPr>
        <w:t>Proje Planı: Proje alan tanımı, fizibilite çalışması, kabul/kısıt kriterleri, 12 haftalık Gantt çizelgesi, ekip organizasyonu ve 8 maddelik risk tablosu hazırlanmıştır.</w:t>
      </w:r>
    </w:p>
    <w:p w14:paraId="4492D234" w14:textId="77777777" w:rsidR="00035A62" w:rsidRDefault="00000000">
      <w:pPr>
        <w:pStyle w:val="ListeMaddemi"/>
        <w:spacing w:after="40"/>
        <w:ind w:left="283"/>
      </w:pPr>
      <w:r>
        <w:rPr>
          <w:rFonts w:ascii="Calibri" w:hAnsi="Calibri"/>
          <w:sz w:val="21"/>
        </w:rPr>
        <w:t>İsteklerin Modellenmesi: 5 aktör ve 13 kullanım senaryosunu kapsayan Use Case diyagramı çizilmiş; 3 ana senaryo için detaylı metin ve operasyon sözleşmeleri yazılmıştır. 9 gereksinim × 10 sınıf izlenebilirlik matrisi oluşturulmuştur.</w:t>
      </w:r>
    </w:p>
    <w:p w14:paraId="4F96E703" w14:textId="77777777" w:rsidR="00035A62" w:rsidRDefault="00000000">
      <w:pPr>
        <w:pStyle w:val="ListeMaddemi"/>
        <w:spacing w:after="40"/>
        <w:ind w:left="283"/>
      </w:pPr>
      <w:r>
        <w:rPr>
          <w:rFonts w:ascii="Calibri" w:hAnsi="Calibri"/>
          <w:sz w:val="21"/>
        </w:rPr>
        <w:t>Nesneye Dayalı Modelleme: 9 entity sınıfı ve aralarındaki kardinalite ilişkilerini gösteren alan sınıfı diyagramı oluşturulmuştur.</w:t>
      </w:r>
    </w:p>
    <w:p w14:paraId="6B293AEC" w14:textId="77777777" w:rsidR="00035A62" w:rsidRDefault="00000000">
      <w:pPr>
        <w:pStyle w:val="ListeMaddemi"/>
        <w:spacing w:after="40"/>
        <w:ind w:left="283"/>
      </w:pPr>
      <w:r>
        <w:rPr>
          <w:rFonts w:ascii="Calibri" w:hAnsi="Calibri"/>
          <w:sz w:val="21"/>
        </w:rPr>
        <w:t>Nesneye Dayalı Tasarım: Katmanlı mimari (Controller–Service–Repository) ile tasarım sınıf diyagramı çizilmiştir. MVC, Repository ve Strategy gibi tasarım kalıpları uygulanmıştır. 2 sıralama (Sequence), 1 durum (State) ve 1 etkinlik (Activity) diyagramı hazırlanmıştır.</w:t>
      </w:r>
    </w:p>
    <w:p w14:paraId="27C671F6" w14:textId="77777777" w:rsidR="00035A62" w:rsidRDefault="00000000">
      <w:pPr>
        <w:pStyle w:val="ListeMaddemi"/>
        <w:spacing w:after="40"/>
        <w:ind w:left="283"/>
      </w:pPr>
      <w:r>
        <w:rPr>
          <w:rFonts w:ascii="Calibri" w:hAnsi="Calibri"/>
          <w:sz w:val="21"/>
        </w:rPr>
        <w:t>Birim Testleri: 3 test sınıfında toplam 21 birim testi tasarlanmış; her test hangi öğrenciye ait olduğu belirtilmiş ve tüm testler başarıyla (BUILD SUCCESS) geçmiştir.</w:t>
      </w:r>
    </w:p>
    <w:p w14:paraId="030EB85F" w14:textId="77777777" w:rsidR="00035A62" w:rsidRDefault="00000000">
      <w:pPr>
        <w:pStyle w:val="ListeMaddemi"/>
        <w:spacing w:after="40"/>
        <w:ind w:left="283"/>
      </w:pPr>
      <w:r>
        <w:rPr>
          <w:rFonts w:ascii="Calibri" w:hAnsi="Calibri"/>
          <w:sz w:val="21"/>
        </w:rPr>
        <w:t>Teknoloji: Spring Boot 3 (Java 21) + React 18 (TypeScript) + PostgreSQL + Docker + Spring Security (JWT + BCrypt) + Flyway (DB migration).</w:t>
      </w:r>
    </w:p>
    <w:p w14:paraId="66C3CB5B" w14:textId="77777777" w:rsidR="00035A62" w:rsidRDefault="00035A62"/>
    <w:p w14:paraId="005D60C5" w14:textId="77777777" w:rsidR="00035A62" w:rsidRDefault="00000000">
      <w:pPr>
        <w:spacing w:before="40" w:after="80"/>
      </w:pPr>
      <w:r>
        <w:rPr>
          <w:rFonts w:ascii="Calibri" w:hAnsi="Calibri"/>
          <w:b/>
          <w:sz w:val="21"/>
        </w:rPr>
        <w:t>Teslim Tarihi: 25 Mayıs 2026, Pazartesi 23:59</w:t>
      </w:r>
    </w:p>
    <w:sectPr w:rsidR="00035A62"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64185278">
    <w:abstractNumId w:val="8"/>
  </w:num>
  <w:num w:numId="2" w16cid:durableId="1535264503">
    <w:abstractNumId w:val="6"/>
  </w:num>
  <w:num w:numId="3" w16cid:durableId="208417705">
    <w:abstractNumId w:val="5"/>
  </w:num>
  <w:num w:numId="4" w16cid:durableId="1938246613">
    <w:abstractNumId w:val="4"/>
  </w:num>
  <w:num w:numId="5" w16cid:durableId="789711722">
    <w:abstractNumId w:val="7"/>
  </w:num>
  <w:num w:numId="6" w16cid:durableId="187792031">
    <w:abstractNumId w:val="3"/>
  </w:num>
  <w:num w:numId="7" w16cid:durableId="409545526">
    <w:abstractNumId w:val="2"/>
  </w:num>
  <w:num w:numId="8" w16cid:durableId="2019696034">
    <w:abstractNumId w:val="1"/>
  </w:num>
  <w:num w:numId="9" w16cid:durableId="413667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oNotDisplayPageBoundaries/>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A62"/>
    <w:rsid w:val="0006063C"/>
    <w:rsid w:val="00143E9A"/>
    <w:rsid w:val="0015074B"/>
    <w:rsid w:val="0029639D"/>
    <w:rsid w:val="00326F90"/>
    <w:rsid w:val="00AA1D8D"/>
    <w:rsid w:val="00AA7EE0"/>
    <w:rsid w:val="00AD4A0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50678"/>
  <w14:defaultImageDpi w14:val="300"/>
  <w15:docId w15:val="{09CF6E98-2A2C-6D4F-A3DF-4D75C1838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7695</Words>
  <Characters>43868</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Emre ERÇİN</cp:lastModifiedBy>
  <cp:revision>2</cp:revision>
  <dcterms:created xsi:type="dcterms:W3CDTF">2026-05-24T22:01:00Z</dcterms:created>
  <dcterms:modified xsi:type="dcterms:W3CDTF">2026-05-24T22:01:00Z</dcterms:modified>
  <cp:category/>
</cp:coreProperties>
</file>