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Ömer Kavakl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ı - Evrak Otomasyon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74" w:dyaOrig="2149">
          <v:rect xmlns:o="urn:schemas-microsoft-com:office:office" xmlns:v="urn:schemas-microsoft-com:vml" id="rectole0000000000" style="width:173.700000pt;height:10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Ekranı-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Uygulamay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ığımızda bu sayfa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ıkıyor. Burada daha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önceden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 olmuş kişiler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butonu yeni girecekler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çinse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 olma ekranına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ötüren butonlar var. Burada hesap numaras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gireceğimiz alanı textField ile sifre gireceğimiz alanı ise passwordField ile alıyorum.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84" w:dyaOrig="3339">
          <v:rect xmlns:o="urn:schemas-microsoft-com:office:office" xmlns:v="urn:schemas-microsoft-com:vml" id="rectole0000000001" style="width:184.200000pt;height:16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 Olma Ekranı-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Burada en az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ırmızı işaretlileri dolduracak kadar veri girmeniz gerekiyor. Hesap numarasını sistem vereceği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ındaki “...” yazılı butona basarak hesap numaranızı alıyorsunuz. Unvan kısmı ise siz ad-soyad kısmını girdiğinizde otomatik olarak dolduruluyor.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52" w:dyaOrig="2909">
          <v:rect xmlns:o="urn:schemas-microsoft-com:office:office" xmlns:v="urn:schemas-microsoft-com:vml" id="rectole0000000002" style="width:122.600000pt;height:14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-Ana Ekran-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yapıldıktan sonra gelen ekran buradan yapmak istediğimiz işlemi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çiyoruz.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9" w:dyaOrig="4118">
          <v:rect xmlns:o="urn:schemas-microsoft-com:office:office" xmlns:v="urn:schemas-microsoft-com:vml" id="rectole0000000003" style="width:472.950000pt;height:205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-Evrak/Mali Evrak Islemleri Ekran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ekran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 tabbedPane ile ikiye ayr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ırıp evrak ekleme kısmını da aynı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üzerine ekledim.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string girişleri icin textField, alt satıra ihtiya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duyabilece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ğimiz uzun string girişleri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editorPane, sadece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 formatta almak istedi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ğim girişler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formattedField, sabit olarak seçilecek 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comboBox, tarih 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almak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calendar kütüphanesi ile ekledi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ğim jDateChooser kullandım. Bunların altına daha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önceden size gönderilmi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veya sizin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öderdi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ğiniz evrakları listelemek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bir Table kulland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ve MySql’den aldığım verileri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çine listeledim.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ekranda daha önceden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 edilmiş evrakları listelenir. Siz istediğiniz evrağı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çip inceleme, güncelleme ve silme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şlemlerini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ştirebilirsiz.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Dikkat edilmesi gerekenler evrak numaras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sonradan değiştirilemez ve kırmızı işaretli alanlar boş bırakılamaz.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92" w:dyaOrig="4263">
          <v:rect xmlns:o="urn:schemas-microsoft-com:office:office" xmlns:v="urn:schemas-microsoft-com:vml" id="rectole0000000004" style="width:489.600000pt;height:213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-Evrak/Mali Evrak Ekleme Ekran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Buraya geldi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ğinizde kendi bilgileriniz otomatik doldurulmuş şekilde geliyor ve siz belgeyi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öndermek istedi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ğiniz veya mali evraksa faturayı kesmek istediğiniz kişi/kurum bilgilerini dolduruyorsunuz ve Ekle butonuna basıyorsunuz.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Burada dikkat edilmesi gerekenler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ırmızı işaretli alanlar boş bırakılamaz.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51" w:dyaOrig="3737">
          <v:rect xmlns:o="urn:schemas-microsoft-com:office:office" xmlns:v="urn:schemas-microsoft-com:vml" id="rectole0000000005" style="width:197.550000pt;height:186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-Hesap Bilgileri Ekran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ekran ilk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ıldığında değiştirilemez olarak geliyor,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üncelle butonuna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ıldığında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üncellenebilir hale geliyor 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ından istenilen değişiklik yapılıp kaydet butonuna basılıyor.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Dikkat edilmesi gerekenler hesap numaras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değiştirilemez onu sadece sistem veriyor ve değiştirme esnasında kırmızı işaretli alanlar boş bırakılamaz.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Not: Verileri tutmak için MySql kulland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ım. Bunu dosyanın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 gönderiyorum bilgileri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5" w:dyaOrig="1200">
          <v:rect xmlns:o="urn:schemas-microsoft-com:office:office" xmlns:v="urn:schemas-microsoft-com:vml" id="rectole0000000006" style="width:464.750000pt;height:60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Projemi netBeans’de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ştirdim.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78" w:dyaOrig="1036">
          <v:rect xmlns:o="urn:schemas-microsoft-com:office:office" xmlns:v="urn:schemas-microsoft-com:vml" id="rectole0000000007" style="width:223.900000pt;height:51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kütüphaneleri kulland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ım. Mysql-connector sql verilerini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çekmek için, jcalendar ise tarih seçmede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jDateChooserı kullanmak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kurulmu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ştur. Diğerleri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üklüdür diye sadece jcalendar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dosyamda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önderiyorum.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64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Ömer Kavakl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170422034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