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24"/>
      </w:pPr>
      <w:r>
        <w:rPr/>
        <w:t>Probleme Ait Veriler</w:t>
      </w:r>
    </w:p>
    <w:p>
      <w:pPr>
        <w:pStyle w:val="BodyText"/>
        <w:spacing w:line="259" w:lineRule="auto" w:before="185"/>
        <w:ind w:right="712"/>
      </w:pPr>
      <w:r>
        <w:rPr/>
        <w:t>-Büyük bir şirketin İnsan Kaynakları Bölümünü yönetiyorum. Şirketimizin çalışanlarının her biri hakkında veri depolamamız gerekiyor.</w:t>
      </w:r>
    </w:p>
    <w:p>
      <w:pPr>
        <w:pStyle w:val="BodyText"/>
        <w:spacing w:line="259" w:lineRule="auto" w:before="160"/>
        <w:ind w:right="573"/>
      </w:pPr>
      <w:r>
        <w:rPr/>
        <w:t>-Her çalışanın adını, soyadını, işini veya pozisyonunu, işe alma tarihini ve maaşını takip etmemiz gerekiyor. Her çalışana benzersiz bir çalışan numarası atanır.</w:t>
      </w:r>
    </w:p>
    <w:p>
      <w:pPr>
        <w:pStyle w:val="BodyText"/>
        <w:spacing w:before="160"/>
      </w:pPr>
      <w:r>
        <w:rPr/>
        <w:t>-Komisyon alan her çalışan için potansiyel komisyonunu da takip etmemiz gerekiyor.</w:t>
      </w:r>
    </w:p>
    <w:p>
      <w:pPr>
        <w:pStyle w:val="BodyText"/>
        <w:spacing w:line="259" w:lineRule="auto" w:before="182"/>
        <w:ind w:right="112"/>
        <w:jc w:val="both"/>
      </w:pPr>
      <w:r>
        <w:rPr/>
        <w:t>-Şirketimiz bölümlere ayrılmıştır. Her çalışan bir bölüme rapor verir (Muhasebe,Satış,Geliştirme). Her çalışandan sorumlu bölümü ve bölümün yerini bilmemiz gerekiyor. Her bölümün biricik bir numarası vardır.</w:t>
      </w:r>
    </w:p>
    <w:p>
      <w:pPr>
        <w:pStyle w:val="BodyText"/>
        <w:spacing w:line="259" w:lineRule="auto" w:before="155"/>
        <w:ind w:right="217"/>
        <w:jc w:val="both"/>
      </w:pPr>
      <w:r>
        <w:rPr/>
        <w:t>-Çalışanların bir kısmı yöneticidir. Her çalışanın yöneticisini ve her yönetici tarafından yönetilen tüm çalışanları bilmemiz gerekir.</w:t>
      </w:r>
    </w:p>
    <w:p>
      <w:pPr>
        <w:pStyle w:val="BodyText"/>
        <w:spacing w:before="0"/>
        <w:ind w:left="0"/>
      </w:pPr>
    </w:p>
    <w:p>
      <w:pPr>
        <w:pStyle w:val="BodyText"/>
        <w:spacing w:before="3"/>
        <w:ind w:left="0"/>
        <w:rPr>
          <w:sz w:val="28"/>
        </w:rPr>
      </w:pPr>
    </w:p>
    <w:p>
      <w:pPr>
        <w:pStyle w:val="Heading1"/>
        <w:jc w:val="both"/>
      </w:pPr>
      <w:r>
        <w:rPr/>
        <w:t>Problemi Ele Alırsak</w:t>
      </w:r>
    </w:p>
    <w:p>
      <w:pPr>
        <w:pStyle w:val="BodyText"/>
        <w:spacing w:before="185"/>
        <w:jc w:val="both"/>
      </w:pPr>
      <w:r>
        <w:rPr>
          <w:b/>
          <w:u w:val="single"/>
        </w:rPr>
        <w:t>EmployeerID,</w:t>
      </w:r>
      <w:r>
        <w:rPr>
          <w:b/>
        </w:rPr>
        <w:t> </w:t>
      </w:r>
      <w:r>
        <w:rPr/>
        <w:t>EmployeerFullName, Job, DateOfStart, EmployeerSalary PotentialCommission</w:t>
      </w:r>
    </w:p>
    <w:p>
      <w:pPr>
        <w:pStyle w:val="BodyText"/>
        <w:ind w:left="0"/>
        <w:rPr>
          <w:sz w:val="10"/>
        </w:rPr>
      </w:pPr>
    </w:p>
    <w:p>
      <w:pPr>
        <w:spacing w:before="56"/>
        <w:ind w:left="100" w:right="0" w:firstLine="0"/>
        <w:jc w:val="left"/>
        <w:rPr>
          <w:sz w:val="22"/>
        </w:rPr>
      </w:pPr>
      <w:r>
        <w:rPr>
          <w:b/>
          <w:sz w:val="22"/>
          <w:u w:val="single"/>
        </w:rPr>
        <w:t>DepartmentID</w:t>
      </w:r>
      <w:r>
        <w:rPr>
          <w:sz w:val="22"/>
          <w:u w:val="single"/>
        </w:rPr>
        <w:t>,</w:t>
      </w:r>
      <w:r>
        <w:rPr>
          <w:sz w:val="22"/>
        </w:rPr>
        <w:t> Department, ManagerID, ManagerName</w:t>
      </w:r>
    </w:p>
    <w:p>
      <w:pPr>
        <w:pStyle w:val="BodyText"/>
        <w:ind w:left="0"/>
        <w:rPr>
          <w:sz w:val="10"/>
        </w:rPr>
      </w:pPr>
    </w:p>
    <w:p>
      <w:pPr>
        <w:pStyle w:val="BodyText"/>
        <w:spacing w:before="56"/>
      </w:pPr>
      <w:r>
        <w:rPr/>
        <w:t>(Her bir Manager, kendisine atanan departmanı yönetmekte. Bu durumda DepartmanID bilgisini</w:t>
      </w:r>
    </w:p>
    <w:p>
      <w:pPr>
        <w:pStyle w:val="BodyText"/>
        <w:spacing w:before="21"/>
      </w:pPr>
      <w:r>
        <w:rPr/>
        <w:t>primarykey olarak belirlersek, ManagerID bilgisi de DepartmentID bilgisine kısmi bağımlı olur.)</w:t>
      </w:r>
    </w:p>
    <w:p>
      <w:pPr>
        <w:spacing w:after="0"/>
        <w:sectPr>
          <w:type w:val="continuous"/>
          <w:pgSz w:w="11910" w:h="16840"/>
          <w:pgMar w:top="1420" w:bottom="280" w:left="1340" w:right="138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6"/>
        <w:gridCol w:w="1311"/>
        <w:gridCol w:w="1116"/>
        <w:gridCol w:w="1216"/>
        <w:gridCol w:w="1131"/>
        <w:gridCol w:w="1031"/>
        <w:gridCol w:w="1551"/>
      </w:tblGrid>
      <w:tr>
        <w:trPr>
          <w:trHeight w:val="1080" w:hRule="atLeast"/>
        </w:trPr>
        <w:tc>
          <w:tcPr>
            <w:tcW w:w="1156" w:type="dxa"/>
          </w:tcPr>
          <w:p>
            <w:pPr>
              <w:pStyle w:val="TableParagraph"/>
              <w:spacing w:line="261" w:lineRule="auto"/>
              <w:ind w:left="110" w:right="124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Employeer</w:t>
            </w:r>
            <w:r>
              <w:rPr>
                <w:b/>
                <w:sz w:val="20"/>
              </w:rPr>
              <w:t> </w:t>
            </w:r>
            <w:r>
              <w:rPr>
                <w:b/>
                <w:sz w:val="20"/>
                <w:u w:val="single"/>
              </w:rPr>
              <w:t>ID</w:t>
            </w:r>
          </w:p>
        </w:tc>
        <w:tc>
          <w:tcPr>
            <w:tcW w:w="1311" w:type="dxa"/>
          </w:tcPr>
          <w:p>
            <w:pPr>
              <w:pStyle w:val="TableParagraph"/>
              <w:spacing w:line="261" w:lineRule="auto"/>
              <w:ind w:left="104" w:right="174"/>
              <w:rPr>
                <w:sz w:val="20"/>
              </w:rPr>
            </w:pPr>
            <w:r>
              <w:rPr>
                <w:sz w:val="20"/>
              </w:rPr>
              <w:t>EmployeerN ame</w:t>
            </w:r>
          </w:p>
        </w:tc>
        <w:tc>
          <w:tcPr>
            <w:tcW w:w="1116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Job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DateOfStart</w:t>
            </w:r>
          </w:p>
        </w:tc>
        <w:tc>
          <w:tcPr>
            <w:tcW w:w="1131" w:type="dxa"/>
          </w:tcPr>
          <w:p>
            <w:pPr>
              <w:pStyle w:val="TableParagraph"/>
              <w:spacing w:line="240" w:lineRule="auto"/>
              <w:ind w:right="119"/>
              <w:rPr>
                <w:sz w:val="20"/>
              </w:rPr>
            </w:pPr>
            <w:r>
              <w:rPr>
                <w:sz w:val="20"/>
              </w:rPr>
              <w:t>Employeer Salary</w:t>
            </w:r>
          </w:p>
        </w:tc>
        <w:tc>
          <w:tcPr>
            <w:tcW w:w="1031" w:type="dxa"/>
          </w:tcPr>
          <w:p>
            <w:pPr>
              <w:pStyle w:val="TableParagraph"/>
              <w:spacing w:line="237" w:lineRule="auto" w:before="1"/>
              <w:ind w:left="102" w:right="136"/>
              <w:jc w:val="both"/>
              <w:rPr>
                <w:sz w:val="20"/>
              </w:rPr>
            </w:pPr>
            <w:r>
              <w:rPr>
                <w:sz w:val="20"/>
              </w:rPr>
              <w:t>Potential Commissi on</w:t>
            </w:r>
          </w:p>
        </w:tc>
        <w:tc>
          <w:tcPr>
            <w:tcW w:w="155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1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DepartmantID</w:t>
            </w:r>
          </w:p>
        </w:tc>
      </w:tr>
      <w:tr>
        <w:trPr>
          <w:trHeight w:val="790" w:hRule="atLeast"/>
        </w:trPr>
        <w:tc>
          <w:tcPr>
            <w:tcW w:w="1156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3874984</w:t>
            </w:r>
          </w:p>
        </w:tc>
        <w:tc>
          <w:tcPr>
            <w:tcW w:w="1311" w:type="dxa"/>
          </w:tcPr>
          <w:p>
            <w:pPr>
              <w:pStyle w:val="TableParagraph"/>
              <w:spacing w:line="261" w:lineRule="auto" w:before="2"/>
              <w:ind w:left="104" w:right="543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B4757"/>
                <w:sz w:val="20"/>
              </w:rPr>
              <w:t>ÇETİN ERGİN</w:t>
            </w:r>
          </w:p>
        </w:tc>
        <w:tc>
          <w:tcPr>
            <w:tcW w:w="1116" w:type="dxa"/>
          </w:tcPr>
          <w:p>
            <w:pPr>
              <w:pStyle w:val="TableParagraph"/>
              <w:spacing w:line="261" w:lineRule="auto"/>
              <w:ind w:left="109"/>
              <w:rPr>
                <w:sz w:val="20"/>
              </w:rPr>
            </w:pPr>
            <w:r>
              <w:rPr>
                <w:sz w:val="20"/>
              </w:rPr>
              <w:t>Financial Advisor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13.05.2008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$8000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10A</w:t>
            </w:r>
          </w:p>
        </w:tc>
      </w:tr>
      <w:tr>
        <w:trPr>
          <w:trHeight w:val="525" w:hRule="atLeast"/>
        </w:trPr>
        <w:tc>
          <w:tcPr>
            <w:tcW w:w="1156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5439585</w:t>
            </w:r>
          </w:p>
        </w:tc>
        <w:tc>
          <w:tcPr>
            <w:tcW w:w="1311" w:type="dxa"/>
          </w:tcPr>
          <w:p>
            <w:pPr>
              <w:pStyle w:val="TableParagraph"/>
              <w:spacing w:line="261" w:lineRule="auto" w:before="2"/>
              <w:ind w:left="104" w:right="46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B4757"/>
                <w:sz w:val="20"/>
              </w:rPr>
              <w:t>ÖZNUR HOŞER</w:t>
            </w:r>
          </w:p>
        </w:tc>
        <w:tc>
          <w:tcPr>
            <w:tcW w:w="1116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13.05.2008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$1000</w:t>
            </w:r>
          </w:p>
        </w:tc>
        <w:tc>
          <w:tcPr>
            <w:tcW w:w="1031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%4</w:t>
            </w:r>
          </w:p>
        </w:tc>
        <w:tc>
          <w:tcPr>
            <w:tcW w:w="155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10A</w:t>
            </w:r>
          </w:p>
        </w:tc>
      </w:tr>
      <w:tr>
        <w:trPr>
          <w:trHeight w:val="885" w:hRule="atLeast"/>
        </w:trPr>
        <w:tc>
          <w:tcPr>
            <w:tcW w:w="1156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3434434</w:t>
            </w:r>
          </w:p>
        </w:tc>
        <w:tc>
          <w:tcPr>
            <w:tcW w:w="1311" w:type="dxa"/>
          </w:tcPr>
          <w:p>
            <w:pPr>
              <w:pStyle w:val="TableParagraph"/>
              <w:spacing w:line="261" w:lineRule="auto" w:before="2"/>
              <w:ind w:left="104" w:right="17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B4757"/>
                <w:sz w:val="20"/>
              </w:rPr>
              <w:t>ZEMZEM NURÇİN</w:t>
            </w:r>
          </w:p>
        </w:tc>
        <w:tc>
          <w:tcPr>
            <w:tcW w:w="1116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Developer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13.05.2008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$2000</w:t>
            </w:r>
          </w:p>
        </w:tc>
        <w:tc>
          <w:tcPr>
            <w:tcW w:w="1031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%2</w:t>
            </w:r>
          </w:p>
        </w:tc>
        <w:tc>
          <w:tcPr>
            <w:tcW w:w="155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10C</w:t>
            </w:r>
          </w:p>
        </w:tc>
      </w:tr>
      <w:tr>
        <w:trPr>
          <w:trHeight w:val="885" w:hRule="atLeast"/>
        </w:trPr>
        <w:tc>
          <w:tcPr>
            <w:tcW w:w="1156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6575776</w:t>
            </w:r>
          </w:p>
        </w:tc>
        <w:tc>
          <w:tcPr>
            <w:tcW w:w="1311" w:type="dxa"/>
          </w:tcPr>
          <w:p>
            <w:pPr>
              <w:pStyle w:val="TableParagraph"/>
              <w:spacing w:line="261" w:lineRule="auto" w:before="2"/>
              <w:ind w:left="104" w:right="52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B4757"/>
                <w:sz w:val="20"/>
              </w:rPr>
              <w:t>NEVİN İVACIK</w:t>
            </w:r>
          </w:p>
        </w:tc>
        <w:tc>
          <w:tcPr>
            <w:tcW w:w="1116" w:type="dxa"/>
          </w:tcPr>
          <w:p>
            <w:pPr>
              <w:pStyle w:val="TableParagraph"/>
              <w:spacing w:line="261" w:lineRule="auto"/>
              <w:ind w:left="109" w:right="451"/>
              <w:rPr>
                <w:sz w:val="20"/>
              </w:rPr>
            </w:pPr>
            <w:r>
              <w:rPr>
                <w:sz w:val="20"/>
              </w:rPr>
              <w:t>Sales Expert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13.05.2008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$2000</w:t>
            </w:r>
          </w:p>
        </w:tc>
        <w:tc>
          <w:tcPr>
            <w:tcW w:w="1031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%2</w:t>
            </w:r>
          </w:p>
        </w:tc>
        <w:tc>
          <w:tcPr>
            <w:tcW w:w="155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10B</w:t>
            </w:r>
          </w:p>
        </w:tc>
      </w:tr>
      <w:tr>
        <w:trPr>
          <w:trHeight w:val="530" w:hRule="atLeast"/>
        </w:trPr>
        <w:tc>
          <w:tcPr>
            <w:tcW w:w="1156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5644645</w:t>
            </w:r>
          </w:p>
        </w:tc>
        <w:tc>
          <w:tcPr>
            <w:tcW w:w="1311" w:type="dxa"/>
          </w:tcPr>
          <w:p>
            <w:pPr>
              <w:pStyle w:val="TableParagraph"/>
              <w:spacing w:line="261" w:lineRule="auto" w:before="2"/>
              <w:ind w:left="104" w:right="299"/>
              <w:rPr>
                <w:rFonts w:ascii="Arial"/>
                <w:sz w:val="20"/>
              </w:rPr>
            </w:pPr>
            <w:r>
              <w:rPr>
                <w:rFonts w:ascii="Arial"/>
                <w:color w:val="3B4757"/>
                <w:sz w:val="20"/>
              </w:rPr>
              <w:t>MAHMUT EMRE</w:t>
            </w:r>
          </w:p>
        </w:tc>
        <w:tc>
          <w:tcPr>
            <w:tcW w:w="1116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Sales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20"/>
              </w:rPr>
            </w:pPr>
            <w:r>
              <w:rPr>
                <w:sz w:val="20"/>
              </w:rPr>
              <w:t>Expert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13.05.2008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$8000</w:t>
            </w:r>
          </w:p>
        </w:tc>
        <w:tc>
          <w:tcPr>
            <w:tcW w:w="1031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%2</w:t>
            </w:r>
          </w:p>
        </w:tc>
        <w:tc>
          <w:tcPr>
            <w:tcW w:w="155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10B</w:t>
            </w:r>
          </w:p>
        </w:tc>
      </w:tr>
      <w:tr>
        <w:trPr>
          <w:trHeight w:val="790" w:hRule="atLeast"/>
        </w:trPr>
        <w:tc>
          <w:tcPr>
            <w:tcW w:w="1156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3543543</w:t>
            </w:r>
          </w:p>
        </w:tc>
        <w:tc>
          <w:tcPr>
            <w:tcW w:w="1311" w:type="dxa"/>
          </w:tcPr>
          <w:p>
            <w:pPr>
              <w:pStyle w:val="TableParagraph"/>
              <w:spacing w:line="256" w:lineRule="auto" w:before="2"/>
              <w:ind w:left="104" w:right="543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B4757"/>
                <w:sz w:val="20"/>
              </w:rPr>
              <w:t>BİLGE BAZİKİ</w:t>
            </w:r>
          </w:p>
        </w:tc>
        <w:tc>
          <w:tcPr>
            <w:tcW w:w="1116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13.05.2008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$1000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 w:before="8"/>
              <w:ind w:left="0"/>
              <w:rPr>
                <w:sz w:val="21"/>
              </w:rPr>
            </w:pPr>
          </w:p>
          <w:p>
            <w:pPr>
              <w:pStyle w:val="TableParagraph"/>
              <w:spacing w:line="240" w:lineRule="auto"/>
              <w:ind w:left="102"/>
              <w:rPr>
                <w:sz w:val="20"/>
              </w:rPr>
            </w:pPr>
            <w:r>
              <w:rPr>
                <w:sz w:val="20"/>
              </w:rPr>
              <w:t>%4</w:t>
            </w:r>
          </w:p>
        </w:tc>
        <w:tc>
          <w:tcPr>
            <w:tcW w:w="155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10B</w:t>
            </w:r>
          </w:p>
        </w:tc>
      </w:tr>
      <w:tr>
        <w:trPr>
          <w:trHeight w:val="525" w:hRule="atLeast"/>
        </w:trPr>
        <w:tc>
          <w:tcPr>
            <w:tcW w:w="1156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5676577</w:t>
            </w:r>
          </w:p>
        </w:tc>
        <w:tc>
          <w:tcPr>
            <w:tcW w:w="1311" w:type="dxa"/>
          </w:tcPr>
          <w:p>
            <w:pPr>
              <w:pStyle w:val="TableParagraph"/>
              <w:spacing w:line="261" w:lineRule="auto" w:before="2"/>
              <w:ind w:left="104" w:right="51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B4757"/>
                <w:sz w:val="20"/>
              </w:rPr>
              <w:t>SIDIKA GEZİCİ</w:t>
            </w:r>
          </w:p>
        </w:tc>
        <w:tc>
          <w:tcPr>
            <w:tcW w:w="1116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Developer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13.05.2008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$2000</w:t>
            </w:r>
          </w:p>
        </w:tc>
        <w:tc>
          <w:tcPr>
            <w:tcW w:w="1031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%2</w:t>
            </w:r>
          </w:p>
        </w:tc>
        <w:tc>
          <w:tcPr>
            <w:tcW w:w="155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10C</w:t>
            </w:r>
          </w:p>
        </w:tc>
      </w:tr>
      <w:tr>
        <w:trPr>
          <w:trHeight w:val="530" w:hRule="atLeast"/>
        </w:trPr>
        <w:tc>
          <w:tcPr>
            <w:tcW w:w="1156" w:type="dxa"/>
          </w:tcPr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3534555</w:t>
            </w:r>
          </w:p>
        </w:tc>
        <w:tc>
          <w:tcPr>
            <w:tcW w:w="1311" w:type="dxa"/>
          </w:tcPr>
          <w:p>
            <w:pPr>
              <w:pStyle w:val="TableParagraph"/>
              <w:spacing w:line="261" w:lineRule="auto" w:before="3"/>
              <w:ind w:left="104" w:right="176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B4757"/>
                <w:sz w:val="20"/>
              </w:rPr>
              <w:t>MÜBERRA TÜRE</w:t>
            </w:r>
          </w:p>
        </w:tc>
        <w:tc>
          <w:tcPr>
            <w:tcW w:w="1116" w:type="dxa"/>
          </w:tcPr>
          <w:p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Sales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20"/>
              </w:rPr>
            </w:pPr>
            <w:r>
              <w:rPr>
                <w:sz w:val="20"/>
              </w:rPr>
              <w:t>Expert</w:t>
            </w:r>
          </w:p>
        </w:tc>
        <w:tc>
          <w:tcPr>
            <w:tcW w:w="1216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13.05.2008</w:t>
            </w:r>
          </w:p>
        </w:tc>
        <w:tc>
          <w:tcPr>
            <w:tcW w:w="113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$2000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ind w:left="102"/>
              <w:rPr>
                <w:sz w:val="20"/>
              </w:rPr>
            </w:pPr>
            <w:r>
              <w:rPr>
                <w:sz w:val="20"/>
              </w:rPr>
              <w:t>%2</w:t>
            </w:r>
          </w:p>
        </w:tc>
        <w:tc>
          <w:tcPr>
            <w:tcW w:w="155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01"/>
              <w:rPr>
                <w:sz w:val="20"/>
              </w:rPr>
            </w:pPr>
            <w:r>
              <w:rPr>
                <w:sz w:val="20"/>
              </w:rPr>
              <w:t>10B</w:t>
            </w:r>
          </w:p>
        </w:tc>
      </w:tr>
      <w:tr>
        <w:trPr>
          <w:trHeight w:val="645" w:hRule="atLeast"/>
        </w:trPr>
        <w:tc>
          <w:tcPr>
            <w:tcW w:w="1156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3463634</w:t>
            </w:r>
          </w:p>
        </w:tc>
        <w:tc>
          <w:tcPr>
            <w:tcW w:w="1311" w:type="dxa"/>
          </w:tcPr>
          <w:p>
            <w:pPr>
              <w:pStyle w:val="TableParagraph"/>
              <w:spacing w:line="256" w:lineRule="auto" w:before="2"/>
              <w:ind w:left="104" w:right="33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B4757"/>
                <w:sz w:val="20"/>
              </w:rPr>
              <w:t>LEMAN GÖKTEN</w:t>
            </w:r>
          </w:p>
        </w:tc>
        <w:tc>
          <w:tcPr>
            <w:tcW w:w="1116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Accounter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13.05.2008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$8000</w:t>
            </w:r>
          </w:p>
        </w:tc>
        <w:tc>
          <w:tcPr>
            <w:tcW w:w="1031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%2</w:t>
            </w:r>
          </w:p>
        </w:tc>
        <w:tc>
          <w:tcPr>
            <w:tcW w:w="155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10A</w:t>
            </w:r>
          </w:p>
        </w:tc>
      </w:tr>
      <w:tr>
        <w:trPr>
          <w:trHeight w:val="790" w:hRule="atLeast"/>
        </w:trPr>
        <w:tc>
          <w:tcPr>
            <w:tcW w:w="1156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4364366</w:t>
            </w:r>
          </w:p>
        </w:tc>
        <w:tc>
          <w:tcPr>
            <w:tcW w:w="1311" w:type="dxa"/>
          </w:tcPr>
          <w:p>
            <w:pPr>
              <w:pStyle w:val="TableParagraph"/>
              <w:spacing w:line="256" w:lineRule="auto" w:before="2"/>
              <w:ind w:left="104" w:right="343"/>
              <w:rPr>
                <w:rFonts w:ascii="Arial"/>
                <w:sz w:val="20"/>
              </w:rPr>
            </w:pPr>
            <w:r>
              <w:rPr>
                <w:rFonts w:ascii="Arial"/>
                <w:color w:val="3B4757"/>
                <w:sz w:val="20"/>
              </w:rPr>
              <w:t>DORUK CAYMAZ</w:t>
            </w:r>
          </w:p>
        </w:tc>
        <w:tc>
          <w:tcPr>
            <w:tcW w:w="1116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13.05.2008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$1000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 w:before="3"/>
              <w:ind w:left="0"/>
              <w:rPr>
                <w:sz w:val="21"/>
              </w:rPr>
            </w:pPr>
          </w:p>
          <w:p>
            <w:pPr>
              <w:pStyle w:val="TableParagraph"/>
              <w:spacing w:line="240" w:lineRule="auto"/>
              <w:ind w:left="102"/>
              <w:rPr>
                <w:sz w:val="20"/>
              </w:rPr>
            </w:pPr>
            <w:r>
              <w:rPr>
                <w:sz w:val="20"/>
              </w:rPr>
              <w:t>%4</w:t>
            </w:r>
          </w:p>
        </w:tc>
        <w:tc>
          <w:tcPr>
            <w:tcW w:w="155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10C</w:t>
            </w:r>
          </w:p>
        </w:tc>
      </w:tr>
      <w:tr>
        <w:trPr>
          <w:trHeight w:val="525" w:hRule="atLeast"/>
        </w:trPr>
        <w:tc>
          <w:tcPr>
            <w:tcW w:w="1156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6567547</w:t>
            </w:r>
          </w:p>
        </w:tc>
        <w:tc>
          <w:tcPr>
            <w:tcW w:w="1311" w:type="dxa"/>
          </w:tcPr>
          <w:p>
            <w:pPr>
              <w:pStyle w:val="TableParagraph"/>
              <w:spacing w:line="256" w:lineRule="auto" w:before="2"/>
              <w:ind w:left="104" w:right="299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B4757"/>
                <w:sz w:val="20"/>
              </w:rPr>
              <w:t>ZERİN COŞGUN</w:t>
            </w:r>
          </w:p>
        </w:tc>
        <w:tc>
          <w:tcPr>
            <w:tcW w:w="1116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Sales</w:t>
            </w:r>
          </w:p>
          <w:p>
            <w:pPr>
              <w:pStyle w:val="TableParagraph"/>
              <w:spacing w:line="240" w:lineRule="auto" w:before="16"/>
              <w:ind w:left="109"/>
              <w:rPr>
                <w:sz w:val="20"/>
              </w:rPr>
            </w:pPr>
            <w:r>
              <w:rPr>
                <w:sz w:val="20"/>
              </w:rPr>
              <w:t>Expert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13.05.2008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$2000</w:t>
            </w:r>
          </w:p>
        </w:tc>
        <w:tc>
          <w:tcPr>
            <w:tcW w:w="1031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%2</w:t>
            </w:r>
          </w:p>
        </w:tc>
        <w:tc>
          <w:tcPr>
            <w:tcW w:w="155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10B</w:t>
            </w:r>
          </w:p>
        </w:tc>
      </w:tr>
      <w:tr>
        <w:trPr>
          <w:trHeight w:val="530" w:hRule="atLeast"/>
        </w:trPr>
        <w:tc>
          <w:tcPr>
            <w:tcW w:w="1156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4563677</w:t>
            </w:r>
          </w:p>
        </w:tc>
        <w:tc>
          <w:tcPr>
            <w:tcW w:w="1311" w:type="dxa"/>
          </w:tcPr>
          <w:p>
            <w:pPr>
              <w:pStyle w:val="TableParagraph"/>
              <w:spacing w:line="261" w:lineRule="auto" w:before="2"/>
              <w:ind w:left="104" w:right="36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B4757"/>
                <w:sz w:val="20"/>
              </w:rPr>
              <w:t>ATACAN GÜMÜŞ</w:t>
            </w:r>
          </w:p>
        </w:tc>
        <w:tc>
          <w:tcPr>
            <w:tcW w:w="1116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Accounter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13.05.2008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$2000</w:t>
            </w:r>
          </w:p>
        </w:tc>
        <w:tc>
          <w:tcPr>
            <w:tcW w:w="1031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%2</w:t>
            </w:r>
          </w:p>
        </w:tc>
        <w:tc>
          <w:tcPr>
            <w:tcW w:w="155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10A</w:t>
            </w:r>
          </w:p>
        </w:tc>
      </w:tr>
      <w:tr>
        <w:trPr>
          <w:trHeight w:val="525" w:hRule="atLeast"/>
        </w:trPr>
        <w:tc>
          <w:tcPr>
            <w:tcW w:w="1156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7457576</w:t>
            </w:r>
          </w:p>
        </w:tc>
        <w:tc>
          <w:tcPr>
            <w:tcW w:w="1311" w:type="dxa"/>
          </w:tcPr>
          <w:p>
            <w:pPr>
              <w:pStyle w:val="TableParagraph"/>
              <w:spacing w:line="256" w:lineRule="auto" w:before="2"/>
              <w:ind w:left="104" w:right="376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B4757"/>
                <w:sz w:val="20"/>
              </w:rPr>
              <w:t>EFSANE TUĞCU</w:t>
            </w:r>
          </w:p>
        </w:tc>
        <w:tc>
          <w:tcPr>
            <w:tcW w:w="1116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Developer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13.05.2008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$2000</w:t>
            </w:r>
          </w:p>
        </w:tc>
        <w:tc>
          <w:tcPr>
            <w:tcW w:w="1031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%2</w:t>
            </w:r>
          </w:p>
        </w:tc>
        <w:tc>
          <w:tcPr>
            <w:tcW w:w="155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10C</w:t>
            </w:r>
          </w:p>
        </w:tc>
      </w:tr>
      <w:tr>
        <w:trPr>
          <w:trHeight w:val="789" w:hRule="atLeast"/>
        </w:trPr>
        <w:tc>
          <w:tcPr>
            <w:tcW w:w="1156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4343434</w:t>
            </w:r>
          </w:p>
        </w:tc>
        <w:tc>
          <w:tcPr>
            <w:tcW w:w="1311" w:type="dxa"/>
          </w:tcPr>
          <w:p>
            <w:pPr>
              <w:pStyle w:val="TableParagraph"/>
              <w:spacing w:line="261" w:lineRule="auto"/>
              <w:ind w:left="104" w:right="344"/>
              <w:rPr>
                <w:sz w:val="20"/>
              </w:rPr>
            </w:pPr>
            <w:r>
              <w:rPr>
                <w:sz w:val="20"/>
              </w:rPr>
              <w:t>AKİF ERDOĞAN</w:t>
            </w:r>
          </w:p>
        </w:tc>
        <w:tc>
          <w:tcPr>
            <w:tcW w:w="1116" w:type="dxa"/>
          </w:tcPr>
          <w:p>
            <w:pPr>
              <w:pStyle w:val="TableParagraph"/>
              <w:spacing w:line="261" w:lineRule="auto"/>
              <w:ind w:left="254" w:hanging="50"/>
              <w:rPr>
                <w:sz w:val="20"/>
              </w:rPr>
            </w:pPr>
            <w:r>
              <w:rPr>
                <w:sz w:val="20"/>
              </w:rPr>
              <w:t>Financial Advisor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13.05.2008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$2000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10A</w:t>
            </w:r>
          </w:p>
        </w:tc>
      </w:tr>
    </w:tbl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1"/>
        <w:gridCol w:w="1720"/>
        <w:gridCol w:w="1440"/>
        <w:gridCol w:w="2290"/>
      </w:tblGrid>
      <w:tr>
        <w:trPr>
          <w:trHeight w:val="600" w:hRule="atLeast"/>
        </w:trPr>
        <w:tc>
          <w:tcPr>
            <w:tcW w:w="1771" w:type="dxa"/>
          </w:tcPr>
          <w:p>
            <w:pPr>
              <w:pStyle w:val="TableParagraph"/>
              <w:spacing w:line="240" w:lineRule="auto"/>
              <w:ind w:left="210" w:right="199"/>
              <w:jc w:val="center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DepartmentID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ind w:left="0" w:right="309"/>
              <w:jc w:val="right"/>
              <w:rPr>
                <w:sz w:val="22"/>
              </w:rPr>
            </w:pPr>
            <w:r>
              <w:rPr>
                <w:sz w:val="22"/>
              </w:rPr>
              <w:t>Department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ind w:left="110"/>
              <w:rPr>
                <w:sz w:val="22"/>
              </w:rPr>
            </w:pPr>
            <w:r>
              <w:rPr>
                <w:sz w:val="22"/>
              </w:rPr>
              <w:t>ManagerID,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ind w:left="111"/>
              <w:rPr>
                <w:sz w:val="22"/>
              </w:rPr>
            </w:pPr>
            <w:r>
              <w:rPr>
                <w:sz w:val="22"/>
              </w:rPr>
              <w:t>ManagerName</w:t>
            </w:r>
          </w:p>
        </w:tc>
      </w:tr>
      <w:tr>
        <w:trPr>
          <w:trHeight w:val="850" w:hRule="atLeast"/>
        </w:trPr>
        <w:tc>
          <w:tcPr>
            <w:tcW w:w="1771" w:type="dxa"/>
          </w:tcPr>
          <w:p>
            <w:pPr>
              <w:pStyle w:val="TableParagraph"/>
              <w:spacing w:line="240" w:lineRule="auto"/>
              <w:ind w:left="204" w:right="199"/>
              <w:jc w:val="center"/>
              <w:rPr>
                <w:sz w:val="22"/>
              </w:rPr>
            </w:pPr>
            <w:r>
              <w:rPr>
                <w:sz w:val="22"/>
              </w:rPr>
              <w:t>10A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ind w:left="355"/>
              <w:rPr>
                <w:sz w:val="22"/>
              </w:rPr>
            </w:pPr>
            <w:r>
              <w:rPr>
                <w:sz w:val="22"/>
              </w:rPr>
              <w:t>Accounting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ind w:left="110"/>
              <w:rPr>
                <w:sz w:val="22"/>
              </w:rPr>
            </w:pPr>
            <w:r>
              <w:rPr>
                <w:sz w:val="22"/>
              </w:rPr>
              <w:t>5439585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exact"/>
              <w:ind w:left="111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color w:val="3B4757"/>
                <w:sz w:val="21"/>
              </w:rPr>
              <w:t>ÖZNUR HOŞER</w:t>
            </w:r>
          </w:p>
        </w:tc>
      </w:tr>
      <w:tr>
        <w:trPr>
          <w:trHeight w:val="600" w:hRule="atLeast"/>
        </w:trPr>
        <w:tc>
          <w:tcPr>
            <w:tcW w:w="1771" w:type="dxa"/>
          </w:tcPr>
          <w:p>
            <w:pPr>
              <w:pStyle w:val="TableParagraph"/>
              <w:spacing w:line="240" w:lineRule="auto"/>
              <w:ind w:left="198" w:right="199"/>
              <w:jc w:val="center"/>
              <w:rPr>
                <w:sz w:val="22"/>
              </w:rPr>
            </w:pPr>
            <w:r>
              <w:rPr>
                <w:sz w:val="22"/>
              </w:rPr>
              <w:t>10B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ind w:left="563" w:right="563"/>
              <w:jc w:val="center"/>
              <w:rPr>
                <w:sz w:val="22"/>
              </w:rPr>
            </w:pPr>
            <w:r>
              <w:rPr>
                <w:sz w:val="22"/>
              </w:rPr>
              <w:t>Salery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ind w:left="110"/>
              <w:rPr>
                <w:sz w:val="22"/>
              </w:rPr>
            </w:pPr>
            <w:r>
              <w:rPr>
                <w:sz w:val="22"/>
              </w:rPr>
              <w:t>3543543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exact"/>
              <w:ind w:left="111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color w:val="3B4757"/>
                <w:sz w:val="21"/>
              </w:rPr>
              <w:t>BİLGE BAZİKİ</w:t>
            </w:r>
          </w:p>
        </w:tc>
      </w:tr>
      <w:tr>
        <w:trPr>
          <w:trHeight w:val="850" w:hRule="atLeast"/>
        </w:trPr>
        <w:tc>
          <w:tcPr>
            <w:tcW w:w="1771" w:type="dxa"/>
          </w:tcPr>
          <w:p>
            <w:pPr>
              <w:pStyle w:val="TableParagraph"/>
              <w:spacing w:line="240" w:lineRule="auto" w:before="1"/>
              <w:ind w:left="204" w:right="199"/>
              <w:jc w:val="center"/>
              <w:rPr>
                <w:sz w:val="22"/>
              </w:rPr>
            </w:pPr>
            <w:r>
              <w:rPr>
                <w:sz w:val="22"/>
              </w:rPr>
              <w:t>10C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 w:before="1"/>
              <w:ind w:left="0" w:right="249"/>
              <w:jc w:val="right"/>
              <w:rPr>
                <w:sz w:val="22"/>
              </w:rPr>
            </w:pPr>
            <w:r>
              <w:rPr>
                <w:sz w:val="22"/>
              </w:rPr>
              <w:t>Development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"/>
              <w:ind w:left="110"/>
              <w:rPr>
                <w:sz w:val="22"/>
              </w:rPr>
            </w:pPr>
            <w:r>
              <w:rPr>
                <w:sz w:val="22"/>
              </w:rPr>
              <w:t>4364366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exact"/>
              <w:ind w:left="111"/>
              <w:rPr>
                <w:rFonts w:ascii="Arial"/>
                <w:sz w:val="21"/>
              </w:rPr>
            </w:pPr>
            <w:r>
              <w:rPr>
                <w:rFonts w:ascii="Arial"/>
                <w:color w:val="3B4757"/>
                <w:sz w:val="21"/>
              </w:rPr>
              <w:t>DORUK CAYMAZ</w:t>
            </w:r>
          </w:p>
        </w:tc>
      </w:tr>
    </w:tbl>
    <w:p>
      <w:pPr>
        <w:spacing w:after="0" w:line="240" w:lineRule="exact"/>
        <w:rPr>
          <w:rFonts w:ascii="Arial"/>
          <w:sz w:val="21"/>
        </w:rPr>
        <w:sectPr>
          <w:pgSz w:w="11910" w:h="16840"/>
          <w:pgMar w:top="1440" w:bottom="280" w:left="1340" w:right="1380"/>
        </w:sectPr>
      </w:pPr>
    </w:p>
    <w:p>
      <w:pPr>
        <w:pStyle w:val="BodyText"/>
        <w:ind w:left="0"/>
        <w:rPr>
          <w:sz w:val="16"/>
        </w:rPr>
      </w:pPr>
    </w:p>
    <w:sectPr>
      <w:pgSz w:w="11910" w:h="16840"/>
      <w:pgMar w:top="160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tr-TR" w:eastAsia="en-US" w:bidi="ar-SA"/>
    </w:rPr>
  </w:style>
  <w:style w:styleId="BodyText" w:type="paragraph">
    <w:name w:val="Body Text"/>
    <w:basedOn w:val="Normal"/>
    <w:uiPriority w:val="1"/>
    <w:qFormat/>
    <w:pPr>
      <w:spacing w:before="4"/>
      <w:ind w:left="100"/>
    </w:pPr>
    <w:rPr>
      <w:rFonts w:ascii="Carlito" w:hAnsi="Carlito" w:eastAsia="Carlito" w:cs="Carlito"/>
      <w:sz w:val="22"/>
      <w:szCs w:val="22"/>
      <w:lang w:val="tr-TR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rlito" w:hAnsi="Carlito" w:eastAsia="Carlito" w:cs="Carlito"/>
      <w:b/>
      <w:bCs/>
      <w:sz w:val="28"/>
      <w:szCs w:val="28"/>
      <w:lang w:val="tr-T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tr-TR" w:eastAsia="en-US" w:bidi="ar-SA"/>
    </w:rPr>
  </w:style>
  <w:style w:styleId="TableParagraph" w:type="paragraph">
    <w:name w:val="Table Paragraph"/>
    <w:basedOn w:val="Normal"/>
    <w:uiPriority w:val="1"/>
    <w:qFormat/>
    <w:pPr>
      <w:spacing w:line="244" w:lineRule="exact"/>
      <w:ind w:left="108"/>
    </w:pPr>
    <w:rPr>
      <w:rFonts w:ascii="Carlito" w:hAnsi="Carlito" w:eastAsia="Carlito" w:cs="Carlito"/>
      <w:lang w:val="tr-T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Ömer Müştekin</dc:creator>
  <dcterms:created xsi:type="dcterms:W3CDTF">2022-03-17T18:41:27Z</dcterms:created>
  <dcterms:modified xsi:type="dcterms:W3CDTF">2022-03-17T18:41:27Z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2022-03-17T00:00:00Z</vt:filetime>
  </property>
</Properties>
</file>