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2C70" w14:textId="77777777" w:rsidR="00C622B2" w:rsidRDefault="00C622B2" w:rsidP="00C622B2">
      <w:r>
        <w:t>Hayır ve Şer</w:t>
      </w:r>
    </w:p>
    <w:p w14:paraId="0A66785F" w14:textId="77777777" w:rsidR="00C622B2" w:rsidRDefault="00C622B2" w:rsidP="00C622B2">
      <w:r>
        <w:t>Aralık 1951</w:t>
      </w:r>
      <w:r>
        <w:t>-</w:t>
      </w:r>
      <w:r>
        <w:t>17. Sayfa</w:t>
      </w:r>
      <w:r>
        <w:t>-</w:t>
      </w:r>
      <w:r>
        <w:t xml:space="preserve">Dergi: </w:t>
      </w:r>
      <w:proofErr w:type="spellStart"/>
      <w:r>
        <w:t>İslamın</w:t>
      </w:r>
      <w:proofErr w:type="spellEnd"/>
      <w:r>
        <w:t xml:space="preserve"> Nuru</w:t>
      </w:r>
    </w:p>
    <w:p w14:paraId="01D5CD55" w14:textId="4F75C492" w:rsidR="00214F50" w:rsidRDefault="00C622B2" w:rsidP="00C622B2">
      <w:r>
        <w:t>Sayı: 1. Cilt 8. Sayı</w:t>
      </w:r>
    </w:p>
    <w:p w14:paraId="7402E4C3" w14:textId="5F2EC506" w:rsidR="00C622B2" w:rsidRDefault="00C622B2" w:rsidP="00C622B2">
      <w:proofErr w:type="spellStart"/>
      <w:r>
        <w:t>Cenab</w:t>
      </w:r>
      <w:proofErr w:type="spellEnd"/>
      <w:r>
        <w:t xml:space="preserve">-ı hakkın bütün </w:t>
      </w:r>
      <w:proofErr w:type="spellStart"/>
      <w:r>
        <w:t>ef’al</w:t>
      </w:r>
      <w:proofErr w:type="spellEnd"/>
      <w:r>
        <w:t xml:space="preserve">-i </w:t>
      </w:r>
      <w:proofErr w:type="spellStart"/>
      <w:r>
        <w:t>ilahiyesi</w:t>
      </w:r>
      <w:proofErr w:type="spellEnd"/>
      <w:r>
        <w:t xml:space="preserve"> bir takım hikemi ve </w:t>
      </w:r>
      <w:proofErr w:type="spellStart"/>
      <w:r>
        <w:t>mesalihi</w:t>
      </w:r>
      <w:proofErr w:type="spellEnd"/>
      <w:r>
        <w:t xml:space="preserve"> </w:t>
      </w:r>
      <w:proofErr w:type="spellStart"/>
      <w:r>
        <w:t>mütezammındır</w:t>
      </w:r>
      <w:proofErr w:type="spellEnd"/>
      <w:r>
        <w:t xml:space="preserve">. </w:t>
      </w:r>
      <w:proofErr w:type="spellStart"/>
      <w:r>
        <w:t>Mesnuat</w:t>
      </w:r>
      <w:proofErr w:type="spellEnd"/>
      <w:r>
        <w:t xml:space="preserve">-ı ilahiye arasında abes yere yaratılmış bir şey mevcut değildir. Hayır ve şer suretinde tecelli eden her şey hakkındır. Kaffesi </w:t>
      </w:r>
      <w:proofErr w:type="spellStart"/>
      <w:r>
        <w:t>allahu</w:t>
      </w:r>
      <w:proofErr w:type="spellEnd"/>
      <w:r>
        <w:t xml:space="preserve"> </w:t>
      </w:r>
      <w:proofErr w:type="spellStart"/>
      <w:r>
        <w:t>tealanın</w:t>
      </w:r>
      <w:proofErr w:type="spellEnd"/>
      <w:r>
        <w:t xml:space="preserve"> kaza ve kaderine tabi birer hikmet ve maslahatı havidir. Çünkü </w:t>
      </w:r>
      <w:proofErr w:type="spellStart"/>
      <w:r>
        <w:t>cenab</w:t>
      </w:r>
      <w:proofErr w:type="spellEnd"/>
      <w:r>
        <w:t xml:space="preserve">-ı hak, ilim ve hikmetle muttasıf, </w:t>
      </w:r>
      <w:proofErr w:type="spellStart"/>
      <w:r>
        <w:t>Halikiyetinde</w:t>
      </w:r>
      <w:proofErr w:type="spellEnd"/>
      <w:r>
        <w:t xml:space="preserve"> </w:t>
      </w:r>
      <w:proofErr w:type="spellStart"/>
      <w:r>
        <w:t>müteferriddir</w:t>
      </w:r>
      <w:proofErr w:type="spellEnd"/>
      <w:r>
        <w:t>.</w:t>
      </w:r>
    </w:p>
    <w:p w14:paraId="20494FE6" w14:textId="18A48E85" w:rsidR="00C622B2" w:rsidRDefault="00C622B2" w:rsidP="00C622B2">
      <w:r>
        <w:t xml:space="preserve">Allah </w:t>
      </w:r>
      <w:proofErr w:type="spellStart"/>
      <w:r>
        <w:t>teala</w:t>
      </w:r>
      <w:proofErr w:type="spellEnd"/>
      <w:r>
        <w:t xml:space="preserve"> hazretleri, bir halik-i alim ve hakim olduğundan elbette O’nun bilcümle </w:t>
      </w:r>
      <w:proofErr w:type="spellStart"/>
      <w:r>
        <w:t>ef’al</w:t>
      </w:r>
      <w:proofErr w:type="spellEnd"/>
      <w:r>
        <w:t xml:space="preserve">-i </w:t>
      </w:r>
      <w:proofErr w:type="spellStart"/>
      <w:r>
        <w:t>ilahiyesi</w:t>
      </w:r>
      <w:proofErr w:type="spellEnd"/>
      <w:r>
        <w:t xml:space="preserve"> bir nice </w:t>
      </w:r>
      <w:proofErr w:type="spellStart"/>
      <w:r>
        <w:t>hikmetleri,maslahatları</w:t>
      </w:r>
      <w:proofErr w:type="spellEnd"/>
      <w:r>
        <w:t xml:space="preserve"> muhtevidir. Hüküm ve </w:t>
      </w:r>
      <w:proofErr w:type="spellStart"/>
      <w:r>
        <w:t>mesalih</w:t>
      </w:r>
      <w:proofErr w:type="spellEnd"/>
      <w:r>
        <w:t xml:space="preserve"> denilen şeyler nizam-ı aleme, </w:t>
      </w:r>
      <w:r w:rsidR="004673E9">
        <w:t xml:space="preserve">menafi-i </w:t>
      </w:r>
      <w:proofErr w:type="spellStart"/>
      <w:r w:rsidR="004673E9">
        <w:t>halaika</w:t>
      </w:r>
      <w:proofErr w:type="spellEnd"/>
      <w:r w:rsidR="004673E9">
        <w:t xml:space="preserve"> müteallik umur demektir. </w:t>
      </w:r>
      <w:proofErr w:type="spellStart"/>
      <w:r w:rsidR="004673E9">
        <w:t>Ef’al</w:t>
      </w:r>
      <w:proofErr w:type="spellEnd"/>
      <w:r w:rsidR="004673E9">
        <w:t xml:space="preserve">-i ilahiye ise şüphe yok ki bunlardan hali değildir. Şu kadar var ki bazı </w:t>
      </w:r>
      <w:proofErr w:type="spellStart"/>
      <w:r w:rsidR="004673E9">
        <w:t>ef’al</w:t>
      </w:r>
      <w:proofErr w:type="spellEnd"/>
      <w:r w:rsidR="004673E9">
        <w:t xml:space="preserve">-i </w:t>
      </w:r>
      <w:proofErr w:type="spellStart"/>
      <w:r w:rsidR="004673E9">
        <w:t>ilahiyedeki</w:t>
      </w:r>
      <w:proofErr w:type="spellEnd"/>
      <w:r w:rsidR="004673E9">
        <w:t xml:space="preserve"> hikem ve </w:t>
      </w:r>
      <w:proofErr w:type="spellStart"/>
      <w:r w:rsidR="004673E9">
        <w:t>mesalih</w:t>
      </w:r>
      <w:proofErr w:type="spellEnd"/>
      <w:r w:rsidR="004673E9">
        <w:t xml:space="preserve"> bize karşı kemaliyle </w:t>
      </w:r>
      <w:proofErr w:type="spellStart"/>
      <w:r w:rsidR="004673E9">
        <w:t>münkeşif</w:t>
      </w:r>
      <w:proofErr w:type="spellEnd"/>
      <w:r w:rsidR="004673E9">
        <w:t xml:space="preserve"> olmadığından biz bunları </w:t>
      </w:r>
      <w:proofErr w:type="spellStart"/>
      <w:r w:rsidR="004673E9">
        <w:t>layıkı</w:t>
      </w:r>
      <w:proofErr w:type="spellEnd"/>
      <w:r w:rsidR="004673E9">
        <w:t xml:space="preserve"> veçhile idrak edemeyiz.</w:t>
      </w:r>
    </w:p>
    <w:p w14:paraId="7BFC3FE2" w14:textId="1F7C5316" w:rsidR="004673E9" w:rsidRDefault="004673E9" w:rsidP="00C622B2">
      <w:r>
        <w:t xml:space="preserve">Beşeriyet için halli müşkül şeylerden biri de hayır ve şer meselesidir. Bu mühim mesele öteden beri beşeriyetin zihnini işgal etmiştir. Kainatta hayır(iyilik) mevcut olduğu gibi şer(kötülük)’de mevcuttur. Hayır denilen şeylerin </w:t>
      </w:r>
      <w:proofErr w:type="spellStart"/>
      <w:r>
        <w:t>Haliki</w:t>
      </w:r>
      <w:proofErr w:type="spellEnd"/>
      <w:r>
        <w:t xml:space="preserve">, şüphe yok ki feyyaz-ı hakim hazretleridir. Ya şer denilen şeyleri </w:t>
      </w:r>
      <w:proofErr w:type="spellStart"/>
      <w:r>
        <w:t>halkeden</w:t>
      </w:r>
      <w:proofErr w:type="spellEnd"/>
      <w:r>
        <w:t xml:space="preserve"> kimdir? Acaba şerri halk etmek </w:t>
      </w:r>
      <w:proofErr w:type="spellStart"/>
      <w:r>
        <w:t>erhamürrahimin</w:t>
      </w:r>
      <w:proofErr w:type="spellEnd"/>
      <w:r>
        <w:t xml:space="preserve"> olan </w:t>
      </w:r>
      <w:proofErr w:type="spellStart"/>
      <w:r>
        <w:t>Allahu</w:t>
      </w:r>
      <w:proofErr w:type="spellEnd"/>
      <w:r>
        <w:t xml:space="preserve"> </w:t>
      </w:r>
      <w:proofErr w:type="spellStart"/>
      <w:r w:rsidR="000F7F7E">
        <w:t>azimüşşana</w:t>
      </w:r>
      <w:proofErr w:type="spellEnd"/>
      <w:r w:rsidR="000F7F7E">
        <w:t xml:space="preserve"> layık mıdır? İşte bu düşünce, muhtelif </w:t>
      </w:r>
      <w:proofErr w:type="spellStart"/>
      <w:r w:rsidR="000F7F7E">
        <w:t>mezahib</w:t>
      </w:r>
      <w:proofErr w:type="spellEnd"/>
      <w:r w:rsidR="000F7F7E">
        <w:t xml:space="preserve">-i diniye ve </w:t>
      </w:r>
      <w:proofErr w:type="spellStart"/>
      <w:r w:rsidR="000F7F7E">
        <w:t>mesalik</w:t>
      </w:r>
      <w:proofErr w:type="spellEnd"/>
      <w:r w:rsidR="000F7F7E">
        <w:t xml:space="preserve">-i </w:t>
      </w:r>
      <w:proofErr w:type="spellStart"/>
      <w:r w:rsidR="000F7F7E">
        <w:t>felsefiyenin</w:t>
      </w:r>
      <w:proofErr w:type="spellEnd"/>
      <w:r w:rsidR="000F7F7E">
        <w:t xml:space="preserve"> vücuduna sebep olmuştur.</w:t>
      </w:r>
    </w:p>
    <w:p w14:paraId="7F8C34C7" w14:textId="480BEAC7" w:rsidR="000F7F7E" w:rsidRDefault="000F7F7E" w:rsidP="00C622B2">
      <w:r>
        <w:t xml:space="preserve">Birçok kimseler </w:t>
      </w:r>
      <w:proofErr w:type="spellStart"/>
      <w:r>
        <w:t>cenab</w:t>
      </w:r>
      <w:proofErr w:type="spellEnd"/>
      <w:r>
        <w:t xml:space="preserve">-ı hakkı (şerrin </w:t>
      </w:r>
      <w:proofErr w:type="spellStart"/>
      <w:r>
        <w:t>Haliki</w:t>
      </w:r>
      <w:proofErr w:type="spellEnd"/>
      <w:r>
        <w:t xml:space="preserve"> değildir) diye tenzihe çalışırken, vadi-i şirke düşmüş, birçok kimseler de bu yüzden uluhiyeti inkar edecek kadar bir hamakata </w:t>
      </w:r>
      <w:proofErr w:type="spellStart"/>
      <w:r>
        <w:t>düçar</w:t>
      </w:r>
      <w:proofErr w:type="spellEnd"/>
      <w:r>
        <w:t xml:space="preserve"> olmuştur. </w:t>
      </w:r>
      <w:proofErr w:type="spellStart"/>
      <w:r>
        <w:t>Mahaza</w:t>
      </w:r>
      <w:proofErr w:type="spellEnd"/>
      <w:r>
        <w:t xml:space="preserve"> </w:t>
      </w:r>
      <w:proofErr w:type="spellStart"/>
      <w:r>
        <w:t>ukul</w:t>
      </w:r>
      <w:proofErr w:type="spellEnd"/>
      <w:r>
        <w:t xml:space="preserve">-u selime erbabı asla tereddüt etmez ki hayır ve şer suretinde tecelli eden </w:t>
      </w:r>
      <w:proofErr w:type="spellStart"/>
      <w:r>
        <w:t>herşey</w:t>
      </w:r>
      <w:proofErr w:type="spellEnd"/>
      <w:r>
        <w:t xml:space="preserve"> Haktandır. Her ikisine de halk eden </w:t>
      </w:r>
      <w:proofErr w:type="spellStart"/>
      <w:r w:rsidR="004A6064">
        <w:t>vahid</w:t>
      </w:r>
      <w:proofErr w:type="spellEnd"/>
      <w:r w:rsidR="004A6064">
        <w:t xml:space="preserve">-i hakim </w:t>
      </w:r>
      <w:r w:rsidR="00CA1BAC">
        <w:t xml:space="preserve">hazretleridir. Eğer aleme de zuhur eden bir kısım şerlerin, musibetlerin </w:t>
      </w:r>
      <w:proofErr w:type="spellStart"/>
      <w:r w:rsidR="00CA1BAC">
        <w:t>Haliki</w:t>
      </w:r>
      <w:proofErr w:type="spellEnd"/>
      <w:r w:rsidR="00CA1BAC">
        <w:t xml:space="preserve">, </w:t>
      </w:r>
      <w:proofErr w:type="spellStart"/>
      <w:r w:rsidR="00CA1BAC">
        <w:t>allah</w:t>
      </w:r>
      <w:proofErr w:type="spellEnd"/>
      <w:r w:rsidR="00CA1BAC">
        <w:t xml:space="preserve"> </w:t>
      </w:r>
      <w:proofErr w:type="spellStart"/>
      <w:r w:rsidR="00CA1BAC">
        <w:t>teala</w:t>
      </w:r>
      <w:proofErr w:type="spellEnd"/>
      <w:r w:rsidR="00CA1BAC">
        <w:t xml:space="preserve"> hazretlerinden başkası olsa idi, </w:t>
      </w:r>
      <w:proofErr w:type="spellStart"/>
      <w:r w:rsidR="00CA1BAC">
        <w:t>cenab</w:t>
      </w:r>
      <w:proofErr w:type="spellEnd"/>
      <w:r w:rsidR="00CA1BAC">
        <w:t xml:space="preserve">-ı hakkın </w:t>
      </w:r>
      <w:proofErr w:type="spellStart"/>
      <w:r w:rsidR="00CA1BAC">
        <w:t>halikiyeti</w:t>
      </w:r>
      <w:proofErr w:type="spellEnd"/>
      <w:r w:rsidR="00CA1BAC">
        <w:t xml:space="preserve"> mahdut ve bu fenalıklar kendi iradesinin hilafına vukuu bulacağından, zati </w:t>
      </w:r>
      <w:proofErr w:type="spellStart"/>
      <w:r w:rsidR="00CA1BAC">
        <w:t>rububiyeti</w:t>
      </w:r>
      <w:proofErr w:type="spellEnd"/>
      <w:r w:rsidR="00CA1BAC">
        <w:t xml:space="preserve"> haşa </w:t>
      </w:r>
      <w:proofErr w:type="spellStart"/>
      <w:r w:rsidR="00CA1BAC">
        <w:t>acz</w:t>
      </w:r>
      <w:proofErr w:type="spellEnd"/>
      <w:r w:rsidR="00CA1BAC">
        <w:t xml:space="preserve"> ile muttasıf olmak icap ederdi. Halbuki zat-ı Bari bu gibi nakisalardan münezzehtir. </w:t>
      </w:r>
      <w:r w:rsidR="008E3A35">
        <w:t xml:space="preserve">Mamafih, şerrin haktan olması şerrin hak olmasını müstelzim değildir. </w:t>
      </w:r>
      <w:proofErr w:type="spellStart"/>
      <w:r w:rsidR="008E3A35">
        <w:t>Cenab</w:t>
      </w:r>
      <w:proofErr w:type="spellEnd"/>
      <w:r w:rsidR="008E3A35">
        <w:t>-ı hakkın şerre rızası yoktur, şerri iktisap etmek meşru olamaz.</w:t>
      </w:r>
    </w:p>
    <w:p w14:paraId="0C3AB567" w14:textId="7C05A34D" w:rsidR="008E3A35" w:rsidRDefault="008E3A35" w:rsidP="00C622B2">
      <w:proofErr w:type="spellStart"/>
      <w:r>
        <w:t>Cenab</w:t>
      </w:r>
      <w:proofErr w:type="spellEnd"/>
      <w:r>
        <w:t xml:space="preserve">-ı </w:t>
      </w:r>
      <w:proofErr w:type="spellStart"/>
      <w:r>
        <w:t>allah</w:t>
      </w:r>
      <w:proofErr w:type="spellEnd"/>
      <w:r>
        <w:t xml:space="preserve"> hakimdir, </w:t>
      </w:r>
      <w:proofErr w:type="spellStart"/>
      <w:r>
        <w:t>allamü’l</w:t>
      </w:r>
      <w:proofErr w:type="spellEnd"/>
      <w:r>
        <w:t xml:space="preserve"> </w:t>
      </w:r>
      <w:proofErr w:type="spellStart"/>
      <w:r>
        <w:t>guyubtur</w:t>
      </w:r>
      <w:proofErr w:type="spellEnd"/>
      <w:r>
        <w:t xml:space="preserve">. Şerri bir nice hikmetlere müstenit olduğundan asla </w:t>
      </w:r>
      <w:proofErr w:type="spellStart"/>
      <w:r>
        <w:t>kabih</w:t>
      </w:r>
      <w:proofErr w:type="spellEnd"/>
      <w:r>
        <w:t xml:space="preserve"> değildir. Fakat akıbet-i umuru müdrik olmayan biz gafil insanlar için şer denilen şeyleri </w:t>
      </w:r>
      <w:proofErr w:type="spellStart"/>
      <w:r>
        <w:t>kesbetmek</w:t>
      </w:r>
      <w:proofErr w:type="spellEnd"/>
      <w:r>
        <w:t xml:space="preserve"> </w:t>
      </w:r>
      <w:proofErr w:type="spellStart"/>
      <w:r>
        <w:t>kabih</w:t>
      </w:r>
      <w:proofErr w:type="spellEnd"/>
      <w:r>
        <w:t xml:space="preserve"> ve mesuliyeti müstelzimdir.</w:t>
      </w:r>
    </w:p>
    <w:p w14:paraId="7F56BC14" w14:textId="7AE728E2" w:rsidR="008E3A35" w:rsidRDefault="008E3A35" w:rsidP="00C622B2">
      <w:proofErr w:type="spellStart"/>
      <w:r>
        <w:t>Cenab</w:t>
      </w:r>
      <w:proofErr w:type="spellEnd"/>
      <w:r>
        <w:t xml:space="preserve">-ı hak li-hikmetin şerri yaratmıştır. Fakat bundan </w:t>
      </w:r>
      <w:proofErr w:type="spellStart"/>
      <w:r>
        <w:t>tevekki</w:t>
      </w:r>
      <w:proofErr w:type="spellEnd"/>
      <w:r>
        <w:t xml:space="preserve"> edebilmek için insanlara bir kabiliyet-i fıtriye, bir hassa-i ruhiye de ihsan buyurmuştur. Bir insan, haiz olduğu bu kuvvet ve istidat sayesinde kendisini şerden men etmezse, elbette mesul olur.</w:t>
      </w:r>
    </w:p>
    <w:p w14:paraId="11185F57" w14:textId="74FEBFB6" w:rsidR="008E3A35" w:rsidRDefault="008E3A35" w:rsidP="00C622B2">
      <w:r>
        <w:t xml:space="preserve">İçinde yaşadığımız bu alem-i beşeriyet bir dar-ı imtihandır. </w:t>
      </w:r>
      <w:r w:rsidR="00F952EC">
        <w:t xml:space="preserve">İnsan bu alemde iktisap edeceği </w:t>
      </w:r>
      <w:proofErr w:type="spellStart"/>
      <w:r w:rsidR="00F952EC">
        <w:t>kemalat</w:t>
      </w:r>
      <w:proofErr w:type="spellEnd"/>
      <w:r w:rsidR="00F952EC">
        <w:t xml:space="preserve"> ve nekaise göre diğer bir alem de ya ebediyen saadete nail veya ebedi bir nikbete giriftar olacaktır. </w:t>
      </w:r>
      <w:proofErr w:type="spellStart"/>
      <w:r w:rsidR="00F952EC">
        <w:t>Binaberin</w:t>
      </w:r>
      <w:proofErr w:type="spellEnd"/>
      <w:r w:rsidR="00F952EC">
        <w:t xml:space="preserve"> bu cihan-ı imtihanda şer namına hiçbir şeyin mevcut olmaması gaye-i hilkatle kabil-i telif olamaz.</w:t>
      </w:r>
    </w:p>
    <w:p w14:paraId="6C0D9576" w14:textId="366AF37B" w:rsidR="00F952EC" w:rsidRDefault="00F952EC" w:rsidP="00C622B2">
      <w:r>
        <w:t xml:space="preserve">Şu da kabil-i inkar değildir ki bize karşı şer suretinde tezahür eden şeyler, alelumum alem-i uzviyete mahsus gibidir. </w:t>
      </w:r>
      <w:r w:rsidR="00686569">
        <w:t xml:space="preserve">Mesela alem-i beşeriyette bir takım muhal intizam-ı halata tesadüf olunuyor. Zavallı beşeriyet ! birçok </w:t>
      </w:r>
      <w:proofErr w:type="spellStart"/>
      <w:r w:rsidR="00686569">
        <w:t>fecialara,kederlere</w:t>
      </w:r>
      <w:proofErr w:type="spellEnd"/>
      <w:r w:rsidR="00686569">
        <w:t xml:space="preserve"> maruz kalıyor. Birçok </w:t>
      </w:r>
      <w:proofErr w:type="spellStart"/>
      <w:r w:rsidR="00686569">
        <w:t>ihtiyacat</w:t>
      </w:r>
      <w:proofErr w:type="spellEnd"/>
      <w:r w:rsidR="00686569">
        <w:t xml:space="preserve"> ile </w:t>
      </w:r>
      <w:proofErr w:type="spellStart"/>
      <w:r w:rsidR="00686569">
        <w:t>pençeleşiyor,daima</w:t>
      </w:r>
      <w:proofErr w:type="spellEnd"/>
      <w:r w:rsidR="00686569">
        <w:t xml:space="preserve"> </w:t>
      </w:r>
      <w:proofErr w:type="spellStart"/>
      <w:r w:rsidR="00686569">
        <w:t>mücadelat</w:t>
      </w:r>
      <w:proofErr w:type="spellEnd"/>
      <w:r w:rsidR="00686569">
        <w:t xml:space="preserve">-ı </w:t>
      </w:r>
      <w:proofErr w:type="spellStart"/>
      <w:r w:rsidR="00686569">
        <w:t>hayatiyede</w:t>
      </w:r>
      <w:proofErr w:type="spellEnd"/>
      <w:r w:rsidR="00686569">
        <w:t xml:space="preserve"> bulunuyor. Fakat alem-i gayri uzvide şerrin mevcudiyetine kail olmak pek o kadar doğru olmaz. Kainat-ı gayri </w:t>
      </w:r>
      <w:proofErr w:type="spellStart"/>
      <w:r w:rsidR="00686569">
        <w:t>uzviyede</w:t>
      </w:r>
      <w:proofErr w:type="spellEnd"/>
      <w:r w:rsidR="00686569">
        <w:t xml:space="preserve"> pek mükemmel bir ahenk ve intizam meşhut olmaktadır. Bu ahenk ve intizamı hiçbir şey ihlal etmemektedir.</w:t>
      </w:r>
    </w:p>
    <w:p w14:paraId="400B845C" w14:textId="4C576EDF" w:rsidR="00686569" w:rsidRDefault="00686569" w:rsidP="00C622B2">
      <w:r>
        <w:lastRenderedPageBreak/>
        <w:t xml:space="preserve">Bazı </w:t>
      </w:r>
      <w:proofErr w:type="spellStart"/>
      <w:r>
        <w:t>erbab</w:t>
      </w:r>
      <w:proofErr w:type="spellEnd"/>
      <w:r>
        <w:t xml:space="preserve">-ı delalet der ki </w:t>
      </w:r>
      <w:r w:rsidR="000C2EE7">
        <w:t>‘’</w:t>
      </w:r>
      <w:r>
        <w:t xml:space="preserve">alem de bir kısım muzır, </w:t>
      </w:r>
      <w:proofErr w:type="spellStart"/>
      <w:r>
        <w:t>faideden</w:t>
      </w:r>
      <w:proofErr w:type="spellEnd"/>
      <w:r>
        <w:t xml:space="preserve"> hali şeyler mevcut bulunmaktadır, birçok feci hadiseler zuhura gelmektedir. Bunların hiçbirinde bir hikmet görünmüyor. Binaenaleyh bu alem-i </w:t>
      </w:r>
      <w:proofErr w:type="spellStart"/>
      <w:r>
        <w:t>kevn-iü</w:t>
      </w:r>
      <w:proofErr w:type="spellEnd"/>
      <w:r>
        <w:t xml:space="preserve"> fesat </w:t>
      </w:r>
      <w:r w:rsidR="000C2EE7">
        <w:t xml:space="preserve">(haşa) bir Halik-i hakimin eser-i kudreti değildir.’’ Ne batıl itikat ! gafiller </w:t>
      </w:r>
      <w:r w:rsidR="00CA2ACA">
        <w:t xml:space="preserve">bilemiyorlar ki </w:t>
      </w:r>
      <w:proofErr w:type="spellStart"/>
      <w:r w:rsidR="00CA2ACA">
        <w:t>ukul</w:t>
      </w:r>
      <w:proofErr w:type="spellEnd"/>
      <w:r w:rsidR="00CA2ACA">
        <w:t xml:space="preserve">-i beşeriyet her şeyin, her hadisenin </w:t>
      </w:r>
      <w:proofErr w:type="spellStart"/>
      <w:r w:rsidR="00CA2ACA">
        <w:t>künhünü,hikmetini</w:t>
      </w:r>
      <w:proofErr w:type="spellEnd"/>
      <w:r w:rsidR="00CA2ACA">
        <w:t xml:space="preserve"> tamamıyla idrak etmek kabiliyetinden mahrumdur. Kainat da mütevelli olan milyonlarca hikem ve </w:t>
      </w:r>
      <w:proofErr w:type="spellStart"/>
      <w:r w:rsidR="00CA2ACA">
        <w:t>mesalihin</w:t>
      </w:r>
      <w:proofErr w:type="spellEnd"/>
      <w:r w:rsidR="00CA2ACA">
        <w:t xml:space="preserve"> </w:t>
      </w:r>
      <w:proofErr w:type="spellStart"/>
      <w:r w:rsidR="00CA2ACA">
        <w:t>bedayi</w:t>
      </w:r>
      <w:proofErr w:type="spellEnd"/>
      <w:r w:rsidR="00CA2ACA">
        <w:t xml:space="preserve">’ ve </w:t>
      </w:r>
      <w:proofErr w:type="spellStart"/>
      <w:r w:rsidR="00CA2ACA">
        <w:t>mehasinin</w:t>
      </w:r>
      <w:proofErr w:type="spellEnd"/>
      <w:r w:rsidR="00CA2ACA">
        <w:t xml:space="preserve"> vücudunu görmeyip de nekaisten addettikleri bazı şeylerin mevcudiyetini, inkar-ı Halika delil ittihaz etmeleri ne kadar acınacak bir haldir. Bir zamanlar </w:t>
      </w:r>
      <w:proofErr w:type="spellStart"/>
      <w:r w:rsidR="00CA2ACA">
        <w:t>faideden</w:t>
      </w:r>
      <w:proofErr w:type="spellEnd"/>
      <w:r w:rsidR="00CA2ACA">
        <w:t xml:space="preserve"> hali zannedilen bir takım </w:t>
      </w:r>
      <w:proofErr w:type="spellStart"/>
      <w:r w:rsidR="00CA2ACA">
        <w:t>mevaddın</w:t>
      </w:r>
      <w:proofErr w:type="spellEnd"/>
      <w:r w:rsidR="00CA2ACA">
        <w:t xml:space="preserve"> bilahare </w:t>
      </w:r>
      <w:proofErr w:type="spellStart"/>
      <w:r w:rsidR="00CA2ACA">
        <w:t>fünunun</w:t>
      </w:r>
      <w:proofErr w:type="spellEnd"/>
      <w:r w:rsidR="00CA2ACA">
        <w:t xml:space="preserve"> </w:t>
      </w:r>
      <w:proofErr w:type="spellStart"/>
      <w:r w:rsidR="00CA2ACA">
        <w:t>terakkiyatı</w:t>
      </w:r>
      <w:proofErr w:type="spellEnd"/>
      <w:r w:rsidR="00CA2ACA">
        <w:t xml:space="preserve"> sayesinde pek büyük </w:t>
      </w:r>
      <w:proofErr w:type="spellStart"/>
      <w:r w:rsidR="00CA2ACA">
        <w:t>faideleri</w:t>
      </w:r>
      <w:proofErr w:type="spellEnd"/>
      <w:r w:rsidR="00CA2ACA">
        <w:t xml:space="preserve">, hassaları haiz bulunduğu keşfedilmemiş midir? Acaba gördüğümüz noksanların maverasında bir gaye-i kemal yok mudur? Ne için bu ciheti mülahaza etmiyoruz? </w:t>
      </w:r>
      <w:r w:rsidR="006B3714">
        <w:t xml:space="preserve">Bu cihan-ı beşeriyetin kemali, ancak şu gördüğümüz veçhile bir </w:t>
      </w:r>
      <w:proofErr w:type="spellStart"/>
      <w:r w:rsidR="006B3714">
        <w:t>bir</w:t>
      </w:r>
      <w:proofErr w:type="spellEnd"/>
      <w:r w:rsidR="006B3714">
        <w:t xml:space="preserve"> mecmuayı hayır ve şer olması halidir. Bazı </w:t>
      </w:r>
      <w:proofErr w:type="spellStart"/>
      <w:r w:rsidR="006B3714">
        <w:t>mevad</w:t>
      </w:r>
      <w:proofErr w:type="spellEnd"/>
      <w:r w:rsidR="006B3714">
        <w:t xml:space="preserve">-ı </w:t>
      </w:r>
      <w:proofErr w:type="spellStart"/>
      <w:r w:rsidR="006B3714">
        <w:t>semmiyenin</w:t>
      </w:r>
      <w:proofErr w:type="spellEnd"/>
      <w:r w:rsidR="006B3714">
        <w:t xml:space="preserve"> sair ecza-ı tıbbiye ile imtizacından pek </w:t>
      </w:r>
      <w:proofErr w:type="spellStart"/>
      <w:r w:rsidR="006B3714">
        <w:t>nafi</w:t>
      </w:r>
      <w:proofErr w:type="spellEnd"/>
      <w:r w:rsidR="006B3714">
        <w:t xml:space="preserve"> </w:t>
      </w:r>
      <w:proofErr w:type="spellStart"/>
      <w:r w:rsidR="006B3714">
        <w:t>mualecat</w:t>
      </w:r>
      <w:proofErr w:type="spellEnd"/>
      <w:r w:rsidR="006B3714">
        <w:t xml:space="preserve"> vücuda geldiği gibi şer suretinde görülen bazı </w:t>
      </w:r>
      <w:proofErr w:type="spellStart"/>
      <w:r w:rsidR="006B3714">
        <w:t>şuunun</w:t>
      </w:r>
      <w:proofErr w:type="spellEnd"/>
      <w:r w:rsidR="006B3714">
        <w:t xml:space="preserve"> vücudu da diğer </w:t>
      </w:r>
      <w:proofErr w:type="spellStart"/>
      <w:r w:rsidR="006B3714">
        <w:t>şuunat</w:t>
      </w:r>
      <w:proofErr w:type="spellEnd"/>
      <w:r w:rsidR="006B3714">
        <w:t xml:space="preserve"> ile bir </w:t>
      </w:r>
      <w:proofErr w:type="spellStart"/>
      <w:r w:rsidR="006B3714">
        <w:t>küll</w:t>
      </w:r>
      <w:proofErr w:type="spellEnd"/>
      <w:r w:rsidR="006B3714">
        <w:t xml:space="preserve"> teşkil ederek kim bilir ne kadar </w:t>
      </w:r>
      <w:proofErr w:type="spellStart"/>
      <w:r w:rsidR="006B3714">
        <w:t>mesalih</w:t>
      </w:r>
      <w:proofErr w:type="spellEnd"/>
      <w:r w:rsidR="006B3714">
        <w:t xml:space="preserve">-i </w:t>
      </w:r>
      <w:proofErr w:type="spellStart"/>
      <w:r w:rsidR="006B3714">
        <w:t>kevniyenin</w:t>
      </w:r>
      <w:proofErr w:type="spellEnd"/>
      <w:r w:rsidR="006B3714">
        <w:t xml:space="preserve"> tecellisine hadim bulunmaktadır. Mamafih eşyanın mahiyeti </w:t>
      </w:r>
      <w:proofErr w:type="spellStart"/>
      <w:r w:rsidR="006B3714">
        <w:t>ezdadının</w:t>
      </w:r>
      <w:proofErr w:type="spellEnd"/>
      <w:r w:rsidR="006B3714">
        <w:t xml:space="preserve"> vücuduyla </w:t>
      </w:r>
      <w:proofErr w:type="spellStart"/>
      <w:r w:rsidR="006B3714">
        <w:t>münkeşif</w:t>
      </w:r>
      <w:proofErr w:type="spellEnd"/>
      <w:r w:rsidR="006B3714">
        <w:t xml:space="preserve"> olur, bir takım emraz ve </w:t>
      </w:r>
      <w:proofErr w:type="spellStart"/>
      <w:r w:rsidR="006B3714">
        <w:t>ektarın</w:t>
      </w:r>
      <w:proofErr w:type="spellEnd"/>
      <w:r w:rsidR="006B3714">
        <w:t xml:space="preserve"> vücududur ki bize sıhhat ve saadetin kıymetini anlatıyor. Bir kısım </w:t>
      </w:r>
      <w:proofErr w:type="spellStart"/>
      <w:r w:rsidR="006B3714">
        <w:t>mesalib</w:t>
      </w:r>
      <w:proofErr w:type="spellEnd"/>
      <w:r w:rsidR="006B3714">
        <w:t xml:space="preserve"> ve </w:t>
      </w:r>
      <w:proofErr w:type="spellStart"/>
      <w:r w:rsidR="006B3714">
        <w:t>mezahimin</w:t>
      </w:r>
      <w:proofErr w:type="spellEnd"/>
      <w:r w:rsidR="006B3714">
        <w:t xml:space="preserve"> vücududur ki beşeriyetin </w:t>
      </w:r>
      <w:proofErr w:type="spellStart"/>
      <w:r w:rsidR="006B3714">
        <w:t>incila</w:t>
      </w:r>
      <w:proofErr w:type="spellEnd"/>
      <w:r w:rsidR="006B3714">
        <w:t xml:space="preserve">-i fikrine, itila-i şanına sebep oluyor. Bir takım şerlerin vücududur ki beşeriyet, bunlardan masun olup </w:t>
      </w:r>
      <w:r w:rsidR="00B75D82">
        <w:t xml:space="preserve">hayra nail olmak için Halik-i </w:t>
      </w:r>
      <w:proofErr w:type="spellStart"/>
      <w:r w:rsidR="00B75D82">
        <w:t>azimüşşana</w:t>
      </w:r>
      <w:proofErr w:type="spellEnd"/>
      <w:r w:rsidR="00B75D82">
        <w:t xml:space="preserve"> iltica ediyor, </w:t>
      </w:r>
      <w:proofErr w:type="spellStart"/>
      <w:r w:rsidR="00B75D82">
        <w:t>havf</w:t>
      </w:r>
      <w:proofErr w:type="spellEnd"/>
      <w:r w:rsidR="00B75D82">
        <w:t xml:space="preserve"> ve </w:t>
      </w:r>
      <w:proofErr w:type="spellStart"/>
      <w:r w:rsidR="00B75D82">
        <w:t>reca</w:t>
      </w:r>
      <w:proofErr w:type="spellEnd"/>
      <w:r w:rsidR="00B75D82">
        <w:t xml:space="preserve"> beyninde bulunuyor, bu suretle de </w:t>
      </w:r>
      <w:proofErr w:type="spellStart"/>
      <w:r w:rsidR="00B75D82">
        <w:t>rububiyet</w:t>
      </w:r>
      <w:proofErr w:type="spellEnd"/>
      <w:r w:rsidR="00B75D82">
        <w:t xml:space="preserve"> ve ubudiyet asarı tezahür etmiş oluyor.</w:t>
      </w:r>
    </w:p>
    <w:p w14:paraId="5145433E" w14:textId="7A9CBCC5" w:rsidR="00B75D82" w:rsidRDefault="00B75D82" w:rsidP="00C622B2">
      <w:r>
        <w:t xml:space="preserve">Birçok şeyler de vardır ki biz bunların </w:t>
      </w:r>
      <w:r w:rsidR="007F0B1F">
        <w:t xml:space="preserve">esrar ve </w:t>
      </w:r>
      <w:proofErr w:type="spellStart"/>
      <w:r w:rsidR="007F0B1F">
        <w:t>ledünniyatına</w:t>
      </w:r>
      <w:proofErr w:type="spellEnd"/>
      <w:r w:rsidR="007F0B1F">
        <w:t xml:space="preserve"> infaz-ı nazar edemediğimiz cihetle bunları şer telakki ederiz, halbuki bunların neticesinde bir nice hafi </w:t>
      </w:r>
      <w:proofErr w:type="spellStart"/>
      <w:r w:rsidR="007F0B1F">
        <w:t>hikmetler,azim</w:t>
      </w:r>
      <w:proofErr w:type="spellEnd"/>
      <w:r w:rsidR="007F0B1F">
        <w:t xml:space="preserve"> </w:t>
      </w:r>
      <w:proofErr w:type="spellStart"/>
      <w:r w:rsidR="007F0B1F">
        <w:t>faideler</w:t>
      </w:r>
      <w:proofErr w:type="spellEnd"/>
      <w:r w:rsidR="007F0B1F">
        <w:t xml:space="preserve"> tezahür ederek </w:t>
      </w:r>
      <w:proofErr w:type="spellStart"/>
      <w:r w:rsidR="007F0B1F">
        <w:t>kemalat</w:t>
      </w:r>
      <w:proofErr w:type="spellEnd"/>
      <w:r w:rsidR="007F0B1F">
        <w:t xml:space="preserve">-ı </w:t>
      </w:r>
      <w:proofErr w:type="spellStart"/>
      <w:r w:rsidR="007F0B1F">
        <w:t>ilahiyeye</w:t>
      </w:r>
      <w:proofErr w:type="spellEnd"/>
      <w:r w:rsidR="007F0B1F">
        <w:t xml:space="preserve"> delil olur.</w:t>
      </w:r>
    </w:p>
    <w:p w14:paraId="6A02BD03" w14:textId="6F53B91F" w:rsidR="007F0B1F" w:rsidRDefault="007F0B1F" w:rsidP="00C622B2">
      <w:r>
        <w:t xml:space="preserve">Hele hoşumuza gitmeyen, şer suretinde </w:t>
      </w:r>
      <w:proofErr w:type="spellStart"/>
      <w:r>
        <w:t>nümayan</w:t>
      </w:r>
      <w:proofErr w:type="spellEnd"/>
      <w:r>
        <w:t xml:space="preserve"> olan bir takım şeylerin </w:t>
      </w:r>
      <w:proofErr w:type="spellStart"/>
      <w:r>
        <w:t>esbab</w:t>
      </w:r>
      <w:proofErr w:type="spellEnd"/>
      <w:r>
        <w:t xml:space="preserve">-ı </w:t>
      </w:r>
      <w:proofErr w:type="spellStart"/>
      <w:r>
        <w:t>evveliyesini</w:t>
      </w:r>
      <w:proofErr w:type="spellEnd"/>
      <w:r>
        <w:t xml:space="preserve"> neden düşünmüyoruz? Birçok hayati, içtimai nakisalar vardır ki bunların vücuduna, insanların kendileri bilerek bilmeyerek sebebiyet vermişlerdir. Artık biz kendi irade ve ihtiyarımızı suiistimal edip de kainattaki </w:t>
      </w:r>
      <w:proofErr w:type="spellStart"/>
      <w:r>
        <w:t>kavanin</w:t>
      </w:r>
      <w:proofErr w:type="spellEnd"/>
      <w:r>
        <w:t xml:space="preserve">-i </w:t>
      </w:r>
      <w:proofErr w:type="spellStart"/>
      <w:r>
        <w:t>ilahiyeye</w:t>
      </w:r>
      <w:proofErr w:type="spellEnd"/>
      <w:r>
        <w:t xml:space="preserve"> muhalif hareket </w:t>
      </w:r>
      <w:r w:rsidR="005C2C35">
        <w:t xml:space="preserve">ederek kendi elimizle ihzar ettiğimiz fenalıklardan dolayı </w:t>
      </w:r>
      <w:proofErr w:type="spellStart"/>
      <w:r w:rsidR="005C2C35">
        <w:t>azametgah</w:t>
      </w:r>
      <w:proofErr w:type="spellEnd"/>
      <w:r w:rsidR="005C2C35">
        <w:t xml:space="preserve">-ı </w:t>
      </w:r>
      <w:proofErr w:type="spellStart"/>
      <w:r w:rsidR="005C2C35">
        <w:t>ilahiyeye</w:t>
      </w:r>
      <w:proofErr w:type="spellEnd"/>
      <w:r w:rsidR="005C2C35">
        <w:t xml:space="preserve"> karşı nasıl zeban </w:t>
      </w:r>
      <w:proofErr w:type="spellStart"/>
      <w:r w:rsidR="005C2C35">
        <w:t>dirazlık</w:t>
      </w:r>
      <w:proofErr w:type="spellEnd"/>
      <w:r w:rsidR="005C2C35">
        <w:t xml:space="preserve"> edebiliriz?</w:t>
      </w:r>
    </w:p>
    <w:p w14:paraId="79F1D691" w14:textId="4DC15FB4" w:rsidR="005C2C35" w:rsidRDefault="005C2C35" w:rsidP="00C622B2"/>
    <w:p w14:paraId="0E814CF1" w14:textId="1BCC0460" w:rsidR="005C2C35" w:rsidRDefault="005C2C35" w:rsidP="00C622B2">
      <w:r>
        <w:t>İstanbul Müftüsü Ömer Nasuhi Bilmen</w:t>
      </w:r>
    </w:p>
    <w:sectPr w:rsidR="005C2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31"/>
    <w:rsid w:val="000C2EE7"/>
    <w:rsid w:val="000F7F7E"/>
    <w:rsid w:val="00214F50"/>
    <w:rsid w:val="00327531"/>
    <w:rsid w:val="004673E9"/>
    <w:rsid w:val="004A6064"/>
    <w:rsid w:val="005C2C35"/>
    <w:rsid w:val="00686569"/>
    <w:rsid w:val="006B3714"/>
    <w:rsid w:val="007F0B1F"/>
    <w:rsid w:val="008E3A35"/>
    <w:rsid w:val="00B75D82"/>
    <w:rsid w:val="00C622B2"/>
    <w:rsid w:val="00CA1BAC"/>
    <w:rsid w:val="00CA2ACA"/>
    <w:rsid w:val="00F9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57D1"/>
  <w15:chartTrackingRefBased/>
  <w15:docId w15:val="{328EA31C-480C-4C21-A4A8-6A522CF0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3</cp:revision>
  <dcterms:created xsi:type="dcterms:W3CDTF">2022-06-07T09:19:00Z</dcterms:created>
  <dcterms:modified xsi:type="dcterms:W3CDTF">2022-06-07T11:42:00Z</dcterms:modified>
</cp:coreProperties>
</file>