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F5BE2" w14:textId="77777777" w:rsidR="003774BD" w:rsidRDefault="003774BD" w:rsidP="003774BD">
      <w:r>
        <w:t xml:space="preserve">İntişar-ı İslam Tarihi </w:t>
      </w:r>
    </w:p>
    <w:p w14:paraId="4E5CE258" w14:textId="77777777" w:rsidR="003774BD" w:rsidRDefault="003774BD" w:rsidP="003774BD">
      <w:r>
        <w:t xml:space="preserve">22 Ocak 1925-Hicri: 26 </w:t>
      </w:r>
      <w:proofErr w:type="spellStart"/>
      <w:r>
        <w:t>Cemaziyelahir</w:t>
      </w:r>
      <w:proofErr w:type="spellEnd"/>
      <w:r>
        <w:t xml:space="preserve"> 1343 , Rumi: 22 </w:t>
      </w:r>
      <w:proofErr w:type="spellStart"/>
      <w:r>
        <w:t>Kanunisani</w:t>
      </w:r>
      <w:proofErr w:type="spellEnd"/>
      <w:r>
        <w:t xml:space="preserve"> 1341- </w:t>
      </w:r>
      <w:proofErr w:type="spellStart"/>
      <w:r>
        <w:t>Sebilürreşâd</w:t>
      </w:r>
      <w:proofErr w:type="spellEnd"/>
    </w:p>
    <w:p w14:paraId="3D24BA48" w14:textId="077F7C3B" w:rsidR="0021166F" w:rsidRDefault="003774BD" w:rsidP="003774BD">
      <w:r>
        <w:t>Sayı: 25. Cilt 635. Sayı</w:t>
      </w:r>
    </w:p>
    <w:p w14:paraId="40CD938A" w14:textId="4B97DEE4" w:rsidR="003774BD" w:rsidRDefault="003774BD" w:rsidP="003774BD">
      <w:r>
        <w:t xml:space="preserve">Tarih-i İslam mütalaası kadar insanı latif </w:t>
      </w:r>
      <w:proofErr w:type="spellStart"/>
      <w:r>
        <w:t>tefekkürata</w:t>
      </w:r>
      <w:proofErr w:type="spellEnd"/>
      <w:r>
        <w:t xml:space="preserve"> gark eden hiçbir şey yoktur. Tarih-i </w:t>
      </w:r>
      <w:proofErr w:type="spellStart"/>
      <w:r>
        <w:t>İslamın</w:t>
      </w:r>
      <w:proofErr w:type="spellEnd"/>
      <w:r>
        <w:t xml:space="preserve"> edvar-ı ali-i </w:t>
      </w:r>
      <w:proofErr w:type="spellStart"/>
      <w:r>
        <w:t>islamiyeye</w:t>
      </w:r>
      <w:proofErr w:type="spellEnd"/>
      <w:r>
        <w:t xml:space="preserve"> ait olan her sahifesi insanı başka bir zevke, başka bir </w:t>
      </w:r>
      <w:proofErr w:type="spellStart"/>
      <w:r>
        <w:t>hiss</w:t>
      </w:r>
      <w:proofErr w:type="spellEnd"/>
      <w:r>
        <w:t xml:space="preserve">-i ulviye </w:t>
      </w:r>
      <w:proofErr w:type="spellStart"/>
      <w:r>
        <w:t>müstağrak</w:t>
      </w:r>
      <w:proofErr w:type="spellEnd"/>
      <w:r>
        <w:t xml:space="preserve"> eder. Hele zübde-i kainat aleyhi </w:t>
      </w:r>
      <w:proofErr w:type="spellStart"/>
      <w:r>
        <w:t>ekmelü’t</w:t>
      </w:r>
      <w:proofErr w:type="spellEnd"/>
      <w:r>
        <w:t xml:space="preserve"> </w:t>
      </w:r>
      <w:proofErr w:type="spellStart"/>
      <w:r>
        <w:t>tehaya</w:t>
      </w:r>
      <w:proofErr w:type="spellEnd"/>
      <w:r>
        <w:t xml:space="preserve"> efendimizin o ulviyet ve nezahetini tasvirden kutsilerin bile aciz kaldıkları hayat-ı </w:t>
      </w:r>
      <w:proofErr w:type="spellStart"/>
      <w:r>
        <w:t>seniyyelerini</w:t>
      </w:r>
      <w:proofErr w:type="spellEnd"/>
      <w:r>
        <w:t xml:space="preserve"> </w:t>
      </w:r>
      <w:r w:rsidR="00D10CD0">
        <w:t xml:space="preserve">insan, nazar-ı mütalaaya alınca </w:t>
      </w:r>
      <w:proofErr w:type="spellStart"/>
      <w:r w:rsidR="00D10CD0">
        <w:t>pişgah</w:t>
      </w:r>
      <w:proofErr w:type="spellEnd"/>
      <w:r w:rsidR="00D10CD0">
        <w:t xml:space="preserve">-ı </w:t>
      </w:r>
      <w:proofErr w:type="spellStart"/>
      <w:r w:rsidR="00D10CD0">
        <w:t>tefekküratında</w:t>
      </w:r>
      <w:proofErr w:type="spellEnd"/>
      <w:r w:rsidR="00D10CD0">
        <w:t xml:space="preserve"> </w:t>
      </w:r>
      <w:r w:rsidR="008C791B">
        <w:t>ne nurani levhalar tecelli eder, ne lahuti manzaralar parlayıp durur.</w:t>
      </w:r>
    </w:p>
    <w:p w14:paraId="790E7CB3" w14:textId="1F2949AC" w:rsidR="00FC040C" w:rsidRDefault="008C791B" w:rsidP="003774BD">
      <w:r>
        <w:t xml:space="preserve">Ya rab ! o ne ulvi hayat, o ne muazzam mucize ! o hayat-ı ulviden daha muazzam bir mucize nasıl tasavvur olunabilir ki onun tuluuyla beraber nice kesif </w:t>
      </w:r>
      <w:proofErr w:type="spellStart"/>
      <w:r>
        <w:t>sehabeler</w:t>
      </w:r>
      <w:proofErr w:type="spellEnd"/>
      <w:r>
        <w:t xml:space="preserve"> afak-ı beşeriyetten açılıyor, nice muzlim cihanlar nurlar içinde kalıyor, nice kasvet-</w:t>
      </w:r>
      <w:proofErr w:type="spellStart"/>
      <w:r>
        <w:t>engiz</w:t>
      </w:r>
      <w:proofErr w:type="spellEnd"/>
      <w:r>
        <w:t xml:space="preserve"> muhitler birer </w:t>
      </w:r>
      <w:proofErr w:type="spellStart"/>
      <w:r>
        <w:t>şükufezar</w:t>
      </w:r>
      <w:proofErr w:type="spellEnd"/>
      <w:r>
        <w:t xml:space="preserve"> </w:t>
      </w:r>
      <w:proofErr w:type="spellStart"/>
      <w:r>
        <w:t>beheşti</w:t>
      </w:r>
      <w:proofErr w:type="spellEnd"/>
      <w:r>
        <w:t xml:space="preserve"> halini alıyor, nice zulmet karin vadiler birer </w:t>
      </w:r>
      <w:proofErr w:type="spellStart"/>
      <w:r>
        <w:t>tecellizar</w:t>
      </w:r>
      <w:proofErr w:type="spellEnd"/>
      <w:r>
        <w:t xml:space="preserve">-ı hidayet suretine inkılap edip duruyor. O ulvi hayatın şaşaası ne kadar azim, ne kadar daimi bir </w:t>
      </w:r>
      <w:r w:rsidR="00FC040C">
        <w:t xml:space="preserve">kuvve-i </w:t>
      </w:r>
      <w:proofErr w:type="spellStart"/>
      <w:r w:rsidR="00FC040C">
        <w:t>ittisaiyeye</w:t>
      </w:r>
      <w:proofErr w:type="spellEnd"/>
      <w:r w:rsidR="00FC040C">
        <w:t xml:space="preserve"> maliktir ki tenvirine muvaffak olduğu kalpler günden güne çoğalıyor, </w:t>
      </w:r>
      <w:proofErr w:type="spellStart"/>
      <w:r w:rsidR="00FC040C">
        <w:t>incilasına</w:t>
      </w:r>
      <w:proofErr w:type="spellEnd"/>
      <w:r w:rsidR="00FC040C">
        <w:t xml:space="preserve"> </w:t>
      </w:r>
      <w:proofErr w:type="spellStart"/>
      <w:r w:rsidR="00FC040C">
        <w:t>bais</w:t>
      </w:r>
      <w:proofErr w:type="spellEnd"/>
      <w:r w:rsidR="00FC040C">
        <w:t xml:space="preserve"> olduğu muhitler günden güne başka bir vüsat iktisap ediyor.</w:t>
      </w:r>
    </w:p>
    <w:p w14:paraId="0DFC1CB6" w14:textId="407A8110" w:rsidR="002531C7" w:rsidRDefault="002531C7" w:rsidP="003774BD">
      <w:r>
        <w:t xml:space="preserve">o nezih hayatın, o </w:t>
      </w:r>
      <w:proofErr w:type="spellStart"/>
      <w:r>
        <w:t>bi</w:t>
      </w:r>
      <w:proofErr w:type="spellEnd"/>
      <w:r>
        <w:t xml:space="preserve">-nazir peygamberin tarih-i ulvisine, mahiyet-i dünyasına dair Müslümanlar tarafından yazılan asar, şayan-ı hayret bir miktardadır. Bu </w:t>
      </w:r>
      <w:proofErr w:type="spellStart"/>
      <w:r>
        <w:t>mübeccel</w:t>
      </w:r>
      <w:proofErr w:type="spellEnd"/>
      <w:r>
        <w:t xml:space="preserve"> asar, öyle birer irfan hazineleridir ki bunlardan şarklılar da garplılar da asırlardan beri müstefit olmaktadırlar. Biz bu asarı okudukça şüphe yok ki pek büyük bir inşiraha mazhar oluruz, kalplerimiz pek derin bir </w:t>
      </w:r>
      <w:proofErr w:type="spellStart"/>
      <w:r>
        <w:t>hiss</w:t>
      </w:r>
      <w:proofErr w:type="spellEnd"/>
      <w:r>
        <w:t xml:space="preserve">-i </w:t>
      </w:r>
      <w:proofErr w:type="spellStart"/>
      <w:r>
        <w:t>mübahat</w:t>
      </w:r>
      <w:proofErr w:type="spellEnd"/>
      <w:r>
        <w:t xml:space="preserve"> ile ihtizaza gelir, gözlerimizden pek berrak iftihar katreleri serpilir. Mamafih peygamber-i </w:t>
      </w:r>
      <w:proofErr w:type="spellStart"/>
      <w:r>
        <w:t>zişanımızın</w:t>
      </w:r>
      <w:proofErr w:type="spellEnd"/>
      <w:r>
        <w:t xml:space="preserve"> </w:t>
      </w:r>
      <w:r w:rsidR="0066596C">
        <w:t xml:space="preserve">tarih-i hayatına, din-i </w:t>
      </w:r>
      <w:proofErr w:type="spellStart"/>
      <w:r w:rsidR="0066596C">
        <w:t>mübinimizin</w:t>
      </w:r>
      <w:proofErr w:type="spellEnd"/>
      <w:r w:rsidR="0066596C">
        <w:t xml:space="preserve"> mahiyet-i </w:t>
      </w:r>
      <w:proofErr w:type="spellStart"/>
      <w:r w:rsidR="0066596C">
        <w:t>ulviyesine</w:t>
      </w:r>
      <w:proofErr w:type="spellEnd"/>
      <w:r w:rsidR="0066596C">
        <w:t xml:space="preserve"> dair bize yabancı olan milletlerin uleması, </w:t>
      </w:r>
      <w:proofErr w:type="spellStart"/>
      <w:r w:rsidR="0066596C">
        <w:t>hukeması</w:t>
      </w:r>
      <w:proofErr w:type="spellEnd"/>
      <w:r w:rsidR="0066596C">
        <w:t xml:space="preserve"> tarafından yazılmış ciddi eserleri okudukça da yine hiç şüphe yok ki ruhen başka bir feyz-i inşiraha nail oluruz, kalplerimizde daha başka bir </w:t>
      </w:r>
      <w:proofErr w:type="spellStart"/>
      <w:r w:rsidR="0066596C">
        <w:t>hiss</w:t>
      </w:r>
      <w:proofErr w:type="spellEnd"/>
      <w:r w:rsidR="0066596C">
        <w:t xml:space="preserve">-i iftihar </w:t>
      </w:r>
      <w:proofErr w:type="spellStart"/>
      <w:r w:rsidR="0066596C">
        <w:t>lem’an</w:t>
      </w:r>
      <w:proofErr w:type="spellEnd"/>
      <w:r w:rsidR="0066596C">
        <w:t xml:space="preserve"> edip durur.</w:t>
      </w:r>
    </w:p>
    <w:p w14:paraId="36B61336" w14:textId="5FBB84E5" w:rsidR="0066596C" w:rsidRDefault="0066596C" w:rsidP="003774BD">
      <w:r>
        <w:t xml:space="preserve">İşte </w:t>
      </w:r>
      <w:proofErr w:type="spellStart"/>
      <w:r>
        <w:t>nebiyy</w:t>
      </w:r>
      <w:proofErr w:type="spellEnd"/>
      <w:r>
        <w:t xml:space="preserve">-i </w:t>
      </w:r>
      <w:proofErr w:type="spellStart"/>
      <w:r>
        <w:t>alişan</w:t>
      </w:r>
      <w:proofErr w:type="spellEnd"/>
      <w:r>
        <w:t xml:space="preserve"> efendimizin hayat-ı </w:t>
      </w:r>
      <w:proofErr w:type="spellStart"/>
      <w:r>
        <w:t>seniyyelerine</w:t>
      </w:r>
      <w:proofErr w:type="spellEnd"/>
      <w:r>
        <w:t xml:space="preserve">, din-i </w:t>
      </w:r>
      <w:proofErr w:type="spellStart"/>
      <w:r>
        <w:t>islamın</w:t>
      </w:r>
      <w:proofErr w:type="spellEnd"/>
      <w:r>
        <w:t xml:space="preserve"> suret-i intişarına, ahkam-ı </w:t>
      </w:r>
      <w:proofErr w:type="spellStart"/>
      <w:r>
        <w:t>diniyemizin</w:t>
      </w:r>
      <w:proofErr w:type="spellEnd"/>
      <w:r>
        <w:t xml:space="preserve"> hikmet ve ulviyetine dair müsteşriklerden ve Londra </w:t>
      </w:r>
      <w:proofErr w:type="spellStart"/>
      <w:r>
        <w:t>darül</w:t>
      </w:r>
      <w:proofErr w:type="spellEnd"/>
      <w:r>
        <w:t xml:space="preserve"> </w:t>
      </w:r>
      <w:proofErr w:type="spellStart"/>
      <w:r>
        <w:t>fünunu</w:t>
      </w:r>
      <w:proofErr w:type="spellEnd"/>
      <w:r>
        <w:t xml:space="preserve"> muallimlerinden </w:t>
      </w:r>
      <w:proofErr w:type="spellStart"/>
      <w:r>
        <w:t>Arnoldun</w:t>
      </w:r>
      <w:proofErr w:type="spellEnd"/>
      <w:r>
        <w:t xml:space="preserve"> yazmış olduğu gayet mühim bir eser</w:t>
      </w:r>
      <w:r w:rsidR="00427276">
        <w:t xml:space="preserve"> acizlerin de bu inşirahı, bu </w:t>
      </w:r>
      <w:proofErr w:type="spellStart"/>
      <w:r w:rsidR="00427276">
        <w:t>hiss</w:t>
      </w:r>
      <w:proofErr w:type="spellEnd"/>
      <w:r w:rsidR="00427276">
        <w:t>-i ruhiyi tevlit etti.</w:t>
      </w:r>
    </w:p>
    <w:p w14:paraId="37E62613" w14:textId="3B047089" w:rsidR="00427276" w:rsidRDefault="00427276" w:rsidP="003774BD">
      <w:proofErr w:type="spellStart"/>
      <w:r>
        <w:t>Fuzala-yı</w:t>
      </w:r>
      <w:proofErr w:type="spellEnd"/>
      <w:r>
        <w:t xml:space="preserve"> İslamiye arasında kendilerine büyük bir mevki-i imtiyaz temin etmiş olan Çerkeş </w:t>
      </w:r>
      <w:proofErr w:type="spellStart"/>
      <w:r>
        <w:t>şeyhzade</w:t>
      </w:r>
      <w:proofErr w:type="spellEnd"/>
      <w:r>
        <w:t xml:space="preserve"> Halil Halit beyefendi tarafından </w:t>
      </w:r>
      <w:r w:rsidR="00B7176C">
        <w:t xml:space="preserve">(intişar-ı </w:t>
      </w:r>
      <w:proofErr w:type="spellStart"/>
      <w:r w:rsidR="00B7176C">
        <w:t>islam</w:t>
      </w:r>
      <w:proofErr w:type="spellEnd"/>
      <w:r w:rsidR="00B7176C">
        <w:t xml:space="preserve"> tarihi) unvanıyla lisanımıza tercüme edilerek kütüphane-i millimize ithaf olunan bu kıymetli eser, son zamanlara kadar garp uleması tarafından İslamiyet hakkında yazılan eserlerin hiçbiriyle kabil-i kıyas olmayacak surette </w:t>
      </w:r>
      <w:proofErr w:type="spellStart"/>
      <w:r w:rsidR="00B7176C">
        <w:t>munsıfane,bi-tarafane</w:t>
      </w:r>
      <w:proofErr w:type="spellEnd"/>
      <w:r w:rsidR="00B7176C">
        <w:t xml:space="preserve"> yazılmıştır.</w:t>
      </w:r>
    </w:p>
    <w:p w14:paraId="345E0E50" w14:textId="63CB83D7" w:rsidR="00B7176C" w:rsidRDefault="00B7176C" w:rsidP="003774BD">
      <w:r>
        <w:t xml:space="preserve">Müellif, sair bir kısım müsteşrikler gibi hissiyat-ı </w:t>
      </w:r>
      <w:proofErr w:type="spellStart"/>
      <w:r>
        <w:t>milliyesine</w:t>
      </w:r>
      <w:proofErr w:type="spellEnd"/>
      <w:r>
        <w:t xml:space="preserve">, </w:t>
      </w:r>
      <w:r w:rsidR="00F004A2">
        <w:t xml:space="preserve">muhitinin efkarına tabi olarak tağyir-i </w:t>
      </w:r>
      <w:proofErr w:type="spellStart"/>
      <w:r w:rsidR="00F004A2">
        <w:t>hakayıka</w:t>
      </w:r>
      <w:proofErr w:type="spellEnd"/>
      <w:r w:rsidR="00F004A2">
        <w:t xml:space="preserve"> </w:t>
      </w:r>
      <w:proofErr w:type="spellStart"/>
      <w:r w:rsidR="00F004A2">
        <w:t>tasaddi</w:t>
      </w:r>
      <w:proofErr w:type="spellEnd"/>
      <w:r w:rsidR="00F004A2">
        <w:t xml:space="preserve"> etmemiş, bilakis meali-i </w:t>
      </w:r>
      <w:proofErr w:type="spellStart"/>
      <w:r w:rsidR="00F004A2">
        <w:t>islamiyeyi</w:t>
      </w:r>
      <w:proofErr w:type="spellEnd"/>
      <w:r w:rsidR="00F004A2">
        <w:t xml:space="preserve"> itiraf etmek meziyet-i </w:t>
      </w:r>
      <w:proofErr w:type="spellStart"/>
      <w:r w:rsidR="00F004A2">
        <w:t>ahlakiyesini</w:t>
      </w:r>
      <w:proofErr w:type="spellEnd"/>
      <w:r w:rsidR="00F004A2">
        <w:t xml:space="preserve"> ibraz etmiş, </w:t>
      </w:r>
      <w:proofErr w:type="spellStart"/>
      <w:r w:rsidR="00F004A2">
        <w:t>islamiyetin</w:t>
      </w:r>
      <w:proofErr w:type="spellEnd"/>
      <w:r w:rsidR="00F004A2">
        <w:t xml:space="preserve"> safiyetine, ulviyetine karşı bir </w:t>
      </w:r>
      <w:proofErr w:type="spellStart"/>
      <w:r w:rsidR="00F004A2">
        <w:t>meclubiyet</w:t>
      </w:r>
      <w:proofErr w:type="spellEnd"/>
      <w:r w:rsidR="00F004A2">
        <w:t xml:space="preserve"> göstermiştir. Yazdığı bu </w:t>
      </w:r>
      <w:proofErr w:type="spellStart"/>
      <w:r w:rsidR="00F004A2">
        <w:t>nafi</w:t>
      </w:r>
      <w:proofErr w:type="spellEnd"/>
      <w:r w:rsidR="00F004A2">
        <w:t xml:space="preserve"> hakikat-i </w:t>
      </w:r>
      <w:proofErr w:type="spellStart"/>
      <w:r w:rsidR="00F004A2">
        <w:t>tarihiyeye</w:t>
      </w:r>
      <w:proofErr w:type="spellEnd"/>
      <w:r w:rsidR="00F004A2">
        <w:t xml:space="preserve"> muhalif bazı fıkralar mevcut ise bunlar da sair </w:t>
      </w:r>
      <w:proofErr w:type="spellStart"/>
      <w:r w:rsidR="00F004A2">
        <w:t>hıristiyan</w:t>
      </w:r>
      <w:proofErr w:type="spellEnd"/>
      <w:r w:rsidR="00F004A2">
        <w:t xml:space="preserve"> müelliflerin asarından muktebes parçalara münhasır gibidir. Hatta bunların bir kısmını da kendisi </w:t>
      </w:r>
      <w:proofErr w:type="spellStart"/>
      <w:r w:rsidR="00F004A2">
        <w:t>bilmuhakeme</w:t>
      </w:r>
      <w:proofErr w:type="spellEnd"/>
      <w:r w:rsidR="00F004A2">
        <w:t xml:space="preserve"> tashih etmiştir.</w:t>
      </w:r>
    </w:p>
    <w:p w14:paraId="118DC98B" w14:textId="07798555" w:rsidR="00F004A2" w:rsidRDefault="00F004A2" w:rsidP="003774BD"/>
    <w:p w14:paraId="5BFCCB52" w14:textId="0C10E089" w:rsidR="00F004A2" w:rsidRDefault="00F004A2" w:rsidP="003774BD"/>
    <w:p w14:paraId="7E828FC7" w14:textId="71D2C558" w:rsidR="00F004A2" w:rsidRDefault="00F004A2" w:rsidP="003774BD"/>
    <w:p w14:paraId="3DE9AB25" w14:textId="48576CC1" w:rsidR="00F004A2" w:rsidRDefault="00F004A2" w:rsidP="003774BD"/>
    <w:p w14:paraId="5CF3F86F" w14:textId="168EAFBD" w:rsidR="00F004A2" w:rsidRDefault="00F004A2" w:rsidP="003774BD"/>
    <w:p w14:paraId="7AF8B156" w14:textId="718CFC01" w:rsidR="00F004A2" w:rsidRDefault="00444E86" w:rsidP="003774BD">
      <w:r>
        <w:lastRenderedPageBreak/>
        <w:t xml:space="preserve">Malumdur ki garp müelliflerinden birçokları din-i </w:t>
      </w:r>
      <w:proofErr w:type="spellStart"/>
      <w:r>
        <w:t>İslamın</w:t>
      </w:r>
      <w:proofErr w:type="spellEnd"/>
      <w:r>
        <w:t xml:space="preserve"> mahiyet-i </w:t>
      </w:r>
      <w:proofErr w:type="spellStart"/>
      <w:r>
        <w:t>kevniyesini</w:t>
      </w:r>
      <w:proofErr w:type="spellEnd"/>
      <w:r>
        <w:t xml:space="preserve">, hassa-i </w:t>
      </w:r>
      <w:proofErr w:type="spellStart"/>
      <w:r>
        <w:t>cazibiyetini</w:t>
      </w:r>
      <w:proofErr w:type="spellEnd"/>
      <w:r>
        <w:t xml:space="preserve"> bihakkın takdir edemedikleri için </w:t>
      </w:r>
      <w:proofErr w:type="spellStart"/>
      <w:r>
        <w:t>İslamiyetin</w:t>
      </w:r>
      <w:proofErr w:type="spellEnd"/>
      <w:r>
        <w:t xml:space="preserve"> o harikulade intişarını kılıç kuvvetine atfetmek istemişlerdir. Müellif ise eserinin birçok sahifelerinde bu iddianın butlanını ispat ediyor, </w:t>
      </w:r>
      <w:proofErr w:type="spellStart"/>
      <w:r>
        <w:t>islamiyetin</w:t>
      </w:r>
      <w:proofErr w:type="spellEnd"/>
      <w:r>
        <w:t xml:space="preserve"> tevessüüne saik olan hakiki sebepleri pek </w:t>
      </w:r>
      <w:proofErr w:type="spellStart"/>
      <w:r>
        <w:t>munsıfane</w:t>
      </w:r>
      <w:proofErr w:type="spellEnd"/>
      <w:r>
        <w:t xml:space="preserve"> bir surette teşrihe çalışıyor, ez cümle diyor ki ;’’ </w:t>
      </w:r>
      <w:proofErr w:type="spellStart"/>
      <w:r>
        <w:t>ehl</w:t>
      </w:r>
      <w:proofErr w:type="spellEnd"/>
      <w:r>
        <w:t xml:space="preserve">-i </w:t>
      </w:r>
      <w:proofErr w:type="spellStart"/>
      <w:r>
        <w:t>İslamın</w:t>
      </w:r>
      <w:proofErr w:type="spellEnd"/>
      <w:r>
        <w:t xml:space="preserve"> </w:t>
      </w:r>
      <w:proofErr w:type="spellStart"/>
      <w:r w:rsidR="00CA6720">
        <w:t>avail</w:t>
      </w:r>
      <w:proofErr w:type="spellEnd"/>
      <w:r w:rsidR="00CA6720">
        <w:t xml:space="preserve">-i hakimiyetinde </w:t>
      </w:r>
      <w:proofErr w:type="spellStart"/>
      <w:r w:rsidR="00CA6720">
        <w:t>hıristiyan</w:t>
      </w:r>
      <w:proofErr w:type="spellEnd"/>
      <w:r w:rsidR="00CA6720">
        <w:t xml:space="preserve"> tebaaya böylece teşmil edilen hürriyet-i </w:t>
      </w:r>
      <w:proofErr w:type="spellStart"/>
      <w:r w:rsidR="00CA6720">
        <w:t>itikadiyeye</w:t>
      </w:r>
      <w:proofErr w:type="spellEnd"/>
      <w:r w:rsidR="00CA6720">
        <w:t xml:space="preserve"> nazaran kılıcın ihtidada bir amil olduğu hakkında </w:t>
      </w:r>
      <w:proofErr w:type="spellStart"/>
      <w:r w:rsidR="00CA6720">
        <w:t>umumen</w:t>
      </w:r>
      <w:proofErr w:type="spellEnd"/>
      <w:r w:rsidR="00CA6720">
        <w:t xml:space="preserve"> cari olan </w:t>
      </w:r>
      <w:proofErr w:type="spellStart"/>
      <w:r w:rsidR="00CA6720">
        <w:t>farziyatın</w:t>
      </w:r>
      <w:proofErr w:type="spellEnd"/>
      <w:r w:rsidR="00CA6720">
        <w:t xml:space="preserve"> hiç de makbul olamayacağı tezahür eyler.’’</w:t>
      </w:r>
    </w:p>
    <w:p w14:paraId="48AC93B2" w14:textId="1C010355" w:rsidR="00CA6720" w:rsidRDefault="00CA6720" w:rsidP="003774BD">
      <w:r>
        <w:t xml:space="preserve">Müellif, din-i Mübin-i </w:t>
      </w:r>
      <w:proofErr w:type="spellStart"/>
      <w:r>
        <w:t>islamın</w:t>
      </w:r>
      <w:proofErr w:type="spellEnd"/>
      <w:r>
        <w:t xml:space="preserve"> </w:t>
      </w:r>
      <w:proofErr w:type="spellStart"/>
      <w:r>
        <w:t>Asyada</w:t>
      </w:r>
      <w:proofErr w:type="spellEnd"/>
      <w:r>
        <w:t xml:space="preserve">, </w:t>
      </w:r>
      <w:proofErr w:type="spellStart"/>
      <w:r>
        <w:t>Afrikada,Avrupada</w:t>
      </w:r>
      <w:proofErr w:type="spellEnd"/>
      <w:r>
        <w:t xml:space="preserve"> ve sair muhitlerde ne suretle intişar etmiş ve etmekte bulunmuş olduğunu kitabının muhtelif fasıllarında teşrih ediyor. Bu baptaki tetkikatı cidden şayan-ı hayrettir. Kitabının </w:t>
      </w:r>
      <w:proofErr w:type="spellStart"/>
      <w:r>
        <w:t>medhalinde</w:t>
      </w:r>
      <w:proofErr w:type="spellEnd"/>
      <w:r>
        <w:t xml:space="preserve"> diyor ki ‘’kendi dinlerinin hak olduğu hakkındaki </w:t>
      </w:r>
      <w:r w:rsidR="00FB7904">
        <w:t xml:space="preserve">şevklerinden dolayıdır ki Müslümanlar </w:t>
      </w:r>
      <w:proofErr w:type="spellStart"/>
      <w:r w:rsidR="00FB7904">
        <w:t>islamın</w:t>
      </w:r>
      <w:proofErr w:type="spellEnd"/>
      <w:r w:rsidR="00FB7904">
        <w:t xml:space="preserve"> beşaretini her girdikleri memlekete götürmek vazifesiyle mülhem bulunurlar.’’</w:t>
      </w:r>
    </w:p>
    <w:p w14:paraId="6DE9900B" w14:textId="4469479A" w:rsidR="00FB7904" w:rsidRDefault="00FB7904" w:rsidP="003774BD">
      <w:r>
        <w:t xml:space="preserve">Kitabın diğer bir sahifesinde de bu irşat vazife-i </w:t>
      </w:r>
      <w:proofErr w:type="spellStart"/>
      <w:r>
        <w:t>diniyesi</w:t>
      </w:r>
      <w:proofErr w:type="spellEnd"/>
      <w:r>
        <w:t xml:space="preserve"> ulema ve </w:t>
      </w:r>
      <w:proofErr w:type="spellStart"/>
      <w:r>
        <w:t>fukaha</w:t>
      </w:r>
      <w:proofErr w:type="spellEnd"/>
      <w:r>
        <w:t xml:space="preserve"> tarafından </w:t>
      </w:r>
      <w:r w:rsidR="00A5657D">
        <w:t xml:space="preserve">ifa edildiği gibi </w:t>
      </w:r>
      <w:proofErr w:type="spellStart"/>
      <w:r w:rsidR="00A5657D">
        <w:t>islam</w:t>
      </w:r>
      <w:proofErr w:type="spellEnd"/>
      <w:r w:rsidR="00A5657D">
        <w:t xml:space="preserve"> emirleri, tacirleri, kadınları hatta esirleri tarafından da pek halisane bir surette edildiği beyan olunuyor ve deniliyor ki ‘’</w:t>
      </w:r>
      <w:proofErr w:type="spellStart"/>
      <w:r w:rsidR="00A5657D">
        <w:t>afrika-yı</w:t>
      </w:r>
      <w:proofErr w:type="spellEnd"/>
      <w:r w:rsidR="00A5657D">
        <w:t xml:space="preserve"> </w:t>
      </w:r>
      <w:proofErr w:type="spellStart"/>
      <w:r w:rsidR="00A5657D">
        <w:t>vustada</w:t>
      </w:r>
      <w:proofErr w:type="spellEnd"/>
      <w:r w:rsidR="00A5657D">
        <w:t xml:space="preserve"> Belçikalılar tarafından idama mahkum edilmiş olan </w:t>
      </w:r>
      <w:proofErr w:type="spellStart"/>
      <w:r w:rsidR="00A5657D">
        <w:t>meznunin</w:t>
      </w:r>
      <w:proofErr w:type="spellEnd"/>
      <w:r w:rsidR="00A5657D">
        <w:t xml:space="preserve">-i </w:t>
      </w:r>
      <w:proofErr w:type="spellStart"/>
      <w:r w:rsidR="00A5657D">
        <w:t>siyasiyeden</w:t>
      </w:r>
      <w:proofErr w:type="spellEnd"/>
      <w:r w:rsidR="00A5657D">
        <w:t xml:space="preserve"> bir Arap, kendisine </w:t>
      </w:r>
      <w:proofErr w:type="spellStart"/>
      <w:r w:rsidR="00A5657D">
        <w:t>teselliyet</w:t>
      </w:r>
      <w:proofErr w:type="spellEnd"/>
      <w:r w:rsidR="00A5657D">
        <w:t xml:space="preserve">-i diniye vermek yani zavallı Müslümanı son dem-i hayatında </w:t>
      </w:r>
      <w:proofErr w:type="spellStart"/>
      <w:r w:rsidR="00A5657D">
        <w:t>hıristiyan</w:t>
      </w:r>
      <w:proofErr w:type="spellEnd"/>
      <w:r w:rsidR="00A5657D">
        <w:t xml:space="preserve"> yapmak üzere gönderilen </w:t>
      </w:r>
      <w:proofErr w:type="spellStart"/>
      <w:r w:rsidR="00A5657D">
        <w:t>hıristiyan</w:t>
      </w:r>
      <w:proofErr w:type="spellEnd"/>
      <w:r w:rsidR="00A5657D">
        <w:t xml:space="preserve"> misyonerini son dakika-i hayatına kadar </w:t>
      </w:r>
      <w:proofErr w:type="spellStart"/>
      <w:r w:rsidR="00A5657D">
        <w:t>islama</w:t>
      </w:r>
      <w:proofErr w:type="spellEnd"/>
      <w:r w:rsidR="00A5657D">
        <w:t xml:space="preserve"> getirmeğe çalışmıştır.’’</w:t>
      </w:r>
    </w:p>
    <w:p w14:paraId="15ECB93D" w14:textId="53D58D55" w:rsidR="00A5657D" w:rsidRDefault="00A5657D" w:rsidP="003774BD">
      <w:r>
        <w:t>İşte ‘’</w:t>
      </w:r>
      <w:r w:rsidRPr="00A5657D">
        <w:t xml:space="preserve"> </w:t>
      </w:r>
      <w:proofErr w:type="spellStart"/>
      <w:r w:rsidRPr="00A5657D">
        <w:t>كُنْتُمْ</w:t>
      </w:r>
      <w:proofErr w:type="spellEnd"/>
      <w:r w:rsidRPr="00A5657D">
        <w:t xml:space="preserve"> </w:t>
      </w:r>
      <w:proofErr w:type="spellStart"/>
      <w:r w:rsidRPr="00A5657D">
        <w:t>خَيْرَ</w:t>
      </w:r>
      <w:proofErr w:type="spellEnd"/>
      <w:r w:rsidRPr="00A5657D">
        <w:t xml:space="preserve"> </w:t>
      </w:r>
      <w:proofErr w:type="spellStart"/>
      <w:r w:rsidRPr="00A5657D">
        <w:t>اُمَّةٍ</w:t>
      </w:r>
      <w:proofErr w:type="spellEnd"/>
      <w:r w:rsidRPr="00A5657D">
        <w:t xml:space="preserve"> </w:t>
      </w:r>
      <w:proofErr w:type="spellStart"/>
      <w:r w:rsidRPr="00A5657D">
        <w:t>اُخْرِجَتْ</w:t>
      </w:r>
      <w:proofErr w:type="spellEnd"/>
      <w:r w:rsidRPr="00A5657D">
        <w:t xml:space="preserve"> </w:t>
      </w:r>
      <w:proofErr w:type="spellStart"/>
      <w:r w:rsidRPr="00A5657D">
        <w:t>لِلنَّاسِ</w:t>
      </w:r>
      <w:proofErr w:type="spellEnd"/>
      <w:r>
        <w:t xml:space="preserve">’’ ayet-i </w:t>
      </w:r>
      <w:proofErr w:type="spellStart"/>
      <w:r>
        <w:t>celilesiyle</w:t>
      </w:r>
      <w:proofErr w:type="spellEnd"/>
      <w:r>
        <w:t xml:space="preserve"> şanları </w:t>
      </w:r>
      <w:proofErr w:type="spellStart"/>
      <w:r>
        <w:t>i’la</w:t>
      </w:r>
      <w:proofErr w:type="spellEnd"/>
      <w:r>
        <w:t xml:space="preserve"> buyrulmuş olan </w:t>
      </w:r>
      <w:r w:rsidR="00371273">
        <w:t>hakiki Müslümanların şiarı budur.</w:t>
      </w:r>
    </w:p>
    <w:p w14:paraId="429BD590" w14:textId="19D97AB5" w:rsidR="00200025" w:rsidRDefault="00200025" w:rsidP="003774BD">
      <w:r>
        <w:t xml:space="preserve">Her </w:t>
      </w:r>
      <w:proofErr w:type="spellStart"/>
      <w:r>
        <w:t>müslim</w:t>
      </w:r>
      <w:proofErr w:type="spellEnd"/>
      <w:r>
        <w:t xml:space="preserve">, kendi dininin </w:t>
      </w:r>
      <w:proofErr w:type="spellStart"/>
      <w:r>
        <w:t>hakikatini,kutsiyetini</w:t>
      </w:r>
      <w:proofErr w:type="spellEnd"/>
      <w:r>
        <w:t xml:space="preserve"> pek güzel takdir ettiği için bu semavi dinin </w:t>
      </w:r>
      <w:proofErr w:type="spellStart"/>
      <w:r>
        <w:t>pertev</w:t>
      </w:r>
      <w:proofErr w:type="spellEnd"/>
      <w:r>
        <w:t xml:space="preserve">-i feyzinden bütün beşeriyetin müstefit olmasını </w:t>
      </w:r>
      <w:proofErr w:type="spellStart"/>
      <w:r>
        <w:t>halisan</w:t>
      </w:r>
      <w:proofErr w:type="spellEnd"/>
      <w:r>
        <w:t xml:space="preserve"> li-</w:t>
      </w:r>
      <w:proofErr w:type="spellStart"/>
      <w:r>
        <w:t>vechillah</w:t>
      </w:r>
      <w:proofErr w:type="spellEnd"/>
      <w:r>
        <w:t xml:space="preserve"> arzu eder ve bu hususta uhdesine teveccüh eden vazife-i irşadı </w:t>
      </w:r>
      <w:proofErr w:type="spellStart"/>
      <w:r>
        <w:t>hikmetle,meviza</w:t>
      </w:r>
      <w:proofErr w:type="spellEnd"/>
      <w:r>
        <w:t xml:space="preserve">-i </w:t>
      </w:r>
      <w:proofErr w:type="spellStart"/>
      <w:r>
        <w:t>hasene</w:t>
      </w:r>
      <w:proofErr w:type="spellEnd"/>
      <w:r>
        <w:t xml:space="preserve"> ile, </w:t>
      </w:r>
      <w:proofErr w:type="spellStart"/>
      <w:r>
        <w:t>münazarat</w:t>
      </w:r>
      <w:proofErr w:type="spellEnd"/>
      <w:r>
        <w:t>-ı ilmiye ile ifaya çalışır.</w:t>
      </w:r>
    </w:p>
    <w:p w14:paraId="47453DDF" w14:textId="0B54C623" w:rsidR="00200025" w:rsidRDefault="00200025" w:rsidP="003774BD">
      <w:r>
        <w:t xml:space="preserve">Bilumum beşeriyeti </w:t>
      </w:r>
      <w:proofErr w:type="spellStart"/>
      <w:r>
        <w:t>hıristiyan</w:t>
      </w:r>
      <w:proofErr w:type="spellEnd"/>
      <w:r>
        <w:t xml:space="preserve"> yapmak için garplıların ne kadar fedakarlıkta bulundukları malumdur. Bu bapta ne kadar muntazam dini müesseseler vücuda getirmişler, bu husustaki emellerinin husulü için </w:t>
      </w:r>
      <w:r w:rsidR="00FA4418">
        <w:t xml:space="preserve">ne kadar itina ile çalışmakta bulunmuşlardır. Müellif bunları itiraf ediyor. İslam heyet-i </w:t>
      </w:r>
      <w:proofErr w:type="spellStart"/>
      <w:r w:rsidR="00FA4418">
        <w:t>içtimaiyesine</w:t>
      </w:r>
      <w:proofErr w:type="spellEnd"/>
      <w:r w:rsidR="00FA4418">
        <w:t xml:space="preserve"> gelince </w:t>
      </w:r>
      <w:proofErr w:type="spellStart"/>
      <w:r w:rsidR="00FA4418">
        <w:t>meatteessüf</w:t>
      </w:r>
      <w:proofErr w:type="spellEnd"/>
      <w:r w:rsidR="00FA4418">
        <w:t xml:space="preserve"> bu gibi muntazam müesseselerden, dini faaliyetlerden matlup derecede </w:t>
      </w:r>
      <w:r w:rsidR="00191924">
        <w:t xml:space="preserve">eser görülmüyor. Lakin bununla beraber yine her Müslümanın doğrudan doğruya kendisini </w:t>
      </w:r>
      <w:proofErr w:type="spellStart"/>
      <w:r w:rsidR="00191924">
        <w:t>islamiyetin</w:t>
      </w:r>
      <w:proofErr w:type="spellEnd"/>
      <w:r w:rsidR="00191924">
        <w:t xml:space="preserve"> tevessü ve tealisi hususunda mükellef addetmesi Müslümanlığın intişarı hususunda pek mühim bir amil olmuştur. Müellif Arnold </w:t>
      </w:r>
      <w:r w:rsidR="007155F0">
        <w:t xml:space="preserve">cenapları Müslümanların bu ferdi </w:t>
      </w:r>
      <w:proofErr w:type="spellStart"/>
      <w:r w:rsidR="007155F0">
        <w:t>teşebbüsatına</w:t>
      </w:r>
      <w:proofErr w:type="spellEnd"/>
      <w:r w:rsidR="007155F0">
        <w:t xml:space="preserve"> işaret ederek diyor ki </w:t>
      </w:r>
      <w:r w:rsidR="006B70EB">
        <w:t>;</w:t>
      </w:r>
    </w:p>
    <w:p w14:paraId="3FCD24E1" w14:textId="509F9EB6" w:rsidR="00AB4B6D" w:rsidRDefault="006B70EB" w:rsidP="003774BD">
      <w:r>
        <w:t xml:space="preserve">‘’diyanetin intişarı için ihtisas dairesinde teessüs etmiş bir sınıf ruhbanın </w:t>
      </w:r>
      <w:proofErr w:type="spellStart"/>
      <w:r>
        <w:t>madumiyetinden</w:t>
      </w:r>
      <w:proofErr w:type="spellEnd"/>
      <w:r>
        <w:t xml:space="preserve"> mütevellit zarar ne derecede bulunursa bulunsun mümin münferit üzerine terettüp eden </w:t>
      </w:r>
      <w:proofErr w:type="spellStart"/>
      <w:r>
        <w:t>hiss</w:t>
      </w:r>
      <w:proofErr w:type="spellEnd"/>
      <w:r>
        <w:t xml:space="preserve">-i mesuliyet ile tazmin edilmiş olur. Mümin </w:t>
      </w:r>
      <w:proofErr w:type="spellStart"/>
      <w:r>
        <w:t>müslim</w:t>
      </w:r>
      <w:proofErr w:type="spellEnd"/>
      <w:r>
        <w:t xml:space="preserve"> ile </w:t>
      </w:r>
      <w:proofErr w:type="spellStart"/>
      <w:r>
        <w:t>Allahı</w:t>
      </w:r>
      <w:proofErr w:type="spellEnd"/>
      <w:r w:rsidR="00305EE1">
        <w:t xml:space="preserve"> arasında mutavassıt bulunamayacağından onun selamet-i şahsiye-i </w:t>
      </w:r>
      <w:proofErr w:type="spellStart"/>
      <w:r w:rsidR="00305EE1">
        <w:t>ruhaniyesinin</w:t>
      </w:r>
      <w:proofErr w:type="spellEnd"/>
      <w:r w:rsidR="00305EE1">
        <w:t xml:space="preserve"> mesuliyeti yalnız kendi nefsine ait olur. Binaenaleyh öyle bir Müslüman </w:t>
      </w:r>
      <w:proofErr w:type="spellStart"/>
      <w:r w:rsidR="00305EE1">
        <w:t>vezaif</w:t>
      </w:r>
      <w:proofErr w:type="spellEnd"/>
      <w:r w:rsidR="00305EE1">
        <w:t xml:space="preserve">-i </w:t>
      </w:r>
      <w:proofErr w:type="spellStart"/>
      <w:r w:rsidR="00305EE1">
        <w:t>diniyesinin</w:t>
      </w:r>
      <w:proofErr w:type="spellEnd"/>
      <w:r w:rsidR="00305EE1">
        <w:t xml:space="preserve"> ifasında daha sıkı ve daha dikkatli davranır, dininin ahkamını </w:t>
      </w:r>
      <w:r w:rsidR="00AB4B6D">
        <w:t>ve ifa-</w:t>
      </w:r>
      <w:proofErr w:type="spellStart"/>
      <w:r w:rsidR="00AB4B6D">
        <w:t>yı</w:t>
      </w:r>
      <w:proofErr w:type="spellEnd"/>
      <w:r w:rsidR="00AB4B6D">
        <w:t xml:space="preserve"> </w:t>
      </w:r>
      <w:proofErr w:type="spellStart"/>
      <w:r w:rsidR="00AB4B6D">
        <w:t>vecaibini</w:t>
      </w:r>
      <w:proofErr w:type="spellEnd"/>
      <w:r w:rsidR="00AB4B6D">
        <w:t xml:space="preserve"> öğrenmek için daha ziyade mütehassıs olur ve mümin olmayanlar muvacehesinde mensup olduğu dinin sanat-ı </w:t>
      </w:r>
      <w:proofErr w:type="spellStart"/>
      <w:r w:rsidR="00AB4B6D">
        <w:t>irşadiyesinin</w:t>
      </w:r>
      <w:proofErr w:type="spellEnd"/>
      <w:r w:rsidR="00AB4B6D">
        <w:t xml:space="preserve"> bir müfessiri haline girmesi muhtemeldir. Böylece kendiliğinden misyonerlik eden bir Müslüman, hidayete getirebileceği bir </w:t>
      </w:r>
      <w:proofErr w:type="spellStart"/>
      <w:r w:rsidR="00AB4B6D">
        <w:t>kimseyi,kilise</w:t>
      </w:r>
      <w:proofErr w:type="spellEnd"/>
      <w:r w:rsidR="00AB4B6D">
        <w:t xml:space="preserve"> mensubunu arasına resmen dönme kabul eden sıfat ve makam-ı ruhani sahibi bir vaiz huzuruna sevk eylemek mecburiyetinde değildir. Binaenaleyh ekseriya serdedildiği veçhile her Müslüman kendi dinin misyoneridir demekte büyük bir mübalağa bulunmakla beraber bir hassa-i hakikati mündemiçtir.’’</w:t>
      </w:r>
    </w:p>
    <w:p w14:paraId="16988E34" w14:textId="75940B72" w:rsidR="0035634A" w:rsidRDefault="0035634A" w:rsidP="003774BD"/>
    <w:p w14:paraId="4B881B36" w14:textId="0A037C85" w:rsidR="0035634A" w:rsidRDefault="00234FC6" w:rsidP="003774BD">
      <w:r>
        <w:lastRenderedPageBreak/>
        <w:t xml:space="preserve">Müellif, </w:t>
      </w:r>
      <w:proofErr w:type="spellStart"/>
      <w:r>
        <w:t>akaid</w:t>
      </w:r>
      <w:proofErr w:type="spellEnd"/>
      <w:r>
        <w:t xml:space="preserve">-i </w:t>
      </w:r>
      <w:proofErr w:type="spellStart"/>
      <w:r>
        <w:t>islamiyenin</w:t>
      </w:r>
      <w:proofErr w:type="spellEnd"/>
      <w:r>
        <w:t xml:space="preserve"> </w:t>
      </w:r>
      <w:proofErr w:type="spellStart"/>
      <w:r>
        <w:t>edille</w:t>
      </w:r>
      <w:proofErr w:type="spellEnd"/>
      <w:r>
        <w:t xml:space="preserve">-i akliye ile </w:t>
      </w:r>
      <w:proofErr w:type="spellStart"/>
      <w:r>
        <w:t>müeyyed</w:t>
      </w:r>
      <w:proofErr w:type="spellEnd"/>
      <w:r>
        <w:t xml:space="preserve"> olduğunu tasrih ediyor ve bu cihetle İslamiyet, </w:t>
      </w:r>
      <w:proofErr w:type="spellStart"/>
      <w:r>
        <w:t>hıristiyan</w:t>
      </w:r>
      <w:proofErr w:type="spellEnd"/>
      <w:r>
        <w:t xml:space="preserve"> mütefekkirleri üzerinde icra-</w:t>
      </w:r>
      <w:proofErr w:type="spellStart"/>
      <w:r>
        <w:t>yı</w:t>
      </w:r>
      <w:proofErr w:type="spellEnd"/>
      <w:r>
        <w:t xml:space="preserve"> nüfuz eylemiş ve bunlar ‘’ o zamanlardaki </w:t>
      </w:r>
      <w:proofErr w:type="spellStart"/>
      <w:r>
        <w:t>meyl</w:t>
      </w:r>
      <w:proofErr w:type="spellEnd"/>
      <w:r>
        <w:t xml:space="preserve">-i galibi her gayr-i mümkün olan şeye iman etmek bulunan bir dinden çevirmiştir’’ diyor. Daha sonra </w:t>
      </w:r>
      <w:proofErr w:type="spellStart"/>
      <w:r>
        <w:t>islamiyetin</w:t>
      </w:r>
      <w:proofErr w:type="spellEnd"/>
      <w:r>
        <w:t xml:space="preserve"> o harikulade intişarının esbabını </w:t>
      </w:r>
      <w:proofErr w:type="spellStart"/>
      <w:r w:rsidR="00046932">
        <w:t>ta’dad</w:t>
      </w:r>
      <w:proofErr w:type="spellEnd"/>
      <w:r w:rsidR="00046932">
        <w:t xml:space="preserve"> sırasında şu beyanatta bulunuyor :</w:t>
      </w:r>
    </w:p>
    <w:p w14:paraId="42CCB0CA" w14:textId="3B175574" w:rsidR="00046932" w:rsidRDefault="00046932" w:rsidP="003774BD">
      <w:r>
        <w:t xml:space="preserve">‘’şimdi Müslümanların mühtedi kazanmaktaki muvaffakiyetlerinin esbabından bazılarını mütalaa edelim : bu esbabın </w:t>
      </w:r>
      <w:proofErr w:type="spellStart"/>
      <w:r>
        <w:t>başlıcalarından</w:t>
      </w:r>
      <w:proofErr w:type="spellEnd"/>
      <w:r>
        <w:t xml:space="preserve"> birisi de </w:t>
      </w:r>
      <w:proofErr w:type="spellStart"/>
      <w:r>
        <w:t>akaid</w:t>
      </w:r>
      <w:proofErr w:type="spellEnd"/>
      <w:r>
        <w:t xml:space="preserve">-i </w:t>
      </w:r>
      <w:proofErr w:type="spellStart"/>
      <w:r>
        <w:t>islamiyenin</w:t>
      </w:r>
      <w:proofErr w:type="spellEnd"/>
      <w:r>
        <w:t xml:space="preserve"> sadeliğidir. </w:t>
      </w:r>
      <w:proofErr w:type="spellStart"/>
      <w:r w:rsidRPr="00046932">
        <w:t>لَا</w:t>
      </w:r>
      <w:proofErr w:type="spellEnd"/>
      <w:r w:rsidRPr="00046932">
        <w:t xml:space="preserve"> </w:t>
      </w:r>
      <w:proofErr w:type="spellStart"/>
      <w:r w:rsidRPr="00046932">
        <w:t>اِلَهَ</w:t>
      </w:r>
      <w:proofErr w:type="spellEnd"/>
      <w:r w:rsidRPr="00046932">
        <w:t xml:space="preserve"> </w:t>
      </w:r>
      <w:proofErr w:type="spellStart"/>
      <w:r w:rsidRPr="00046932">
        <w:t>اِلَّا</w:t>
      </w:r>
      <w:proofErr w:type="spellEnd"/>
      <w:r w:rsidRPr="00046932">
        <w:t xml:space="preserve"> </w:t>
      </w:r>
      <w:bookmarkStart w:id="0" w:name="_Hlk104388900"/>
      <w:proofErr w:type="spellStart"/>
      <w:r w:rsidRPr="00046932">
        <w:t>اللهْ</w:t>
      </w:r>
      <w:bookmarkEnd w:id="0"/>
      <w:proofErr w:type="spellEnd"/>
      <w:r w:rsidRPr="00046932">
        <w:t xml:space="preserve"> </w:t>
      </w:r>
      <w:proofErr w:type="spellStart"/>
      <w:r w:rsidRPr="00046932">
        <w:t>مُحَمَّدُ</w:t>
      </w:r>
      <w:proofErr w:type="spellEnd"/>
      <w:r w:rsidRPr="00046932">
        <w:t xml:space="preserve"> </w:t>
      </w:r>
      <w:proofErr w:type="spellStart"/>
      <w:r w:rsidRPr="00046932">
        <w:t>الرَّسُولُ</w:t>
      </w:r>
      <w:proofErr w:type="spellEnd"/>
      <w:r w:rsidRPr="00046932">
        <w:t xml:space="preserve"> </w:t>
      </w:r>
      <w:proofErr w:type="spellStart"/>
      <w:r w:rsidRPr="00046932">
        <w:t>اللهْ</w:t>
      </w:r>
      <w:proofErr w:type="spellEnd"/>
    </w:p>
    <w:p w14:paraId="093607C7" w14:textId="40C1A2B5" w:rsidR="00046932" w:rsidRDefault="00633C42" w:rsidP="003774BD">
      <w:r>
        <w:t xml:space="preserve">tefhimi gayet basit olan bu iki </w:t>
      </w:r>
      <w:proofErr w:type="spellStart"/>
      <w:r>
        <w:t>hükm</w:t>
      </w:r>
      <w:proofErr w:type="spellEnd"/>
      <w:r>
        <w:t xml:space="preserve">-ü imana muvafakat etmek mühtediden beklenen şeyin </w:t>
      </w:r>
      <w:proofErr w:type="spellStart"/>
      <w:r>
        <w:t>başlıcasıdır</w:t>
      </w:r>
      <w:proofErr w:type="spellEnd"/>
      <w:r>
        <w:t xml:space="preserve">. Muğlak ve mürettep </w:t>
      </w:r>
      <w:proofErr w:type="spellStart"/>
      <w:r>
        <w:t>tabiratla</w:t>
      </w:r>
      <w:proofErr w:type="spellEnd"/>
      <w:r>
        <w:t xml:space="preserve"> ifade edilen hiçbir işaret ve hiçbir meclis-i ruhani tarafından amme-i müminine kabul ettirilmek istenildiğine dair </w:t>
      </w:r>
      <w:proofErr w:type="spellStart"/>
      <w:r>
        <w:t>akaid</w:t>
      </w:r>
      <w:proofErr w:type="spellEnd"/>
      <w:r>
        <w:t xml:space="preserve">-i </w:t>
      </w:r>
      <w:proofErr w:type="spellStart"/>
      <w:r>
        <w:t>müslime</w:t>
      </w:r>
      <w:proofErr w:type="spellEnd"/>
      <w:r>
        <w:t xml:space="preserve"> </w:t>
      </w:r>
      <w:r w:rsidR="00431EAA">
        <w:t xml:space="preserve">tarihi hiçbir misali havi değildir. Bu sade mezhep bir ademin imanının denemek istemez ve </w:t>
      </w:r>
      <w:proofErr w:type="spellStart"/>
      <w:r w:rsidR="00431EAA">
        <w:t>alel</w:t>
      </w:r>
      <w:proofErr w:type="spellEnd"/>
      <w:r w:rsidR="00431EAA">
        <w:t xml:space="preserve"> ıtlak </w:t>
      </w:r>
      <w:proofErr w:type="spellStart"/>
      <w:r w:rsidR="00431EAA">
        <w:t>usreti</w:t>
      </w:r>
      <w:proofErr w:type="spellEnd"/>
      <w:r w:rsidR="00431EAA">
        <w:t xml:space="preserve"> mahsus-u idrake dahi ihdas eylemez ve en madun bir irfanın bile havsala-i tefehhümüne sığar, ilahiyat </w:t>
      </w:r>
      <w:proofErr w:type="spellStart"/>
      <w:r w:rsidR="00431EAA">
        <w:t>vakayi</w:t>
      </w:r>
      <w:proofErr w:type="spellEnd"/>
      <w:r w:rsidR="00431EAA">
        <w:t xml:space="preserve">-i </w:t>
      </w:r>
      <w:proofErr w:type="spellStart"/>
      <w:r w:rsidR="00431EAA">
        <w:t>mesnuası</w:t>
      </w:r>
      <w:proofErr w:type="spellEnd"/>
      <w:r w:rsidR="00431EAA">
        <w:t xml:space="preserve"> ile </w:t>
      </w:r>
      <w:r w:rsidR="00D71132">
        <w:t xml:space="preserve">mukayyet bulunmadığından herkes tarafından ve hatta ilahiyat </w:t>
      </w:r>
      <w:proofErr w:type="spellStart"/>
      <w:r w:rsidR="00D71132">
        <w:t>ıstılahatından</w:t>
      </w:r>
      <w:proofErr w:type="spellEnd"/>
      <w:r w:rsidR="00D71132">
        <w:t xml:space="preserve"> </w:t>
      </w:r>
      <w:proofErr w:type="spellStart"/>
      <w:r w:rsidR="00D71132">
        <w:t>behremend</w:t>
      </w:r>
      <w:proofErr w:type="spellEnd"/>
      <w:r w:rsidR="00D71132">
        <w:t xml:space="preserve"> olmayan bir kimse canibinden bile teşrih edilebili</w:t>
      </w:r>
      <w:r w:rsidR="00A31759">
        <w:t>r</w:t>
      </w:r>
      <w:r w:rsidR="00D71132">
        <w:t>…’’</w:t>
      </w:r>
    </w:p>
    <w:p w14:paraId="5F8BD1CB" w14:textId="6644D0CE" w:rsidR="00A31759" w:rsidRDefault="00A31759" w:rsidP="003774BD">
      <w:r>
        <w:t xml:space="preserve">müellif, </w:t>
      </w:r>
      <w:proofErr w:type="spellStart"/>
      <w:r>
        <w:t>islamiyeti</w:t>
      </w:r>
      <w:proofErr w:type="spellEnd"/>
      <w:r>
        <w:t xml:space="preserve">, bu sade mezhebi </w:t>
      </w:r>
      <w:proofErr w:type="spellStart"/>
      <w:r>
        <w:t>öğrenen,kabul</w:t>
      </w:r>
      <w:proofErr w:type="spellEnd"/>
      <w:r>
        <w:t xml:space="preserve"> eden bir mühtedinin </w:t>
      </w:r>
      <w:proofErr w:type="spellStart"/>
      <w:r w:rsidR="005F76C8">
        <w:t>vezaif</w:t>
      </w:r>
      <w:proofErr w:type="spellEnd"/>
      <w:r w:rsidR="005F76C8">
        <w:t xml:space="preserve">-i ameliyesi yalnız şehadet getirmek, namaz kılmak, zekat vermek, ramazanda oruç tutmak, hacca gitmekten ibaret olduğunu beyan ediyor sonra da bu mukaddes vazifelerin </w:t>
      </w:r>
      <w:proofErr w:type="spellStart"/>
      <w:r w:rsidR="005F76C8">
        <w:t>ahlaki,içtimai</w:t>
      </w:r>
      <w:proofErr w:type="spellEnd"/>
      <w:r w:rsidR="005F76C8">
        <w:t xml:space="preserve"> </w:t>
      </w:r>
      <w:proofErr w:type="spellStart"/>
      <w:r w:rsidR="005F76C8">
        <w:t>menafiini,hikmet</w:t>
      </w:r>
      <w:proofErr w:type="spellEnd"/>
      <w:r w:rsidR="005F76C8">
        <w:t xml:space="preserve">-i </w:t>
      </w:r>
      <w:proofErr w:type="spellStart"/>
      <w:r w:rsidR="005F76C8">
        <w:t>şeriyesini</w:t>
      </w:r>
      <w:proofErr w:type="spellEnd"/>
      <w:r w:rsidR="005F76C8">
        <w:t xml:space="preserve"> teşrih ederek diyor ki :</w:t>
      </w:r>
    </w:p>
    <w:p w14:paraId="790B5077" w14:textId="7C1A5DDE" w:rsidR="005F76C8" w:rsidRDefault="005F76C8" w:rsidP="003774BD">
      <w:r>
        <w:t xml:space="preserve">‘’her gün </w:t>
      </w:r>
      <w:proofErr w:type="spellStart"/>
      <w:r>
        <w:t>evkat</w:t>
      </w:r>
      <w:proofErr w:type="spellEnd"/>
      <w:r>
        <w:t xml:space="preserve">-ı hamsede ibadet eylemek dahi mühtedi kazanmak ve kazanılan mühtedileri muhafaza eylemek hususlarında pek müessir bulunur. </w:t>
      </w:r>
      <w:proofErr w:type="spellStart"/>
      <w:r w:rsidR="00152A28">
        <w:t>Montesko</w:t>
      </w:r>
      <w:proofErr w:type="spellEnd"/>
      <w:r w:rsidR="00152A28">
        <w:t xml:space="preserve"> şu sözleri pek haklı olarak söylemişti : ‘’icra-</w:t>
      </w:r>
      <w:proofErr w:type="spellStart"/>
      <w:r w:rsidR="00152A28">
        <w:t>yı</w:t>
      </w:r>
      <w:proofErr w:type="spellEnd"/>
      <w:r w:rsidR="00152A28">
        <w:t xml:space="preserve"> ahkamıyla amel olunmasını ziyadece emreden bir din, o ameli az emreyleyen diğer </w:t>
      </w:r>
      <w:proofErr w:type="spellStart"/>
      <w:r w:rsidR="00152A28">
        <w:t>edyandan</w:t>
      </w:r>
      <w:proofErr w:type="spellEnd"/>
      <w:r w:rsidR="00152A28">
        <w:t xml:space="preserve"> ziyade kendisine merbutiyet hasıl eder. </w:t>
      </w:r>
      <w:r w:rsidR="00594ADB">
        <w:t xml:space="preserve">Devamlı surette iştigal edilen şeylere daha sıkı surette merbut kalınır.’’ Hakiki bir Müslüman kendi dinini hemen her vakit </w:t>
      </w:r>
      <w:proofErr w:type="spellStart"/>
      <w:r w:rsidR="00594ADB">
        <w:t>pişgahında</w:t>
      </w:r>
      <w:proofErr w:type="spellEnd"/>
      <w:r w:rsidR="00594ADB">
        <w:t xml:space="preserve"> maruz-u arz eyler ki bu halden yalnız ibadet eden değil, onu temaşada bulunan kimse dahi bir tesir-i </w:t>
      </w:r>
      <w:proofErr w:type="spellStart"/>
      <w:r w:rsidR="00594ADB">
        <w:t>hüsn</w:t>
      </w:r>
      <w:proofErr w:type="spellEnd"/>
      <w:r w:rsidR="00594ADB">
        <w:t xml:space="preserve"> </w:t>
      </w:r>
      <w:proofErr w:type="spellStart"/>
      <w:r w:rsidR="00594ADB">
        <w:t>hisseyler</w:t>
      </w:r>
      <w:proofErr w:type="spellEnd"/>
      <w:r w:rsidR="00594ADB">
        <w:t>.’’</w:t>
      </w:r>
    </w:p>
    <w:p w14:paraId="1A8FFE7F" w14:textId="78580B77" w:rsidR="00594ADB" w:rsidRDefault="00594ADB" w:rsidP="003774BD">
      <w:r>
        <w:t>Müellif, namazın ulviyetini tasvir ettikten sonra fariza-i zekat hakkında da diyor ki : ‘’</w:t>
      </w:r>
      <w:r w:rsidR="003327FF">
        <w:t xml:space="preserve">zekat dahi müminlerin uhuvvetini daima ihtara medar olan bir vazifedir. Bu da bir nazar-ı </w:t>
      </w:r>
      <w:proofErr w:type="spellStart"/>
      <w:r w:rsidR="003327FF">
        <w:t>mezhebiyedir</w:t>
      </w:r>
      <w:proofErr w:type="spellEnd"/>
      <w:r w:rsidR="003327FF">
        <w:t xml:space="preserve"> ki cemaat-i </w:t>
      </w:r>
      <w:proofErr w:type="spellStart"/>
      <w:r w:rsidR="003327FF">
        <w:t>islamiyede</w:t>
      </w:r>
      <w:proofErr w:type="spellEnd"/>
      <w:r w:rsidR="003327FF">
        <w:t xml:space="preserve"> şayan-ı dikkat bir surette mevki-i tatbike konulmaktadır. Yeni mühtediler hakkında ibzal olunan </w:t>
      </w:r>
      <w:proofErr w:type="spellStart"/>
      <w:r w:rsidR="003327FF">
        <w:t>a’mal</w:t>
      </w:r>
      <w:proofErr w:type="spellEnd"/>
      <w:r w:rsidR="003327FF">
        <w:t xml:space="preserve">-ı </w:t>
      </w:r>
      <w:proofErr w:type="spellStart"/>
      <w:r w:rsidR="003327FF">
        <w:t>rahimanede</w:t>
      </w:r>
      <w:proofErr w:type="spellEnd"/>
      <w:r w:rsidR="003327FF">
        <w:t xml:space="preserve"> bunun tezahürü nadir değildir. </w:t>
      </w:r>
      <w:proofErr w:type="spellStart"/>
      <w:r w:rsidR="003327FF">
        <w:t>Irkı,rengi,</w:t>
      </w:r>
      <w:r w:rsidR="00590AEB">
        <w:t>ma</w:t>
      </w:r>
      <w:proofErr w:type="spellEnd"/>
      <w:r w:rsidR="00590AEB">
        <w:t xml:space="preserve"> </w:t>
      </w:r>
      <w:proofErr w:type="spellStart"/>
      <w:r w:rsidR="00590AEB">
        <w:t>sebak</w:t>
      </w:r>
      <w:proofErr w:type="spellEnd"/>
      <w:r w:rsidR="00590AEB">
        <w:t>-ı vaziyeti her ne olursa olsun her bir mühtedi, uhuvvet-i müminin dairesi dahiline alınır ve müsaviler arasında o da bir mevki-i müsaviye mazhar olur.’’</w:t>
      </w:r>
    </w:p>
    <w:p w14:paraId="64BCCE5D" w14:textId="593195C2" w:rsidR="00590AEB" w:rsidRDefault="00590AEB" w:rsidP="003774BD">
      <w:r>
        <w:t xml:space="preserve">Müellif, din-i celil-i </w:t>
      </w:r>
      <w:proofErr w:type="spellStart"/>
      <w:r>
        <w:t>islamın</w:t>
      </w:r>
      <w:proofErr w:type="spellEnd"/>
      <w:r>
        <w:t xml:space="preserve"> haşa </w:t>
      </w:r>
      <w:proofErr w:type="spellStart"/>
      <w:r>
        <w:t>hevesat</w:t>
      </w:r>
      <w:proofErr w:type="spellEnd"/>
      <w:r>
        <w:t xml:space="preserve">-ı </w:t>
      </w:r>
      <w:proofErr w:type="spellStart"/>
      <w:r>
        <w:t>nefsaniyeye</w:t>
      </w:r>
      <w:proofErr w:type="spellEnd"/>
      <w:r>
        <w:t xml:space="preserve"> müsait bir din olduğuna dair </w:t>
      </w:r>
      <w:proofErr w:type="spellStart"/>
      <w:r>
        <w:t>hıristiyan</w:t>
      </w:r>
      <w:proofErr w:type="spellEnd"/>
      <w:r>
        <w:t xml:space="preserve"> rüesa-</w:t>
      </w:r>
      <w:proofErr w:type="spellStart"/>
      <w:r>
        <w:t>yı</w:t>
      </w:r>
      <w:proofErr w:type="spellEnd"/>
      <w:r>
        <w:t xml:space="preserve"> </w:t>
      </w:r>
      <w:proofErr w:type="spellStart"/>
      <w:r>
        <w:t>ruhaniyesi</w:t>
      </w:r>
      <w:proofErr w:type="spellEnd"/>
      <w:r>
        <w:t xml:space="preserve"> tarafından </w:t>
      </w:r>
      <w:r w:rsidR="001A3112">
        <w:t>li-</w:t>
      </w:r>
      <w:proofErr w:type="spellStart"/>
      <w:r w:rsidR="001A3112">
        <w:t>garzın</w:t>
      </w:r>
      <w:proofErr w:type="spellEnd"/>
      <w:r w:rsidR="001A3112">
        <w:t xml:space="preserve"> meydana atılmış olan bir iddiayı tezyif için fariza-i </w:t>
      </w:r>
      <w:proofErr w:type="spellStart"/>
      <w:r w:rsidR="001A3112">
        <w:t>savm</w:t>
      </w:r>
      <w:proofErr w:type="spellEnd"/>
      <w:r w:rsidR="001A3112">
        <w:t xml:space="preserve"> hakkında da şu mütalaada bulunuyor :</w:t>
      </w:r>
    </w:p>
    <w:p w14:paraId="5E4B0AEB" w14:textId="6AE2AE6D" w:rsidR="001A3112" w:rsidRDefault="001A3112" w:rsidP="003774BD">
      <w:r>
        <w:t>‘’</w:t>
      </w:r>
      <w:r w:rsidR="00634D6D">
        <w:t xml:space="preserve">ramazanda oruç münasebetiyle de yalnız şu nokta izaha muhtaçtır ki </w:t>
      </w:r>
      <w:proofErr w:type="spellStart"/>
      <w:r w:rsidR="00634D6D">
        <w:t>islamiyetin</w:t>
      </w:r>
      <w:proofErr w:type="spellEnd"/>
      <w:r w:rsidR="00634D6D">
        <w:t xml:space="preserve"> </w:t>
      </w:r>
      <w:proofErr w:type="spellStart"/>
      <w:r w:rsidR="00634D6D">
        <w:t>hevesat</w:t>
      </w:r>
      <w:proofErr w:type="spellEnd"/>
      <w:r w:rsidR="00634D6D">
        <w:t xml:space="preserve">-ı </w:t>
      </w:r>
      <w:proofErr w:type="spellStart"/>
      <w:r w:rsidR="00634D6D">
        <w:t>nefsaniyeye</w:t>
      </w:r>
      <w:proofErr w:type="spellEnd"/>
      <w:r w:rsidR="00634D6D">
        <w:t xml:space="preserve"> müsait bulunmasıyla insanları </w:t>
      </w:r>
      <w:proofErr w:type="spellStart"/>
      <w:r w:rsidR="00634D6D">
        <w:t>cezbeylediği</w:t>
      </w:r>
      <w:proofErr w:type="spellEnd"/>
      <w:r w:rsidR="00634D6D">
        <w:t xml:space="preserve"> hakkındaki nazariye aleyhinde </w:t>
      </w:r>
      <w:proofErr w:type="spellStart"/>
      <w:r w:rsidR="00634D6D">
        <w:t>emr</w:t>
      </w:r>
      <w:proofErr w:type="spellEnd"/>
      <w:r w:rsidR="00634D6D">
        <w:t xml:space="preserve">-i </w:t>
      </w:r>
      <w:proofErr w:type="spellStart"/>
      <w:r w:rsidR="00634D6D">
        <w:t>sıyam</w:t>
      </w:r>
      <w:proofErr w:type="spellEnd"/>
      <w:r w:rsidR="00634D6D">
        <w:t xml:space="preserve"> bir delil-i kavi ve </w:t>
      </w:r>
      <w:proofErr w:type="spellStart"/>
      <w:r w:rsidR="00634D6D">
        <w:t>benam</w:t>
      </w:r>
      <w:proofErr w:type="spellEnd"/>
      <w:r w:rsidR="00634D6D">
        <w:t xml:space="preserve"> teşkil eder.’’</w:t>
      </w:r>
    </w:p>
    <w:p w14:paraId="154A7600" w14:textId="649D8EC7" w:rsidR="005F4293" w:rsidRDefault="005F4293" w:rsidP="003774BD"/>
    <w:p w14:paraId="0B7B4BA7" w14:textId="1411F39A" w:rsidR="005F4293" w:rsidRDefault="005F4293" w:rsidP="003774BD"/>
    <w:p w14:paraId="0FBB1BB0" w14:textId="1821E005" w:rsidR="005F4293" w:rsidRDefault="005F4293" w:rsidP="003774BD"/>
    <w:p w14:paraId="669BD251" w14:textId="77777777" w:rsidR="005F4293" w:rsidRDefault="005F4293" w:rsidP="003774BD"/>
    <w:p w14:paraId="295FDE9D" w14:textId="0028A946" w:rsidR="00634D6D" w:rsidRDefault="00634D6D" w:rsidP="003774BD">
      <w:r>
        <w:lastRenderedPageBreak/>
        <w:t>Müellifin fariza-i hac hakkındaki şu pek mühim beyanatını da kaydedelim : ‘’</w:t>
      </w:r>
      <w:r w:rsidR="005F4293">
        <w:t xml:space="preserve">hac, cihanın aksam-ı </w:t>
      </w:r>
      <w:proofErr w:type="spellStart"/>
      <w:r w:rsidR="005F4293">
        <w:t>muhtelifesindeki</w:t>
      </w:r>
      <w:proofErr w:type="spellEnd"/>
      <w:r w:rsidR="005F4293">
        <w:t xml:space="preserve"> </w:t>
      </w:r>
      <w:proofErr w:type="spellStart"/>
      <w:r w:rsidR="005F4293">
        <w:t>ecnas</w:t>
      </w:r>
      <w:proofErr w:type="spellEnd"/>
      <w:r w:rsidR="005F4293">
        <w:t xml:space="preserve">-ı </w:t>
      </w:r>
      <w:proofErr w:type="spellStart"/>
      <w:r w:rsidR="005F4293">
        <w:t>mütebayineye</w:t>
      </w:r>
      <w:proofErr w:type="spellEnd"/>
      <w:r w:rsidR="005F4293">
        <w:t xml:space="preserve"> mensup ve </w:t>
      </w:r>
      <w:proofErr w:type="spellStart"/>
      <w:r w:rsidR="005F4293">
        <w:t>elsine</w:t>
      </w:r>
      <w:proofErr w:type="spellEnd"/>
      <w:r w:rsidR="005F4293">
        <w:t xml:space="preserve">-i müteaddide ile mütekellim müminlerden bir cemaatin diyar-ı müteferrika-i </w:t>
      </w:r>
      <w:proofErr w:type="spellStart"/>
      <w:r w:rsidR="005F4293">
        <w:t>baidelerinde</w:t>
      </w:r>
      <w:proofErr w:type="spellEnd"/>
      <w:r w:rsidR="005F4293">
        <w:t xml:space="preserve"> </w:t>
      </w:r>
      <w:proofErr w:type="spellStart"/>
      <w:r w:rsidR="005F4293">
        <w:t>evkat</w:t>
      </w:r>
      <w:proofErr w:type="spellEnd"/>
      <w:r w:rsidR="005F4293">
        <w:t xml:space="preserve">-ı hamsede hususi </w:t>
      </w:r>
      <w:proofErr w:type="spellStart"/>
      <w:r w:rsidR="005F4293">
        <w:t>ibadat</w:t>
      </w:r>
      <w:proofErr w:type="spellEnd"/>
      <w:r w:rsidR="005F4293">
        <w:t xml:space="preserve"> sırasında kıble olmak üzere yüzlerini çevirdikleri </w:t>
      </w:r>
      <w:proofErr w:type="spellStart"/>
      <w:r w:rsidR="005F4293">
        <w:t>mahall</w:t>
      </w:r>
      <w:proofErr w:type="spellEnd"/>
      <w:r w:rsidR="005F4293">
        <w:t xml:space="preserve">-i </w:t>
      </w:r>
      <w:proofErr w:type="spellStart"/>
      <w:r w:rsidR="005F4293">
        <w:t>mukaddesede</w:t>
      </w:r>
      <w:proofErr w:type="spellEnd"/>
      <w:r w:rsidR="005F4293">
        <w:t xml:space="preserve"> senede bir kere </w:t>
      </w:r>
      <w:proofErr w:type="spellStart"/>
      <w:r w:rsidR="005F4293">
        <w:t>müçtemian</w:t>
      </w:r>
      <w:proofErr w:type="spellEnd"/>
      <w:r w:rsidR="005F4293">
        <w:t xml:space="preserve"> icra-</w:t>
      </w:r>
      <w:proofErr w:type="spellStart"/>
      <w:r w:rsidR="005F4293">
        <w:t>yı</w:t>
      </w:r>
      <w:proofErr w:type="spellEnd"/>
      <w:r w:rsidR="005F4293">
        <w:t xml:space="preserve"> ibadet eylemelerini muciptir. Müminlerin efkarı üzerinde </w:t>
      </w:r>
      <w:r w:rsidR="00404F3F">
        <w:t xml:space="preserve">bir hayat-ı </w:t>
      </w:r>
      <w:proofErr w:type="spellStart"/>
      <w:r w:rsidR="00404F3F">
        <w:t>müştereke</w:t>
      </w:r>
      <w:proofErr w:type="spellEnd"/>
      <w:r w:rsidR="00404F3F">
        <w:t xml:space="preserve"> hissi ve rabıta-i diniye dairesinde bir uhuvvet tesiri hasıl etmek için hiç</w:t>
      </w:r>
      <w:r w:rsidR="00C21E9E">
        <w:t>bir deha-</w:t>
      </w:r>
      <w:proofErr w:type="spellStart"/>
      <w:r w:rsidR="00C21E9E">
        <w:t>yı</w:t>
      </w:r>
      <w:proofErr w:type="spellEnd"/>
      <w:r w:rsidR="00C21E9E">
        <w:t xml:space="preserve"> mezhebi bundan daha iyi bir tedbir tasavvur edemezdi. İşte o </w:t>
      </w:r>
      <w:proofErr w:type="spellStart"/>
      <w:r w:rsidR="00C21E9E">
        <w:t>kıblegahtaki</w:t>
      </w:r>
      <w:proofErr w:type="spellEnd"/>
      <w:r w:rsidR="00C21E9E">
        <w:t xml:space="preserve"> ibadet-i </w:t>
      </w:r>
      <w:proofErr w:type="spellStart"/>
      <w:r w:rsidR="00C21E9E">
        <w:t>müşterekenin</w:t>
      </w:r>
      <w:proofErr w:type="spellEnd"/>
      <w:r w:rsidR="00C21E9E">
        <w:t xml:space="preserve"> icra-</w:t>
      </w:r>
      <w:proofErr w:type="spellStart"/>
      <w:r w:rsidR="00C21E9E">
        <w:t>yı</w:t>
      </w:r>
      <w:proofErr w:type="spellEnd"/>
      <w:r w:rsidR="00C21E9E">
        <w:t xml:space="preserve"> ulvisinde garbi </w:t>
      </w:r>
      <w:proofErr w:type="spellStart"/>
      <w:r w:rsidR="00C21E9E">
        <w:t>afrika</w:t>
      </w:r>
      <w:proofErr w:type="spellEnd"/>
      <w:r w:rsidR="00C21E9E">
        <w:t xml:space="preserve"> </w:t>
      </w:r>
      <w:proofErr w:type="spellStart"/>
      <w:r w:rsidR="00C21E9E">
        <w:t>sevahilinden</w:t>
      </w:r>
      <w:proofErr w:type="spellEnd"/>
      <w:r w:rsidR="00C21E9E">
        <w:t xml:space="preserve"> gelen bir zenci, </w:t>
      </w:r>
      <w:proofErr w:type="spellStart"/>
      <w:r w:rsidR="00C21E9E">
        <w:t>meşrik</w:t>
      </w:r>
      <w:proofErr w:type="spellEnd"/>
      <w:r w:rsidR="00C21E9E">
        <w:t xml:space="preserve">-i </w:t>
      </w:r>
      <w:proofErr w:type="spellStart"/>
      <w:r w:rsidR="00C21E9E">
        <w:t>aksadan</w:t>
      </w:r>
      <w:proofErr w:type="spellEnd"/>
      <w:r w:rsidR="00C21E9E">
        <w:t xml:space="preserve"> gelen bir </w:t>
      </w:r>
      <w:proofErr w:type="spellStart"/>
      <w:r w:rsidR="00C21E9E">
        <w:t>çinliye</w:t>
      </w:r>
      <w:proofErr w:type="spellEnd"/>
      <w:r w:rsidR="00C21E9E">
        <w:t xml:space="preserve"> tesadüf eder, nezaket ve </w:t>
      </w:r>
      <w:proofErr w:type="spellStart"/>
      <w:r w:rsidR="00C21E9E">
        <w:t>tavr</w:t>
      </w:r>
      <w:proofErr w:type="spellEnd"/>
      <w:r w:rsidR="00C21E9E">
        <w:t xml:space="preserve">-ı </w:t>
      </w:r>
      <w:proofErr w:type="spellStart"/>
      <w:r w:rsidR="00C21E9E">
        <w:t>mühezzeb</w:t>
      </w:r>
      <w:proofErr w:type="spellEnd"/>
      <w:r w:rsidR="00C21E9E">
        <w:t xml:space="preserve"> sahibi bir Türk Müslümanı malaya denizin en uzak </w:t>
      </w:r>
      <w:r w:rsidR="00A56E11">
        <w:t xml:space="preserve">bir adasının beyabanından gelmiş bir dindaş görür. Aynı zamanda bütün alem-i </w:t>
      </w:r>
      <w:proofErr w:type="spellStart"/>
      <w:r w:rsidR="00A56E11">
        <w:t>İslamdaki</w:t>
      </w:r>
      <w:proofErr w:type="spellEnd"/>
      <w:r w:rsidR="00A56E11">
        <w:t xml:space="preserve"> müminler kendi memleketlerinde kurban bayramı ayinini icra ederlerken kalpleri arz-ı </w:t>
      </w:r>
      <w:proofErr w:type="spellStart"/>
      <w:r w:rsidR="00A56E11">
        <w:t>mukaddesede</w:t>
      </w:r>
      <w:proofErr w:type="spellEnd"/>
      <w:r w:rsidR="00A56E11">
        <w:t xml:space="preserve"> içtima etmiş olan ihvan-ı </w:t>
      </w:r>
      <w:proofErr w:type="spellStart"/>
      <w:r w:rsidR="00A56E11">
        <w:t>muttekiye</w:t>
      </w:r>
      <w:proofErr w:type="spellEnd"/>
      <w:r w:rsidR="00A56E11">
        <w:t xml:space="preserve"> hakkında </w:t>
      </w:r>
      <w:r w:rsidR="00B632CC">
        <w:t xml:space="preserve">bir teveccüh ile mütehassıs bulunur. Arz-ı mukaddesi ziyaret etmek birçok Müslümanlarca fi </w:t>
      </w:r>
      <w:proofErr w:type="spellStart"/>
      <w:r w:rsidR="00B632CC">
        <w:t>sebilillah</w:t>
      </w:r>
      <w:proofErr w:type="spellEnd"/>
      <w:r w:rsidR="00B632CC">
        <w:t xml:space="preserve"> çalışmak için </w:t>
      </w:r>
      <w:proofErr w:type="spellStart"/>
      <w:r w:rsidR="00B632CC">
        <w:t>bi</w:t>
      </w:r>
      <w:proofErr w:type="spellEnd"/>
      <w:r w:rsidR="00B632CC">
        <w:t xml:space="preserve"> tecrübe-i muhrike hükmündedir. Nitekim bundan evvelki </w:t>
      </w:r>
      <w:proofErr w:type="spellStart"/>
      <w:r w:rsidR="00B632CC">
        <w:t>sahayifin</w:t>
      </w:r>
      <w:proofErr w:type="spellEnd"/>
      <w:r w:rsidR="00B632CC">
        <w:t xml:space="preserve"> bazılarında da </w:t>
      </w:r>
      <w:proofErr w:type="spellStart"/>
      <w:r w:rsidR="00B632CC">
        <w:t>kerraren</w:t>
      </w:r>
      <w:proofErr w:type="spellEnd"/>
      <w:r w:rsidR="00B632CC">
        <w:t xml:space="preserve"> zikredildiği üzere </w:t>
      </w:r>
      <w:proofErr w:type="spellStart"/>
      <w:r w:rsidR="00B632CC">
        <w:t>huccacdan</w:t>
      </w:r>
      <w:proofErr w:type="spellEnd"/>
      <w:r w:rsidR="00B632CC">
        <w:t xml:space="preserve"> birçokları fiilen din </w:t>
      </w:r>
      <w:proofErr w:type="spellStart"/>
      <w:r w:rsidR="00B632CC">
        <w:t>mübbeşirliği</w:t>
      </w:r>
      <w:proofErr w:type="spellEnd"/>
      <w:r w:rsidR="00B632CC">
        <w:t xml:space="preserve"> etmişlerdir.’’</w:t>
      </w:r>
    </w:p>
    <w:p w14:paraId="32F28F9D" w14:textId="63A9048F" w:rsidR="00B632CC" w:rsidRDefault="00B632CC" w:rsidP="003774BD">
      <w:r>
        <w:t xml:space="preserve">Ömer Nasuhi </w:t>
      </w:r>
    </w:p>
    <w:sectPr w:rsidR="00B632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70"/>
    <w:rsid w:val="00046932"/>
    <w:rsid w:val="000A5870"/>
    <w:rsid w:val="00152A28"/>
    <w:rsid w:val="00191924"/>
    <w:rsid w:val="001A3112"/>
    <w:rsid w:val="00200025"/>
    <w:rsid w:val="0021166F"/>
    <w:rsid w:val="00234FC6"/>
    <w:rsid w:val="002531C7"/>
    <w:rsid w:val="00305EE1"/>
    <w:rsid w:val="003327FF"/>
    <w:rsid w:val="0035634A"/>
    <w:rsid w:val="00371273"/>
    <w:rsid w:val="003774BD"/>
    <w:rsid w:val="00404F3F"/>
    <w:rsid w:val="00427276"/>
    <w:rsid w:val="00431EAA"/>
    <w:rsid w:val="00444E86"/>
    <w:rsid w:val="00590AEB"/>
    <w:rsid w:val="00594ADB"/>
    <w:rsid w:val="005F4293"/>
    <w:rsid w:val="005F76C8"/>
    <w:rsid w:val="00633C42"/>
    <w:rsid w:val="00634D6D"/>
    <w:rsid w:val="0066596C"/>
    <w:rsid w:val="006B70EB"/>
    <w:rsid w:val="007155F0"/>
    <w:rsid w:val="008C791B"/>
    <w:rsid w:val="00A31759"/>
    <w:rsid w:val="00A5657D"/>
    <w:rsid w:val="00A56E11"/>
    <w:rsid w:val="00AB4B6D"/>
    <w:rsid w:val="00B632CC"/>
    <w:rsid w:val="00B7176C"/>
    <w:rsid w:val="00C21E9E"/>
    <w:rsid w:val="00CA6720"/>
    <w:rsid w:val="00D10CD0"/>
    <w:rsid w:val="00D71132"/>
    <w:rsid w:val="00D802A1"/>
    <w:rsid w:val="00F004A2"/>
    <w:rsid w:val="00FA4418"/>
    <w:rsid w:val="00FB7904"/>
    <w:rsid w:val="00FC04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E559"/>
  <w15:chartTrackingRefBased/>
  <w15:docId w15:val="{CCA2A4E8-4440-46F7-8A2C-D51C40BF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1710</Words>
  <Characters>9747</Characters>
  <Application>Microsoft Office Word</Application>
  <DocSecurity>0</DocSecurity>
  <Lines>81</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15</cp:revision>
  <dcterms:created xsi:type="dcterms:W3CDTF">2022-05-23T16:29:00Z</dcterms:created>
  <dcterms:modified xsi:type="dcterms:W3CDTF">2022-05-25T20:51:00Z</dcterms:modified>
</cp:coreProperties>
</file>