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0"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color w:val="0d1b2a"/>
          <w:sz w:val="40"/>
        </w:rPr>
        <w:t xml:space="preserve">ChildGuard AI v3.0</w:t>
      </w:r>
      <w:r/>
    </w:p>
    <w:p>
      <w:pPr>
        <w:pBdr/>
        <w:spacing/>
        <w:ind/>
        <w:jc w:val="center"/>
        <w:rPr/>
      </w:pPr>
      <w:r>
        <w:rPr>
          <w:b/>
          <w:color w:val="0d1b2a"/>
          <w:sz w:val="40"/>
        </w:rPr>
        <w:t xml:space="preserve">Proje Durum Raporu</w:t>
      </w:r>
      <w:r/>
    </w:p>
    <w:p>
      <w:pPr>
        <w:pBdr/>
        <w:spacing w:after="120"/>
        <w:ind/>
        <w:rPr/>
      </w:pPr>
      <w:r/>
      <w:r/>
    </w:p>
    <w:p>
      <w:pPr>
        <w:pBdr/>
        <w:spacing/>
        <w:ind/>
        <w:jc w:val="center"/>
        <w:rPr/>
      </w:pPr>
      <w:r>
        <w:rPr>
          <w:color w:val="404040"/>
          <w:sz w:val="22"/>
        </w:rPr>
        <w:t xml:space="preserve">Çevrim İçi Metinlerde Çocuklara Yönelik Zararlı İçerik Tespiti</w:t>
      </w:r>
      <w:r/>
    </w:p>
    <w:p>
      <w:pPr>
        <w:pBdr/>
        <w:spacing/>
        <w:ind/>
        <w:jc w:val="center"/>
        <w:rPr/>
      </w:pPr>
      <w:r>
        <w:rPr>
          <w:color w:val="404040"/>
          <w:sz w:val="22"/>
        </w:rPr>
        <w:t xml:space="preserve">İki Aşamalı Hibrit Sistem: BERT + XGBoost</w:t>
      </w:r>
      <w:r/>
    </w:p>
    <w:p>
      <w:pPr>
        <w:pBdr>
          <w:bottom w:val="single" w:color="1f497d" w:sz="6" w:space="1"/>
        </w:pBdr>
        <w:spacing w:after="160"/>
        <w:ind/>
        <w:rPr/>
      </w:pPr>
      <w:r/>
      <w:r/>
    </w:p>
    <w:p>
      <w:pPr>
        <w:pBdr/>
        <w:spacing/>
        <w:ind/>
        <w:jc w:val="center"/>
        <w:rPr/>
      </w:pPr>
      <w:r>
        <w:rPr>
          <w:color w:val="404040"/>
          <w:sz w:val="22"/>
        </w:rPr>
        <w:t xml:space="preserve">Afyon Kocatepe Üniversitesi  |  Veri Madenciliği Dersi  |  Nisan 2026</w:t>
      </w:r>
      <w:r/>
    </w:p>
    <w:p>
      <w:pPr>
        <w:pBdr/>
        <w:spacing w:after="40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 w:after="120" w:before="320"/>
        <w:ind/>
        <w:rPr/>
      </w:pPr>
      <w:r>
        <w:rPr>
          <w:b/>
          <w:color w:val="1f497d"/>
          <w:sz w:val="28"/>
        </w:rPr>
        <w:t xml:space="preserve">BÖLÜM 1 — PROJENİN MEVCUT DURUMU (Ana Başlıklar)</w:t>
      </w:r>
      <w:r/>
    </w:p>
    <w:p>
      <w:pPr>
        <w:pBdr>
          <w:bottom w:val="single" w:color="1f497d" w:sz="6" w:space="1"/>
        </w:pBdr>
        <w:spacing w:after="160"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1.1  Tamamlanan Bileşenler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✅  </w:t>
      </w:r>
      <w:r>
        <w:rPr>
          <w:color w:val="007a3d"/>
          <w:sz w:val="21"/>
        </w:rPr>
        <w:t xml:space="preserve">Faz 1 — Model Eğitimi (v2):  BERT Genel + XGBoost + BERT Yaş Grubu eğitimi tamamlandı. v3 eğitimi 29 Nisan 2026'da Google Colab'da tamamlandı.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✅  </w:t>
      </w:r>
      <w:r>
        <w:rPr>
          <w:color w:val="007a3d"/>
          <w:sz w:val="21"/>
        </w:rPr>
        <w:t xml:space="preserve">Faz 2 — FastAPI Backend:  4 endpoint aktif: /api/health, /api/analyze, /api/explain/shap, /api/explain/lime. Tüm testler 6/6 PASS.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✅  </w:t>
      </w:r>
      <w:r>
        <w:rPr>
          <w:color w:val="007a3d"/>
          <w:sz w:val="21"/>
        </w:rPr>
        <w:t xml:space="preserve">Faz 3 — XAI Servisleri:  SHAP (XGBoost TreeExplainer) ve LIME (BERT LimeTextExplainer) servisleri çalışıyor.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✅  </w:t>
      </w:r>
      <w:r>
        <w:rPr>
          <w:color w:val="007a3d"/>
          <w:sz w:val="21"/>
        </w:rPr>
        <w:t xml:space="preserve">Faz 4 — Next.js Frontend:  5 bileşen tamamlandı: Navbar, AnalyzeForm, ResultCard, XAIPanel, HistoryPanel.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✅  </w:t>
      </w:r>
      <w:r>
        <w:rPr>
          <w:color w:val="007a3d"/>
          <w:sz w:val="21"/>
        </w:rPr>
        <w:t xml:space="preserve">Deney Takibi (W&amp;B):  Tüm eğitim metrikleri Weights &amp; Biases'a loglandı. Run: childguard-v3.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✅  </w:t>
      </w:r>
      <w:r>
        <w:rPr>
          <w:color w:val="007a3d"/>
          <w:sz w:val="21"/>
        </w:rPr>
        <w:t xml:space="preserve">Docker Compose:  Backend :8000 + Frontend :3000 servisleri yapılandırıldı.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1.2  Model Performansı Özeti (v3 — W&amp;B Run: qloamt95)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shd w:val="clear" w:color="auto" w:fill="1f497d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Model</w:t>
            </w:r>
            <w:r/>
          </w:p>
        </w:tc>
        <w:tc>
          <w:tcPr>
            <w:shd w:val="clear" w:color="auto" w:fill="1f497d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Accuracy</w:t>
            </w:r>
            <w:r/>
          </w:p>
        </w:tc>
        <w:tc>
          <w:tcPr>
            <w:shd w:val="clear" w:color="auto" w:fill="1f497d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Precision</w:t>
            </w:r>
            <w:r/>
          </w:p>
        </w:tc>
        <w:tc>
          <w:tcPr>
            <w:shd w:val="clear" w:color="auto" w:fill="1f497d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Recall</w:t>
            </w:r>
            <w:r/>
          </w:p>
        </w:tc>
        <w:tc>
          <w:tcPr>
            <w:shd w:val="clear" w:color="auto" w:fill="1f497d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F1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BERT Genel (thr=0.30)</w:t>
            </w:r>
            <w:r/>
          </w:p>
        </w:tc>
        <w:tc>
          <w:tcPr>
            <w:shd w:val="clear" w:color="auto" w:fill="f2f2f2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0.9123</w:t>
            </w:r>
            <w:r/>
          </w:p>
        </w:tc>
        <w:tc>
          <w:tcPr>
            <w:shd w:val="clear" w:color="auto" w:fill="f2f2f2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0.7460</w:t>
            </w:r>
            <w:r/>
          </w:p>
        </w:tc>
        <w:tc>
          <w:tcPr>
            <w:shd w:val="clear" w:color="auto" w:fill="f2f2f2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0.7556</w:t>
            </w:r>
            <w:r/>
          </w:p>
        </w:tc>
        <w:tc>
          <w:tcPr>
            <w:shd w:val="clear" w:color="auto" w:fill="f2f2f2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0.7508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XGBoost</w:t>
            </w:r>
            <w:r/>
          </w:p>
        </w:tc>
        <w:tc>
          <w:tcPr>
            <w:shd w:val="clear" w:color="auto" w:fill="ffffff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0.6034</w:t>
            </w:r>
            <w:r/>
          </w:p>
        </w:tc>
        <w:tc>
          <w:tcPr>
            <w:shd w:val="clear" w:color="auto" w:fill="ffffff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0.2511</w:t>
            </w:r>
            <w:r/>
          </w:p>
        </w:tc>
        <w:tc>
          <w:tcPr>
            <w:shd w:val="clear" w:color="auto" w:fill="ffffff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0.6399</w:t>
            </w:r>
            <w:r/>
          </w:p>
        </w:tc>
        <w:tc>
          <w:tcPr>
            <w:shd w:val="clear" w:color="auto" w:fill="ffffff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0.3607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BERT Yaş Grubu</w:t>
            </w:r>
            <w:r/>
          </w:p>
        </w:tc>
        <w:tc>
          <w:tcPr>
            <w:shd w:val="clear" w:color="auto" w:fill="f2f2f2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0.9502</w:t>
            </w:r>
            <w:r/>
          </w:p>
        </w:tc>
        <w:tc>
          <w:tcPr>
            <w:shd w:val="clear" w:color="auto" w:fill="f2f2f2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0.9470</w:t>
            </w:r>
            <w:r/>
          </w:p>
        </w:tc>
        <w:tc>
          <w:tcPr>
            <w:shd w:val="clear" w:color="auto" w:fill="f2f2f2"/>
            <w:tcBorders/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0.9488</w:t>
            </w:r>
            <w:r/>
          </w:p>
        </w:tc>
        <w:tc>
          <w:tcPr>
            <w:shd w:val="clear" w:color="auto" w:fill="f2f2f2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0.9478 (macro)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40"/>
        <w:ind/>
        <w:rPr/>
      </w:pPr>
      <w:r>
        <w:rPr>
          <w:b/>
          <w:color w:val="007a3d"/>
          <w:sz w:val="21"/>
        </w:rPr>
        <w:t xml:space="preserve">★ BERT Yaş Grubu en yüksek performansı sergiliyor: F1 macro = 0.9478</w:t>
      </w:r>
      <w:r/>
    </w:p>
    <w:p>
      <w:pPr>
        <w:pBdr/>
        <w:spacing w:after="40"/>
        <w:ind/>
        <w:rPr/>
      </w:pPr>
      <w:r>
        <w:rPr>
          <w:b w:val="0"/>
          <w:color w:val="d46a00"/>
          <w:sz w:val="21"/>
        </w:rPr>
        <w:t xml:space="preserve">★ XGBoost yüksek Recall (%64) ama düşük Precision (%25) → hibrit sistemde BERT ile dengeleniyor.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1.3  Bilinen Sorunlar (Öncelik Sırasıyla)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❌  </w:t>
      </w:r>
      <w:r>
        <w:rPr>
          <w:color w:val="c00000"/>
          <w:sz w:val="21"/>
        </w:rPr>
        <w:t xml:space="preserve">[Yüksek Öncelik]  XGBoost F1 düşüklüğü: v3 eğitiminde 276.641 satırlık karışık datasette F1=0.36'ya düştü. v2'de 0.65'ti. 'Unknown' yaş grubu gürültüsü (236.818 satır) başlıca neden.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❌  </w:t>
      </w:r>
      <w:r>
        <w:rPr>
          <w:color w:val="c00000"/>
          <w:sz w:val="21"/>
        </w:rPr>
        <w:t xml:space="preserve">[Yüksek Öncelik]  Dolaylı Zorbalık Tespiti: BERT 'give up', 'disappear', sarcasm gibi dolaylı ifadeleri kaçırıyor. v3 eğitiminde hedeflendi ancak çözüm eksik.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⚠️  </w:t>
      </w:r>
      <w:r>
        <w:rPr>
          <w:color w:val="d46a00"/>
          <w:sz w:val="21"/>
        </w:rPr>
        <w:t xml:space="preserve">[Orta Öncelik]  SHAP Token Alakasızlığı: XGBoost SHAP çıktısı global TF-IDF vocab'a dayandığından giriş metniyle ilgisiz tokenlar döndürüyor. Kısmi düzeltme yapıldı.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⚠️  </w:t>
      </w:r>
      <w:r>
        <w:rPr>
          <w:color w:val="d46a00"/>
          <w:sz w:val="21"/>
        </w:rPr>
        <w:t xml:space="preserve">[Orta Öncelik]  LIME Gecikme: LIME açıklaması ~2-5 saniye sürüyor. Frontend'de skeleton loader var ama backend tarafında cache/batch optimizasyonu eksik.</w:t>
      </w:r>
      <w:r/>
    </w:p>
    <w:p>
      <w:pPr>
        <w:pBdr/>
        <w:spacing w:after="60"/>
        <w:ind w:left="283"/>
        <w:rPr/>
      </w:pPr>
      <w:r>
        <w:rPr>
          <w:sz w:val="22"/>
        </w:rPr>
        <w:t xml:space="preserve">🔧  </w:t>
      </w:r>
      <w:r>
        <w:rPr>
          <w:color w:val="1e5baa"/>
          <w:sz w:val="21"/>
        </w:rPr>
        <w:t xml:space="preserve">[Düşük Öncelik]  Docker Standalone Eksik: Frontend Dockerfile'ında next.config.js'de output: standalone ayarı yok. Production deployment için gerekli.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1.4  Genel Değerlendirme</w:t>
      </w:r>
      <w:r/>
    </w:p>
    <w:p>
      <w:pPr>
        <w:pBdr/>
        <w:spacing w:after="40"/>
        <w:ind/>
        <w:rPr/>
      </w:pPr>
      <w:r>
        <w:rPr>
          <w:b w:val="0"/>
          <w:color w:val="404040"/>
          <w:sz w:val="21"/>
        </w:rPr>
        <w:t xml:space="preserve">Proje 4 fazın tamamını kapsıyor ve çalışır durumda.</w:t>
      </w:r>
      <w:r>
        <w:rPr>
          <w:b w:val="0"/>
          <w:color w:val="404040"/>
          <w:sz w:val="21"/>
        </w:rPr>
        <w:t xml:space="preserve"> Temel eksiklik model kalitesindedir: XGBoost v3'te belirgin performans kaybı yaşadı, BERT ise dolaylı nefret söyleminde yetersiz kalıyor. Sistemin mimarisi ve altyapısı sağlam; model iyileştirmeleri öncelikli yapılacaklar listesinin başında yer almalıdır.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 w:after="120" w:before="320"/>
        <w:ind/>
        <w:rPr/>
      </w:pPr>
      <w:r>
        <w:rPr>
          <w:b/>
          <w:color w:val="1f497d"/>
          <w:sz w:val="28"/>
        </w:rPr>
        <w:t xml:space="preserve">BÖLÜM 2 — ADIM ADIM DURUM ANALİZİ</w:t>
      </w:r>
      <w:r/>
    </w:p>
    <w:p>
      <w:pPr>
        <w:pBdr>
          <w:bottom w:val="single" w:color="1f497d" w:sz="6" w:space="1"/>
        </w:pBdr>
        <w:spacing w:after="160"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2.1  Veri Seti ve Model Eğitimi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Mevcut Durum: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Baz makale: Kashyap et al. (2025) — ChildGuard (arXiv:2506.21613v2)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v3 dataseti: ChildGuard.csv + lexical_chilhate.csv + contextual_childhate.csv → 276.641 satır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Eğitim bölünmesi: %72 eğitim / %8 validasyon / %20 test (stratified)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Sınıf dengesi: Non-hate %82.5 (228.280) / Hate %17.5 (48.361)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Eğitim ortamı: Google Colab A100 GPU, PyTorch 2.10, XGBoost 3.2.0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W&amp;B tracking: childguard-v3 projesi, run qloamt95, 64 adım, ~37 dakika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Yapılan İyileştirmeler (v2 → v3):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→ Veri Sızıntısı Düzeltildi: XGBoost'tan Age_Group one-hot özelliği çıkarıldı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→ Overfitting Engeli: Upsampling yerine WeightedRandomSampler kullanıldı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→ Bağlam Genişletme: MAX_LEN 128'den 256'ya çıkarıldı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→ Emoji Desteği: Metin temizliğinde emoji→metin dönüşümü eklendi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Sorunlar:</w:t>
      </w:r>
      <w:r/>
    </w:p>
    <w:p>
      <w:pPr>
        <w:pBdr/>
        <w:spacing w:after="40"/>
        <w:ind w:left="283"/>
        <w:rPr/>
      </w:pPr>
      <w:r>
        <w:rPr>
          <w:color w:val="c00000"/>
          <w:sz w:val="21"/>
        </w:rPr>
        <w:t xml:space="preserve">✗ XGBoost F1 = 0.36 (v2'de 0.65). 'Unknown' yaş grubu gürültüsü + geniş vocab (236.818 bilinmeyen yaş etiketi) modeli karıştırıyor.</w:t>
      </w:r>
      <w:r/>
    </w:p>
    <w:p>
      <w:pPr>
        <w:pBdr/>
        <w:spacing w:after="40"/>
        <w:ind w:left="283"/>
        <w:rPr/>
      </w:pPr>
      <w:r>
        <w:rPr>
          <w:color w:val="c00000"/>
          <w:sz w:val="21"/>
        </w:rPr>
        <w:t xml:space="preserve">✗ BERT Genel F1 = 0.75. Dolaylı zorbalık (sarcasm, euphemism) hâlâ yakalanmıyor.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2.2  Backend (FastAPI)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Mevcut Durum: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1f497d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Endpoint</w:t>
            </w:r>
            <w:r/>
          </w:p>
        </w:tc>
        <w:tc>
          <w:tcPr>
            <w:shd w:val="clear" w:color="auto" w:fill="1f497d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Yöntem</w:t>
            </w:r>
            <w:r/>
          </w:p>
        </w:tc>
        <w:tc>
          <w:tcPr>
            <w:shd w:val="clear" w:color="auto" w:fill="1f497d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Süre</w:t>
            </w:r>
            <w:r/>
          </w:p>
        </w:tc>
        <w:tc>
          <w:tcPr>
            <w:shd w:val="clear" w:color="auto" w:fill="1f497d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Durum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/api/health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GET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0.001s</w:t>
            </w:r>
            <w:r/>
          </w:p>
        </w:tc>
        <w:tc>
          <w:tcPr>
            <w:shd w:val="clear" w:color="auto" w:fill="f2f2f2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/api/analyze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0.116s</w:t>
            </w:r>
            <w:r/>
          </w:p>
        </w:tc>
        <w:tc>
          <w:tcPr>
            <w:shd w:val="clear" w:color="auto" w:fill="ffffff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/api/explain/shap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POST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0.021s</w:t>
            </w:r>
            <w:r/>
          </w:p>
        </w:tc>
        <w:tc>
          <w:tcPr>
            <w:shd w:val="clear" w:color="auto" w:fill="f2f2f2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PASS (kısmi sorun)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/api/explain/lime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2.741s</w:t>
            </w:r>
            <w:r/>
          </w:p>
        </w:tc>
        <w:tc>
          <w:tcPr>
            <w:shd w:val="clear" w:color="auto" w:fill="ffffff"/>
            <w:tcBorders/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PASS (yavaş)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Sorunlar:</w:t>
      </w:r>
      <w:r/>
    </w:p>
    <w:p>
      <w:pPr>
        <w:pBdr/>
        <w:spacing w:after="40"/>
        <w:ind w:left="283"/>
        <w:rPr/>
      </w:pPr>
      <w:r>
        <w:rPr>
          <w:color w:val="c00000"/>
          <w:sz w:val="21"/>
        </w:rPr>
        <w:t xml:space="preserve">✗ SHAP servisi global TF-IDF vocab tokenleri döndürüyor; giriş metnindeki spesifik kelimeler yerine eğitim verisi tokenları çıkıyor.</w:t>
      </w:r>
      <w:r/>
    </w:p>
    <w:p>
      <w:pPr>
        <w:pBdr/>
        <w:spacing w:after="40"/>
        <w:ind w:left="283"/>
        <w:rPr/>
      </w:pPr>
      <w:r>
        <w:rPr>
          <w:color w:val="d46a00"/>
          <w:sz w:val="21"/>
        </w:rPr>
        <w:t xml:space="preserve">✗ LIME ~2.7s (300 sample). 500 sample'da ~4-5s. Backend'de async/cache yok.</w:t>
      </w:r>
      <w:r/>
    </w:p>
    <w:p>
      <w:pPr>
        <w:pBdr/>
        <w:spacing w:after="40"/>
        <w:ind w:left="283"/>
        <w:rPr/>
      </w:pPr>
      <w:r>
        <w:rPr>
          <w:color w:val="d46a00"/>
          <w:sz w:val="21"/>
        </w:rPr>
        <w:t xml:space="preserve">! Model yükleme startup'ta gerçekleşiyor; ilk istek yavaş olabilir.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Yapılacaklar: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shap_service.py: Giriş metnindeki tokenleri filtrele, global tokenleri arka plana al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lime_service.py: Sonuçları Redis/in-memory cache ile önbelle al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2.3  Frontend (Next.js 16)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Mevcut Durum: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5 bileşen tamamlandı ve test edildi (6/6 PASS)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Teknoloji: Next.js 16 + TypeScript + Tailwind CSS + shadcn/ui + Recharts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HistoryPanel: localStorage'da son 20 sorgu saklanıyor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XAIPanel: SHAP/LIME sonuçları tab yapısıyla, kelime vurgulama ile gösteriliyor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LIME için skeleton loader mevcut (yavaş yanıt UX sorunu azaltılmış)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Sorunlar:</w:t>
      </w:r>
      <w:r/>
    </w:p>
    <w:p>
      <w:pPr>
        <w:pBdr/>
        <w:spacing w:after="40"/>
        <w:ind w:left="283"/>
        <w:rPr/>
      </w:pPr>
      <w:r>
        <w:rPr>
          <w:color w:val="c00000"/>
          <w:sz w:val="21"/>
        </w:rPr>
        <w:t xml:space="preserve">✗ Docker üretim imajı: next.config.js'de 'output: standalone' eksik → Docker'da çalışmıyor</w:t>
      </w:r>
      <w:r/>
    </w:p>
    <w:p>
      <w:pPr>
        <w:pBdr/>
        <w:spacing w:after="40"/>
        <w:ind w:left="283"/>
        <w:rPr/>
      </w:pPr>
      <w:r>
        <w:rPr>
          <w:color w:val="d46a00"/>
          <w:sz w:val="21"/>
        </w:rPr>
        <w:t xml:space="preserve">! Hata yönetimi: Backend çevrimdışıysa kullanıcıya açıklayıcı mesaj yetersiz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Yapılacaklar: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next.config.js dosyasına output: 'standalone' ekle (tek satır düzeltme)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Error boundary bileşeni ekle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2.4  Model Mimarisi (Hibrit Sistem)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Aşama 1 — Zararlı mı? (BERT + XGBoost):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BERT Genel: bert-base-uncased, MAX_LEN=256, batch=16, 5 epoch, lr=2e-5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XGBoost: TF-IDF 5000 özellik + metin uzunluğu + kelime sayısı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Hibrit skor: final = bert × 0.6 + xgb × 0.4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Eşik: &gt; 0.45 → RİSKLİ (optimal threshold 0.30 — bert_general_config.pkl'de)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Aşama 2 — Kime yönelik? (BERT Yaş Grubu):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3 sınıf: Younger Children (&lt;11), Pre-Teens (11-12), Teens (13-17)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Yalnızca Aşama 1 risk tespiti yapılırsa çalışır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Test F1 (macro) = 0.9478 — en güçlü model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Kritik Dosyalar:</w:t>
      </w:r>
      <w:r/>
    </w:p>
    <w:p>
      <w:pPr>
        <w:pBdr/>
        <w:spacing w:after="40"/>
        <w:ind w:left="283"/>
        <w:rPr/>
      </w:pPr>
      <w:r>
        <w:rPr>
          <w:color w:val="c00000"/>
          <w:sz w:val="21"/>
        </w:rPr>
        <w:t xml:space="preserve">! age_group_columns.pkl — XGBoost feature sırası buradan okunuyor (KRİTİK)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! bert_general_config.pkl — Optimal threshold 0.30 saklanıyor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2.5  Açıklanabilir YZ (XAI)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SHAP (XGBoost TreeExplainer):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Durum: Çalışıyor, 0.021s yanıt süresi</w:t>
      </w:r>
      <w:r/>
    </w:p>
    <w:p>
      <w:pPr>
        <w:pBdr/>
        <w:spacing w:after="40"/>
        <w:ind w:left="283"/>
        <w:rPr/>
      </w:pPr>
      <w:r>
        <w:rPr>
          <w:color w:val="c00000"/>
          <w:sz w:val="21"/>
        </w:rPr>
        <w:t xml:space="preserve">✗ Sorun: Global vocab tokenleri döndürüyor — 'trannies', 'bihday' gibi giriş metniyle ilgisiz tokenlar çıkabiliyor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✓ Kısmi düzeltme uygulandı: giriş tokenları öne alınıyor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LIME (BERT LimeTextExplainer):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Durum: Çalışıyor, 2.741s yanıt süresi (300 sample)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Başarı: 'stupid', 'loser', 'ugly', 'kill' doğru şekilde yüksek ağırlık alıyor</w:t>
      </w:r>
      <w:r/>
    </w:p>
    <w:p>
      <w:pPr>
        <w:pBdr/>
        <w:spacing w:after="40"/>
        <w:ind w:left="283"/>
        <w:rPr/>
      </w:pPr>
      <w:r>
        <w:rPr>
          <w:color w:val="d46a00"/>
          <w:sz w:val="21"/>
        </w:rPr>
        <w:t xml:space="preserve">! Sorun: Yavaş — num_samples artırılırsa 4-5s'ye çıkıyor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2.6  Deployment (Docker Compose)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Mevcut Durum: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docker-compose.yml yapılandırması mevcut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Backend container: uvicorn :8000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Frontend container: Next.js :3000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Volume: ./final_models → /app/final_models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Sorunlar:</w:t>
      </w:r>
      <w:r/>
    </w:p>
    <w:p>
      <w:pPr>
        <w:pBdr/>
        <w:spacing w:after="40"/>
        <w:ind w:left="283"/>
        <w:rPr/>
      </w:pPr>
      <w:r>
        <w:rPr>
          <w:color w:val="c00000"/>
          <w:sz w:val="21"/>
        </w:rPr>
        <w:t xml:space="preserve">✗ Frontend Dockerfile production build için next.config.js'de 'output: standalone' eksik → Docker build çalışmıyor</w:t>
      </w:r>
      <w:r/>
    </w:p>
    <w:p>
      <w:pPr>
        <w:pBdr/>
        <w:spacing w:after="40"/>
        <w:ind w:left="283"/>
        <w:rPr/>
      </w:pPr>
      <w:r>
        <w:rPr>
          <w:color w:val="d46a00"/>
          <w:sz w:val="21"/>
        </w:rPr>
        <w:t xml:space="preserve">! final_models/ klasörü Docker volume'una doğru mount edilmeli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 w:after="120" w:before="320"/>
        <w:ind/>
        <w:rPr/>
      </w:pPr>
      <w:r>
        <w:rPr>
          <w:b/>
          <w:color w:val="1f497d"/>
          <w:sz w:val="28"/>
        </w:rPr>
        <w:t xml:space="preserve">BÖLÜM 3 — DÜZELTİLMESİ GEREKENLER (Öncelik Sırası)</w:t>
      </w:r>
      <w:r/>
    </w:p>
    <w:p>
      <w:pPr>
        <w:pBdr>
          <w:bottom w:val="single" w:color="1f497d" w:sz="6" w:space="1"/>
        </w:pBdr>
        <w:spacing w:after="160"/>
        <w:ind/>
        <w:rPr/>
      </w:pPr>
      <w:r/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🔴  Yüksek Öncelik — Hemen Yapılmalı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1. XGBoost Performans İyileştirmesi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Problem: F1 = 0.36 (v2'de 0.65). Hedef: F1 ≥ 0.55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Çözüm A: 'Unknown' yaş grubu satırlarını eğitimden filtrele (236.818 satır gürültü azalacak)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Çözüm B: TF-IDF max_features'ı 5000'den 8000-10000'e çıkar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Çözüm C: Optuna'da scale_pos_weight'i dinamik hesapla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Çözüm D: XGBoost yerine LightGBM dene (çok daha hızlı, genellikle daha iyi)</w:t>
      </w:r>
      <w:r/>
    </w:p>
    <w:p>
      <w:pPr>
        <w:pBdr/>
        <w:spacing w:after="40"/>
        <w:ind/>
        <w:rPr/>
      </w:pPr>
      <w:r>
        <w:rPr>
          <w:b w:val="0"/>
          <w:sz w:val="21"/>
        </w:rPr>
        <w:t xml:space="preserve">Tahmini süre: 2-3 saatlik Colab eğitimi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2. Dolaylı (Implicit) Zorbalık Tespiti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Problem: 'You sound like a baby.', 'go back to your country.' yakalanmıyor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Çözüm A: Eğitim verisine daha fazla implicit hate örneği ekle (contextual subset'ten seç)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Çözüm B: Contrastive learning ile fine-tune et</w:t>
      </w:r>
      <w:r/>
    </w:p>
    <w:p>
      <w:pPr>
        <w:pBdr/>
        <w:spacing w:after="40"/>
        <w:ind w:left="283"/>
        <w:rPr/>
      </w:pPr>
      <w:r>
        <w:rPr>
          <w:color w:val="1e5baa"/>
          <w:sz w:val="21"/>
        </w:rPr>
        <w:t xml:space="preserve">→ Çözüm C: BERT yerine RoBERTa veya DeBERTa dene (implicit hate'e daha duyarlı)</w:t>
      </w:r>
      <w:r/>
    </w:p>
    <w:p>
      <w:pPr>
        <w:pBdr/>
        <w:spacing w:after="40"/>
        <w:ind/>
        <w:rPr/>
      </w:pPr>
      <w:r>
        <w:rPr>
          <w:b w:val="0"/>
          <w:sz w:val="21"/>
        </w:rPr>
        <w:t xml:space="preserve">Tahmini süre: 1 hafta (veri toplama + eğitim)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🟡  Orta Öncelik — Kısa Sürede Yapılabilir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3. Docker Production Düzeltmesi (1 Satır)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Dosya: frontend/next.config.js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Eklenecek: output: 'standalone'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⏱ Süre: 5 dakika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4. SHAP Token Filtresi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Dosya: backend/api/services/shap_service.py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Yapılacak: SHAP sonuçlarını giriş metniyle kesişen tokenlarla filtrele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⏱ Süre: 1-2 saat</w:t>
      </w:r>
      <w:r/>
    </w:p>
    <w:p>
      <w:pPr>
        <w:pStyle w:val="695"/>
        <w:pBdr/>
        <w:spacing w:after="60" w:before="160"/>
        <w:ind/>
        <w:rPr/>
      </w:pPr>
      <w:r>
        <w:rPr>
          <w:b/>
          <w:color w:val="404040"/>
          <w:sz w:val="22"/>
        </w:rPr>
        <w:t xml:space="preserve">5. LIME Hız Optimizasyonu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Kısa vade: num_samples default'unu 500'den 200'e düşür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• Orta vade: Sonuçları metin hash'i bazlı cache'le (functools.lru_cache veya Redis)</w:t>
      </w:r>
      <w:r/>
    </w:p>
    <w:p>
      <w:pPr>
        <w:pBdr/>
        <w:spacing w:after="40"/>
        <w:ind w:left="283"/>
        <w:rPr/>
      </w:pPr>
      <w:r>
        <w:rPr>
          <w:sz w:val="21"/>
        </w:rPr>
        <w:t xml:space="preserve">⏱ Süre: 1 gün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1e5baa"/>
          <w:sz w:val="24"/>
        </w:rPr>
        <w:t xml:space="preserve">🟢  Geliştirme Önerileri — Gelecek Sürüm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◆ Çok Dilli Destek: Türkçe BERT (BERTurk) ile Türkçe nefret söylemi tespiti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◆ Real-time Stream: WebSocket entegrasyonu ile canlı chat izleme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◆ Ebeveyn Dashboard: Haftalık risk raporu ve trend grafiği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◆ Mobil SDK: iOS ve Android için kütüphane paketi</w:t>
      </w:r>
      <w:r/>
    </w:p>
    <w:p>
      <w:pPr>
        <w:pBdr/>
        <w:spacing w:after="40"/>
        <w:ind w:left="283"/>
        <w:rPr/>
      </w:pPr>
      <w:r>
        <w:rPr>
          <w:color w:val="007a3d"/>
          <w:sz w:val="21"/>
        </w:rPr>
        <w:t xml:space="preserve">◆ Federated Learning: Kullanıcı gizliliği korunarak dağıtık model eğitimi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 w:after="120" w:before="320"/>
        <w:ind/>
        <w:rPr/>
      </w:pPr>
      <w:r>
        <w:rPr>
          <w:b/>
          <w:color w:val="1f497d"/>
          <w:sz w:val="28"/>
        </w:rPr>
        <w:t xml:space="preserve">BÖLÜM 4 — PROJE ZAMAN ÇİZELGESİ</w:t>
      </w:r>
      <w:r/>
    </w:p>
    <w:p>
      <w:pPr>
        <w:pBdr>
          <w:bottom w:val="single" w:color="1f497d" w:sz="6" w:space="1"/>
        </w:pBdr>
        <w:spacing w:after="160"/>
        <w:ind/>
        <w:rPr/>
      </w:pP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1f497d"/>
            <w:tcBorders/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Tarih</w:t>
            </w:r>
            <w:r/>
          </w:p>
        </w:tc>
        <w:tc>
          <w:tcPr>
            <w:shd w:val="clear" w:color="auto" w:fill="1f497d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Versiyon</w:t>
            </w:r>
            <w:r/>
          </w:p>
        </w:tc>
        <w:tc>
          <w:tcPr>
            <w:shd w:val="clear" w:color="auto" w:fill="1f497d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Yapılan</w:t>
            </w:r>
            <w:r/>
          </w:p>
        </w:tc>
        <w:tc>
          <w:tcPr>
            <w:shd w:val="clear" w:color="auto" w:fill="1f497d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Durum</w:t>
            </w:r>
            <w:r/>
          </w:p>
        </w:tc>
      </w:tr>
      <w:tr>
        <w:trPr/>
        <w:tc>
          <w:tcPr>
            <w:shd w:val="clear" w:color="auto" w:fill="f2f2f2"/>
            <w:tcBorders/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11 Nisan 2026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v1 Taslak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İlk lokal eğitim scriptleri, FastAPI backend, Docker Compose kuruldu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fffff"/>
            <w:tcBorders/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14 Nisan 2026 sabah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v2.0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v2 modelleri Drive'dan indirildi, frontend eklendi, tüm API testleri PASS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2f2f2"/>
            <w:tcBorders/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14 Nisan 2026 öğleden sonra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v3.0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CLAUDE.md v3.0'a yükseltildi, XAI + W&amp;B entegrasyonu belgelendi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fffff"/>
            <w:tcBorders/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28 Nisan 2026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v3 Hazırlık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Data leakage, overfitting, MAX_LEN ve emoji düzeltmeleri uygulandı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2f2f2"/>
            <w:tcBorders/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29 Nisan 2026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v3 Eğitim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ChildGuardLastHybrid.ipynb: BERT Yaş F1=0.9478, BERT Genel F1=0.7508</w:t>
            </w:r>
            <w:r/>
          </w:p>
        </w:tc>
        <w:tc>
          <w:tcPr>
            <w:shd w:val="clear" w:color="auto" w:fill="f2f2f2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fffff"/>
            <w:tcBorders/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Yapılacak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v3.1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XGBoost iyileştirme + Docker düzeltme + SHAP filtre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🔧 Bekliyor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f497d"/>
          <w:sz w:val="28"/>
        </w:rPr>
        <w:t xml:space="preserve">BÖLÜM 5 — ÖZET: NE VAR / NE YOK</w:t>
      </w:r>
      <w:r/>
    </w:p>
    <w:p>
      <w:pPr>
        <w:pBdr>
          <w:bottom w:val="single" w:color="1f497d" w:sz="6" w:space="1"/>
        </w:pBdr>
        <w:spacing w:after="160"/>
        <w:ind/>
        <w:rPr/>
      </w:pP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f497d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Bileşen</w:t>
            </w:r>
            <w:r/>
          </w:p>
        </w:tc>
        <w:tc>
          <w:tcPr>
            <w:shd w:val="clear" w:color="auto" w:fill="1f497d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Durum</w:t>
            </w:r>
            <w:r/>
          </w:p>
        </w:tc>
        <w:tc>
          <w:tcPr>
            <w:shd w:val="clear" w:color="auto" w:fill="1f497d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Notlar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BERT Genel (binary cls.)</w:t>
            </w:r>
            <w:r/>
          </w:p>
        </w:tc>
        <w:tc>
          <w:tcPr>
            <w:shd w:val="clear" w:color="auto" w:fill="f2f2f2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Çalışıyor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F1=0.75, dolaylı hate zayıf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XGBoost (hybrid katkı)</w:t>
            </w:r>
            <w:r/>
          </w:p>
        </w:tc>
        <w:tc>
          <w:tcPr>
            <w:shd w:val="clear" w:color="auto" w:fill="ffffff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⚠️ Zayıf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F1=0.36, iyileştirme şart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BERT Yaş Grubu</w:t>
            </w:r>
            <w:r/>
          </w:p>
        </w:tc>
        <w:tc>
          <w:tcPr>
            <w:shd w:val="clear" w:color="auto" w:fill="f2f2f2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Güçlü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F1=0.9478, en iyi model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Hibrit Skor Mantığı</w:t>
            </w:r>
            <w:r/>
          </w:p>
        </w:tc>
        <w:tc>
          <w:tcPr>
            <w:shd w:val="clear" w:color="auto" w:fill="ffffff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Çalışıyor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0.6×BERT + 0.4×XGBoost, thr=0.45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SHAP Açıklaması</w:t>
            </w:r>
            <w:r/>
          </w:p>
        </w:tc>
        <w:tc>
          <w:tcPr>
            <w:shd w:val="clear" w:color="auto" w:fill="f2f2f2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⚠️ Kısmi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Global vocab sorunu var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LIME Açıklaması</w:t>
            </w:r>
            <w:r/>
          </w:p>
        </w:tc>
        <w:tc>
          <w:tcPr>
            <w:shd w:val="clear" w:color="auto" w:fill="ffffff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Çalışıyor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~2.7s, yavaş ama doğru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FastAPI Backend</w:t>
            </w:r>
            <w:r/>
          </w:p>
        </w:tc>
        <w:tc>
          <w:tcPr>
            <w:shd w:val="clear" w:color="auto" w:fill="f2f2f2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Çalışıyor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6/6 test PASS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Next.js Frontend</w:t>
            </w:r>
            <w:r/>
          </w:p>
        </w:tc>
        <w:tc>
          <w:tcPr>
            <w:shd w:val="clear" w:color="auto" w:fill="ffffff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Çalışıyor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5 bileşen aktif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Docker (lokal)</w:t>
            </w:r>
            <w:r/>
          </w:p>
        </w:tc>
        <w:tc>
          <w:tcPr>
            <w:shd w:val="clear" w:color="auto" w:fill="f2f2f2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Çalışıyor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compose up çalışıyor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Docker (production)</w:t>
            </w:r>
            <w:r/>
          </w:p>
        </w:tc>
        <w:tc>
          <w:tcPr>
            <w:shd w:val="clear" w:color="auto" w:fill="ffffff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❌ Eksik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standalone output ayarı yok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W&amp;B Tracking</w:t>
            </w:r>
            <w:r/>
          </w:p>
        </w:tc>
        <w:tc>
          <w:tcPr>
            <w:shd w:val="clear" w:color="auto" w:fill="f2f2f2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✅ Aktif</w:t>
            </w:r>
            <w:r/>
          </w:p>
        </w:tc>
        <w:tc>
          <w:tcPr>
            <w:shd w:val="clear" w:color="auto" w:fill="f2f2f2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Run qloamt95 loglandı</w:t>
            </w:r>
            <w:r/>
          </w:p>
        </w:tc>
      </w:tr>
      <w:tr>
        <w:trPr/>
        <w:tc>
          <w:tcPr>
            <w:shd w:val="clear" w:color="auto" w:fill="ffffff"/>
            <w:tcBorders/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Implicit Hate Tespiti</w:t>
            </w:r>
            <w:r/>
          </w:p>
        </w:tc>
        <w:tc>
          <w:tcPr>
            <w:shd w:val="clear" w:color="auto" w:fill="ffffff"/>
            <w:tcBorders/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❌ Yetersiz</w:t>
            </w:r>
            <w:r/>
          </w:p>
        </w:tc>
        <w:tc>
          <w:tcPr>
            <w:shd w:val="clear" w:color="auto" w:fill="ffffff"/>
            <w:tcBorders/>
            <w:tcW w:w="396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v3 hedef, henüz çözülmedi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i/>
          <w:color w:val="404040"/>
          <w:sz w:val="18"/>
        </w:rPr>
        <w:t xml:space="preserve">ChildGuard AI v3.0  |  Afyon Kocatepe Üniversitesi  |  Veri Madenciliği Dersi  |  Nisan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360"/>
        <w:ind/>
        <w:rPr/>
      </w:pPr>
      <w:r>
        <w:rPr>
          <w:b/>
          <w:color w:val="1e90ff"/>
          <w:sz w:val="36"/>
        </w:rPr>
        <w:t xml:space="preserve">BÖLÜM 6 — V1 vs V3 Versiyon Karşılaştırması</w:t>
      </w:r>
      <w:r/>
    </w:p>
    <w:p>
      <w:pPr>
        <w:pBdr/>
        <w:spacing w:after="80"/>
        <w:ind/>
        <w:rPr/>
      </w:pPr>
      <w:r>
        <w:rPr>
          <w:b w:val="0"/>
          <w:sz w:val="21"/>
        </w:rPr>
        <w:t xml:space="preserve">Projenin ilk versiyonu (v1, GitHub: omerozcn/ChildGuardHybrid) ile mevcut v3 arasındaki temel mimari ve teknik farklılıklar aşağıda özetlenmiştir.</w: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6.1 Teknik Mimari Karşılaştırması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e3050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Bileşen</w:t>
            </w:r>
            <w:r/>
          </w:p>
        </w:tc>
        <w:tc>
          <w:tcPr>
            <w:shd w:val="clear" w:color="auto" w:fill="1e3050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V1 (ChildGuardHybrid)</w:t>
            </w:r>
            <w:r/>
          </w:p>
        </w:tc>
        <w:tc>
          <w:tcPr>
            <w:shd w:val="clear" w:color="auto" w:fill="1e3050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V3 (Mevcut)</w:t>
            </w:r>
            <w:r/>
          </w:p>
        </w:tc>
      </w:tr>
      <w:tr>
        <w:trPr/>
        <w:tc>
          <w:tcPr>
            <w:shd w:val="clear" w:color="auto" w:fill="f5f8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Klasik ML Modeli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Logistic Regression + TF-IDF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XGBoost + TF-IDF (5000 özellik)</w:t>
            </w:r>
            <w:r/>
          </w:p>
        </w:tc>
      </w:tr>
      <w:tr>
        <w:trPr/>
        <w:tc>
          <w:tcPr>
            <w:shd w:val="clear" w:color="auto" w:fill="ffff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DL Framework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TensorFlow / tf-keras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PyTorch + HuggingFace Transformers</w:t>
            </w:r>
            <w:r/>
          </w:p>
        </w:tc>
      </w:tr>
      <w:tr>
        <w:trPr/>
        <w:tc>
          <w:tcPr>
            <w:shd w:val="clear" w:color="auto" w:fill="f5f8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BERT Mimarisi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3 ayrı yaş-özel BERT (younger/pre-teen/teen)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1 genel BERT + 1 yaş grubu BERT</w:t>
            </w:r>
            <w:r/>
          </w:p>
        </w:tc>
      </w:tr>
      <w:tr>
        <w:trPr/>
        <w:tc>
          <w:tcPr>
            <w:shd w:val="clear" w:color="auto" w:fill="ffff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Hiperparametre Ayarı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GridSearchCV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Optuna (50 deneme, TPE Sampler)</w:t>
            </w:r>
            <w:r/>
          </w:p>
        </w:tc>
      </w:tr>
      <w:tr>
        <w:trPr/>
        <w:tc>
          <w:tcPr>
            <w:shd w:val="clear" w:color="auto" w:fill="f5f8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Örnekleme Stratejisi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Oversampling (elle)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WeightedRandomSampler (PyTorch)</w:t>
            </w:r>
            <w:r/>
          </w:p>
        </w:tc>
      </w:tr>
      <w:tr>
        <w:trPr/>
        <w:tc>
          <w:tcPr>
            <w:shd w:val="clear" w:color="auto" w:fill="ffff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MAX_LEN (BERT)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128 token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256 token</w:t>
            </w:r>
            <w:r/>
          </w:p>
        </w:tc>
      </w:tr>
      <w:tr>
        <w:trPr/>
        <w:tc>
          <w:tcPr>
            <w:shd w:val="clear" w:color="auto" w:fill="f5f8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Epoch Sayısı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3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ffff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Early Stop Patience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5f8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Deney Takibi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Yok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Weights &amp; Biases (W&amp;B)</w:t>
            </w:r>
            <w:r/>
          </w:p>
        </w:tc>
      </w:tr>
      <w:tr>
        <w:trPr/>
        <w:tc>
          <w:tcPr>
            <w:shd w:val="clear" w:color="auto" w:fill="ffff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Açıklanabilirlik (XAI)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Yok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SHAP (TreeExplainer) + LIME</w:t>
            </w:r>
            <w:r/>
          </w:p>
        </w:tc>
      </w:tr>
      <w:tr>
        <w:trPr/>
        <w:tc>
          <w:tcPr>
            <w:shd w:val="clear" w:color="auto" w:fill="f5f8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UI Teknolojisi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Gradio (port 7860)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Next.js 16 + TypeScript (port 3000)</w:t>
            </w:r>
            <w:r/>
          </w:p>
        </w:tc>
      </w:tr>
      <w:tr>
        <w:trPr/>
        <w:tc>
          <w:tcPr>
            <w:shd w:val="clear" w:color="auto" w:fill="ffff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Backend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Gradio (monolitik)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FastAPI + Uvicorn (port 8000)</w:t>
            </w:r>
            <w:r/>
          </w:p>
        </w:tc>
      </w:tr>
      <w:tr>
        <w:trPr/>
        <w:tc>
          <w:tcPr>
            <w:shd w:val="clear" w:color="auto" w:fill="f5f8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Analiz Geçmişi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Yok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localStorage (20 sorgu)</w:t>
            </w:r>
            <w:r/>
          </w:p>
        </w:tc>
      </w:tr>
      <w:tr>
        <w:trPr/>
        <w:tc>
          <w:tcPr>
            <w:shd w:val="clear" w:color="auto" w:fill="ffff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Konteynerizasyon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Yok</w:t>
            </w:r>
            <w:r/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Docker Compose</w:t>
            </w:r>
            <w:r/>
          </w:p>
        </w:tc>
      </w:tr>
      <w:tr>
        <w:trPr/>
        <w:tc>
          <w:tcPr>
            <w:shd w:val="clear" w:color="auto" w:fill="f5f8ff"/>
            <w:tcBorders/>
            <w:tcW w:w="23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Dataset Boyutu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~100K satır (v1)</w:t>
            </w:r>
            <w:r/>
          </w:p>
        </w:tc>
        <w:tc>
          <w:tcPr>
            <w:shd w:val="clear" w:color="auto" w:fill="f5f8ff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276.641 satır (v3)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6.2 Model Performans Karşılaştırması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shd w:val="clear" w:color="auto" w:fill="1e3050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Model</w:t>
            </w:r>
            <w:r/>
          </w:p>
        </w:tc>
        <w:tc>
          <w:tcPr>
            <w:shd w:val="clear" w:color="auto" w:fill="1e3050"/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V1 Accuracy</w:t>
            </w:r>
            <w:r/>
          </w:p>
        </w:tc>
        <w:tc>
          <w:tcPr>
            <w:shd w:val="clear" w:color="auto" w:fill="1e3050"/>
            <w:tcBorders/>
            <w:tcW w:w="144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V1 F1</w:t>
            </w:r>
            <w:r/>
          </w:p>
        </w:tc>
        <w:tc>
          <w:tcPr>
            <w:shd w:val="clear" w:color="auto" w:fill="1e3050"/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V3 Accuracy</w:t>
            </w:r>
            <w:r/>
          </w:p>
        </w:tc>
        <w:tc>
          <w:tcPr>
            <w:shd w:val="clear" w:color="auto" w:fill="1e3050"/>
            <w:tcBorders/>
            <w:tcW w:w="144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V3 F1</w:t>
            </w:r>
            <w:r/>
          </w:p>
        </w:tc>
      </w:tr>
      <w:tr>
        <w:trPr/>
        <w:tc>
          <w:tcPr>
            <w:shd w:val="clear" w:color="auto" w:fill="f5f8ff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BERT Genel (Zararlı)</w:t>
            </w:r>
            <w:r/>
          </w:p>
        </w:tc>
        <w:tc>
          <w:tcPr>
            <w:shd w:val="clear" w:color="auto" w:fill="f5f8ff"/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~0.88</w:t>
            </w:r>
            <w:r/>
          </w:p>
        </w:tc>
        <w:tc>
          <w:tcPr>
            <w:shd w:val="clear" w:color="auto" w:fill="f5f8ff"/>
            <w:tcBorders/>
            <w:tcW w:w="144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~0.68</w:t>
            </w:r>
            <w:r/>
          </w:p>
        </w:tc>
        <w:tc>
          <w:tcPr>
            <w:shd w:val="clear" w:color="auto" w:fill="f5f8ff"/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0.9123</w:t>
            </w:r>
            <w:r/>
          </w:p>
        </w:tc>
        <w:tc>
          <w:tcPr>
            <w:shd w:val="clear" w:color="auto" w:fill="f5f8ff"/>
            <w:tcBorders/>
            <w:tcW w:w="144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0.7508</w:t>
            </w:r>
            <w:r/>
          </w:p>
        </w:tc>
      </w:tr>
      <w:tr>
        <w:trPr/>
        <w:tc>
          <w:tcPr>
            <w:shd w:val="clear" w:color="auto" w:fill="ffffff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XGBoost / LR</w:t>
            </w:r>
            <w:r/>
          </w:p>
        </w:tc>
        <w:tc>
          <w:tcPr>
            <w:shd w:val="clear" w:color="auto" w:fill="ffffff"/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~0.82</w:t>
            </w:r>
            <w:r/>
          </w:p>
        </w:tc>
        <w:tc>
          <w:tcPr>
            <w:shd w:val="clear" w:color="auto" w:fill="ffffff"/>
            <w:tcBorders/>
            <w:tcW w:w="144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~0.58</w:t>
            </w:r>
            <w:r/>
          </w:p>
        </w:tc>
        <w:tc>
          <w:tcPr>
            <w:shd w:val="clear" w:color="auto" w:fill="ffffff"/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0.6034</w:t>
            </w:r>
            <w:r/>
          </w:p>
        </w:tc>
        <w:tc>
          <w:tcPr>
            <w:shd w:val="clear" w:color="auto" w:fill="ffffff"/>
            <w:tcBorders/>
            <w:tcW w:w="144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0.3607</w:t>
            </w:r>
            <w:r/>
          </w:p>
        </w:tc>
      </w:tr>
      <w:tr>
        <w:trPr/>
        <w:tc>
          <w:tcPr>
            <w:shd w:val="clear" w:color="auto" w:fill="f5f8ff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BERT Yaş Grubu (macro)</w:t>
            </w:r>
            <w:r/>
          </w:p>
        </w:tc>
        <w:tc>
          <w:tcPr>
            <w:shd w:val="clear" w:color="auto" w:fill="f5f8ff"/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~0.89</w:t>
            </w:r>
            <w:r/>
          </w:p>
        </w:tc>
        <w:tc>
          <w:tcPr>
            <w:shd w:val="clear" w:color="auto" w:fill="f5f8ff"/>
            <w:tcBorders/>
            <w:tcW w:w="144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~0.86</w:t>
            </w:r>
            <w:r/>
          </w:p>
        </w:tc>
        <w:tc>
          <w:tcPr>
            <w:shd w:val="clear" w:color="auto" w:fill="f5f8ff"/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0.9502</w:t>
            </w:r>
            <w:r/>
          </w:p>
        </w:tc>
        <w:tc>
          <w:tcPr>
            <w:shd w:val="clear" w:color="auto" w:fill="f5f8ff"/>
            <w:tcBorders/>
            <w:tcW w:w="144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0.9478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6.3 Mimari Evrim Özeti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V1: Monolitik Gradio uygulaması → V3: Ayrılmış backend (FastAPI) + frontend (Next.js)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V1: 3 bağımsız yaş-BERT modeli → V3: Birleşik yaş grubu sınıflandırıcı (daha az bellek, daha hızlı)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V1: Açıklanabilirlik yok → V3: SHAP + LIME ile her tahmin açıklanabilir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V1: Manuel hiperparametre → V3: Optuna ile otomatik optimizasyon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V1: TensorFlow → V3: PyTorch (GPU bellek yönetimi daha esnek)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V1: Deney takibi yok → V3: W&amp;B ile epoch-bazlı metrik kaydı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360"/>
        <w:ind/>
        <w:rPr/>
      </w:pPr>
      <w:r>
        <w:rPr>
          <w:b/>
          <w:color w:val="1e90ff"/>
          <w:sz w:val="36"/>
        </w:rPr>
        <w:t xml:space="preserve">BÖLÜM 7 — Ürün Gereksinim Belgesi (PRD) Özeti</w:t>
      </w:r>
      <w:r/>
    </w:p>
    <w:p>
      <w:pPr>
        <w:pBdr/>
        <w:spacing w:after="80"/>
        <w:ind/>
        <w:rPr/>
      </w:pPr>
      <w:r>
        <w:rPr>
          <w:b w:val="0"/>
          <w:sz w:val="21"/>
        </w:rPr>
        <w:t xml:space="preserve">Aşağıdaki gereksinimler, v1→v2/v3 geçiş sürecinde hazırlanan ChildGuard_v2_PRD.docx belgesinden derlenmiştir. Bu PRD, v3 geliştirme hedeflerini ve kabul kriterlerini tanımlamaktadır.</w: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7.1 Yönetici Özeti</w:t>
      </w:r>
      <w:r/>
    </w:p>
    <w:p>
      <w:pPr>
        <w:pBdr/>
        <w:spacing w:after="80"/>
        <w:ind/>
        <w:rPr/>
      </w:pPr>
      <w:r>
        <w:rPr>
          <w:b w:val="0"/>
          <w:sz w:val="21"/>
        </w:rPr>
        <w:t xml:space="preserve">ChildGuard v1 (Logistic Regression + Gradio) gerçek dünya koşullarında yetersiz kalmaktaydı. Bu PRD; XGBoost yükseltmesi, açıklanabilir yapay zeka (XAI) katmanı, modern Next.js arayüzü ve ileriye dönük tarayıcı uzantısı vizyonunu kapsamaktadır.</w:t>
      </w:r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7.2 Temel Özellik Gereksinimleri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e3050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Özellik</w:t>
            </w:r>
            <w:r/>
          </w:p>
        </w:tc>
        <w:tc>
          <w:tcPr>
            <w:shd w:val="clear" w:color="auto" w:fill="1e3050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Gereksinim</w:t>
            </w:r>
            <w:r/>
          </w:p>
        </w:tc>
        <w:tc>
          <w:tcPr>
            <w:shd w:val="clear" w:color="auto" w:fill="1e3050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Durum</w:t>
            </w:r>
            <w:r/>
          </w:p>
        </w:tc>
      </w:tr>
      <w:tr>
        <w:trPr/>
        <w:tc>
          <w:tcPr>
            <w:shd w:val="clear" w:color="auto" w:fill="f5f8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XGBoost Yükseltme</w:t>
            </w:r>
            <w:r/>
          </w:p>
        </w:tc>
        <w:tc>
          <w:tcPr>
            <w:shd w:val="clear" w:color="auto" w:fill="f5f8ff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LR yerine XGBoost + Optuna (50 trial)</w:t>
            </w:r>
            <w:r/>
          </w:p>
        </w:tc>
        <w:tc>
          <w:tcPr>
            <w:shd w:val="clear" w:color="auto" w:fill="f5f8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XAI Katmanı</w:t>
            </w:r>
            <w:r/>
          </w:p>
        </w:tc>
        <w:tc>
          <w:tcPr>
            <w:shd w:val="clear" w:color="auto" w:fill="ffffff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SHAP (XGBoost) + LIME (BERT) API endpoint'leri</w:t>
            </w:r>
            <w:r/>
          </w:p>
        </w:tc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5f8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Next.js Frontend</w:t>
            </w:r>
            <w:r/>
          </w:p>
        </w:tc>
        <w:tc>
          <w:tcPr>
            <w:shd w:val="clear" w:color="auto" w:fill="f5f8ff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Recharts görselleme, shadcn/ui bileşenleri, geçmiş paneli</w:t>
            </w:r>
            <w:r/>
          </w:p>
        </w:tc>
        <w:tc>
          <w:tcPr>
            <w:shd w:val="clear" w:color="auto" w:fill="f5f8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Tarayıcı Uzantısı</w:t>
            </w:r>
            <w:r/>
          </w:p>
        </w:tc>
        <w:tc>
          <w:tcPr>
            <w:shd w:val="clear" w:color="auto" w:fill="ffffff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Chrome extension — gerçek zamanlı sayfa taraması</w:t>
            </w:r>
            <w:r/>
          </w:p>
        </w:tc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⏳ Planlandı</w:t>
            </w:r>
            <w:r/>
          </w:p>
        </w:tc>
      </w:tr>
      <w:tr>
        <w:trPr/>
        <w:tc>
          <w:tcPr>
            <w:shd w:val="clear" w:color="auto" w:fill="f5f8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Karma Skor</w:t>
            </w:r>
            <w:r/>
          </w:p>
        </w:tc>
        <w:tc>
          <w:tcPr>
            <w:shd w:val="clear" w:color="auto" w:fill="f5f8ff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BERT×0.6 + XGBoost×0.4, eşik &gt; 0.45</w:t>
            </w:r>
            <w:r/>
          </w:p>
        </w:tc>
        <w:tc>
          <w:tcPr>
            <w:shd w:val="clear" w:color="auto" w:fill="f5f8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✅ Tamamlandı</w:t>
            </w:r>
            <w:r/>
          </w:p>
        </w:tc>
      </w:tr>
      <w:tr>
        <w:trPr/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Docker Deploy</w:t>
            </w:r>
            <w:r/>
          </w:p>
        </w:tc>
        <w:tc>
          <w:tcPr>
            <w:shd w:val="clear" w:color="auto" w:fill="ffffff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docker-compose up --build ile tek komut kurulum</w:t>
            </w:r>
            <w:r/>
          </w:p>
        </w:tc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✅ Tamamlandı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7.3 Teknik Mimari Gereksinimleri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Backend: FastAPI (port 8000), async endpoint'ler, Pydantic v2 şemaları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ML Pipeline: PyTorch BERT (bert-base-uncased, MAX_LEN=256, batch=16)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XGBoost: TF-IDF 5000 özellik + text_len + word_cnt + yaş grubu one-hot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SHAP: TreeExplainer — kelime bazlı katkı skorları JSON olarak döner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LIME: LimeTextExplainer — BERT tahminleri üzerinde 500 sample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Frontend: Next.js 16, TypeScript strict mode, Tailwind CSS, Recharts</w: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7.4 Kabul Kriterleri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BERT Genel test F1 (zararlı) ≥ 0.75  → Gerçekleşen: 0.7508 ✅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BERT Yaş Grubu test F1 (macro) ≥ 0.92 → Gerçekleşen: 0.9478 ✅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API yanıt süresi &lt; 3 saniye (BERT tahmini dahil)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SHAP/LIME açıklamaları her tahmin için çalışmalı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Docker ile sıfır-konfigürasyon kurulum</w: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7.5 Açık Kalan Gereksinimler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Tarayıcı uzantısı (Chrome extension) henüz geliştirilmedi — v4 hedefi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Docker frontend 'output: standalone' Next.js config eksik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LIME API doğrudan BERT'i değil, sigmoid wrapper'ı çağırmalı</w:t>
      </w:r>
      <w:r/>
    </w:p>
    <w:p>
      <w:pPr>
        <w:pStyle w:val="723"/>
        <w:pBdr/>
        <w:spacing w:after="40"/>
        <w:ind w:left="360"/>
        <w:rPr/>
      </w:pPr>
      <w:r>
        <w:rPr>
          <w:sz w:val="20"/>
        </w:rPr>
        <w:t xml:space="preserve">XGBoost SHAP alakasız token üretebiliyor — filtre iyileştirmesi gerekli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360"/>
        <w:ind/>
        <w:rPr/>
      </w:pPr>
      <w:r>
        <w:rPr>
          <w:b/>
          <w:color w:val="1e90ff"/>
          <w:sz w:val="36"/>
        </w:rPr>
        <w:t xml:space="preserve">BÖLÜM 8 — W&amp;B Eğitim Grafikleri</w:t>
      </w:r>
      <w:r/>
    </w:p>
    <w:p>
      <w:pPr>
        <w:pBdr/>
        <w:spacing w:after="80"/>
        <w:ind/>
        <w:rPr/>
      </w:pPr>
      <w:r>
        <w:rPr>
          <w:b w:val="0"/>
          <w:sz w:val="21"/>
        </w:rPr>
        <w:t xml:space="preserve">Aşağı</w:t>
      </w:r>
      <w:r>
        <w:rPr>
          <w:b w:val="0"/>
          <w:sz w:val="21"/>
        </w:rPr>
        <w:t xml:space="preserve">daki grafikler, Weights &amp; Biases (W&amp;B) üzerinde kaydedilen childguard-v3 / run qloamt95 eğitim sürecinden elde edilmiştir. Karışıklık matrisleri doğrudan W&amp;B'den indirilmiş; eğitim eğrileri ve karşılaştırma grafikleri wandb_metrics.csv'den oluşturulmuştur.</w: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1 — BERT Genel: Test Karışıklık Matrisi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40233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rt_general_confusion_matrix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29200" cy="4023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00pt;height:316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2 — BERT Yaş Grubu: Test Karışıklık Matrisi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4191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rt_age_confusion_matrix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29200" cy="419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00pt;height:33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3 — XGBoost: Test Karışıklık Matrisi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402336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xgb_confusion_matrix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29200" cy="4023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00pt;height:316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4 — XGBoost: SHAP Özet Grafiği (Özellik Önemi)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53149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xgb_shap_summary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69280" cy="531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6.40pt;height:418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5 — BERT Yaş Grubu: Train / Val Loss Eğrisi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318897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rt_age_loss_curv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69280" cy="3188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6.40pt;height:251.1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6 — BERT Yaş Grubu: Train / Val Accuracy Eğrisi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318897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rt_age_accuracy_curv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69280" cy="3188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6.40pt;height:251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7 — BERT Yaş Grubu: Val F1 (macro) Eğrisi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318897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rt_age_f1_curv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69280" cy="3188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6.40pt;height:251.1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8 — BERT Yaş Grubu: Epoch Eğitim Süreleri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283464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rt_age_epoch_tim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669280" cy="2834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6.40pt;height:223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9 — XGBoost: Optuna 50 Deneme F1 Dağılımı</w:t>
      </w:r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283464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xgb_optuna_trial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69280" cy="2834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6.40pt;height:223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0E47755D">
      <w:pPr>
        <w:pBdr/>
        <w:spacing/>
        <w:ind/>
        <w:jc w:val="center"/>
        <w:rPr/>
      </w:pPr>
      <w:r/>
      <w:r/>
      <w:r/>
    </w:p>
    <w:p w14:paraId="27CD7028">
      <w:pPr>
        <w:pBdr/>
        <w:spacing/>
        <w:ind/>
        <w:jc w:val="center"/>
        <w:rPr/>
      </w:pPr>
      <w:r/>
      <w:r/>
      <w:r/>
    </w:p>
    <w:p w14:paraId="03382255">
      <w:pPr>
        <w:pBdr/>
        <w:spacing/>
        <w:ind/>
        <w:jc w:val="center"/>
        <w:rPr/>
      </w:pPr>
      <w:r/>
      <w:r/>
      <w:r/>
    </w:p>
    <w:p w14:paraId="5A3CA2FD">
      <w:pPr>
        <w:pBdr/>
        <w:spacing/>
        <w:ind/>
        <w:jc w:val="center"/>
        <w:rPr/>
      </w:pPr>
      <w:r/>
      <w:r/>
      <w:r/>
    </w:p>
    <w:p w14:paraId="62046676">
      <w:pPr>
        <w:pBdr/>
        <w:spacing/>
        <w:ind/>
        <w:jc w:val="center"/>
        <w:rPr/>
      </w:pPr>
      <w:r/>
      <w:r/>
      <w:r/>
    </w:p>
    <w:p w14:paraId="2B481726">
      <w:pPr>
        <w:pBdr/>
        <w:spacing/>
        <w:ind/>
        <w:jc w:val="center"/>
        <w:rPr/>
      </w:pPr>
      <w:r/>
      <w:r/>
      <w:r/>
    </w:p>
    <w:p w14:paraId="23F8ADD5">
      <w:pPr>
        <w:pBdr/>
        <w:spacing/>
        <w:ind/>
        <w:jc w:val="center"/>
        <w:rPr/>
      </w:pPr>
      <w:r/>
      <w:r/>
      <w:r/>
    </w:p>
    <w:p w14:paraId="68F4FC74">
      <w:pPr>
        <w:pBdr/>
        <w:spacing/>
        <w:ind/>
        <w:jc w:val="center"/>
        <w:rPr/>
      </w:pPr>
      <w:r/>
      <w:r/>
      <w:r/>
    </w:p>
    <w:p w14:paraId="009162D7">
      <w:pPr>
        <w:pBdr/>
        <w:spacing/>
        <w:ind/>
        <w:jc w:val="center"/>
        <w:rPr/>
      </w:pPr>
      <w:r/>
      <w:r/>
      <w:r/>
    </w:p>
    <w:p w14:paraId="750C583A">
      <w:pPr>
        <w:pBdr/>
        <w:spacing/>
        <w:ind/>
        <w:jc w:val="center"/>
        <w:rPr/>
      </w:pPr>
      <w:r/>
      <w:r/>
      <w:r/>
    </w:p>
    <w:p w14:paraId="2ADE59BE">
      <w:pPr>
        <w:pBdr/>
        <w:spacing/>
        <w:ind/>
        <w:jc w:val="center"/>
        <w:rPr/>
      </w:pPr>
      <w:r/>
      <w:r/>
      <w:r/>
    </w:p>
    <w:p w14:paraId="0CB1D7A6">
      <w:pPr>
        <w:pBdr/>
        <w:spacing/>
        <w:ind/>
        <w:jc w:val="center"/>
        <w:rPr/>
      </w:pPr>
      <w:r/>
      <w:r/>
      <w:r/>
    </w:p>
    <w:p w14:paraId="6ACE4499">
      <w:pPr>
        <w:pBdr/>
        <w:spacing/>
        <w:ind/>
        <w:jc w:val="center"/>
        <w:rPr/>
      </w:pPr>
      <w:r/>
      <w:r/>
      <w:r/>
    </w:p>
    <w:p w14:paraId="4408C644">
      <w:pPr>
        <w:pBdr/>
        <w:spacing/>
        <w:ind/>
        <w:jc w:val="center"/>
        <w:rPr/>
      </w:pPr>
      <w:r/>
      <w:r/>
      <w:r/>
    </w:p>
    <w:p w14:paraId="102D597D">
      <w:pPr>
        <w:pBdr/>
        <w:spacing/>
        <w:ind/>
        <w:jc w:val="center"/>
        <w:rPr/>
      </w:pPr>
      <w:r/>
      <w:r/>
      <w:r/>
    </w:p>
    <w:p w14:paraId="7F03BF56">
      <w:pPr>
        <w:pBdr/>
        <w:spacing/>
        <w:ind/>
        <w:jc w:val="center"/>
        <w:rPr/>
      </w:pPr>
      <w:r/>
      <w:r/>
      <w:r/>
    </w:p>
    <w:p w14:paraId="6C7C8006">
      <w:pPr>
        <w:pBdr/>
        <w:spacing/>
        <w:ind/>
        <w:jc w:val="center"/>
        <w:rPr/>
      </w:pPr>
      <w:r/>
      <w:r/>
      <w:r/>
    </w:p>
    <w:p w14:paraId="0AA54833">
      <w:pPr>
        <w:pBdr/>
        <w:spacing/>
        <w:ind/>
        <w:jc w:val="center"/>
        <w:rPr/>
      </w:pPr>
      <w:r/>
      <w:r/>
      <w:r/>
    </w:p>
    <w:p w14:paraId="15E32BE6">
      <w:pPr>
        <w:pBdr/>
        <w:spacing/>
        <w:ind/>
        <w:jc w:val="center"/>
        <w:rPr/>
      </w:pPr>
      <w:r/>
      <w:r/>
      <w:r/>
    </w:p>
    <w:p w14:paraId="4467BBB6">
      <w:pPr>
        <w:pBdr/>
        <w:spacing/>
        <w:ind/>
        <w:jc w:val="center"/>
        <w:rPr/>
      </w:pPr>
      <w:r/>
      <w:r/>
      <w:r/>
    </w:p>
    <w:p w14:paraId="6D41A079">
      <w:pPr>
        <w:pBdr/>
        <w:spacing/>
        <w:ind/>
        <w:jc w:val="center"/>
        <w:rPr/>
      </w:pPr>
      <w:r/>
      <w:r/>
      <w:r/>
    </w:p>
    <w:p w14:paraId="6123ED90">
      <w:pPr>
        <w:pBdr/>
        <w:spacing/>
        <w:ind/>
        <w:jc w:val="center"/>
        <w:rPr/>
      </w:pPr>
      <w:r/>
      <w:r/>
      <w:r/>
    </w:p>
    <w:p w14:paraId="2E3D7444">
      <w:pPr>
        <w:pBdr/>
        <w:spacing/>
        <w:ind/>
        <w:jc w:val="center"/>
        <w:rPr/>
      </w:pPr>
      <w:r/>
      <w:r/>
      <w:r/>
    </w:p>
    <w:p w14:paraId="022D999A">
      <w:pPr>
        <w:pBdr/>
        <w:spacing/>
        <w:ind/>
        <w:jc w:val="center"/>
        <w:rPr/>
      </w:pPr>
      <w:r/>
      <w:r/>
      <w:r/>
    </w:p>
    <w:p w14:paraId="2C5EA500">
      <w:pPr>
        <w:pBdr/>
        <w:spacing/>
        <w:ind/>
        <w:jc w:val="center"/>
        <w:rPr/>
      </w:pPr>
      <w:r/>
      <w:r/>
      <w:r/>
    </w:p>
    <w:p w14:paraId="3F1DA422">
      <w:pPr>
        <w:pBdr/>
        <w:spacing/>
        <w:ind/>
        <w:jc w:val="center"/>
        <w:rPr/>
      </w:pPr>
      <w:r/>
      <w:r/>
      <w:r/>
    </w:p>
    <w:p w14:paraId="3937C654">
      <w:pPr>
        <w:pBdr/>
        <w:spacing/>
        <w:ind/>
        <w:jc w:val="center"/>
        <w:rPr/>
      </w:pPr>
      <w:r/>
      <w:r/>
      <w:r/>
    </w:p>
    <w:p w14:paraId="51CF83AF">
      <w:pPr>
        <w:pBdr/>
        <w:spacing/>
        <w:ind/>
        <w:jc w:val="center"/>
        <w:rPr/>
      </w:pPr>
      <w:r/>
      <w:r/>
      <w:r/>
    </w:p>
    <w:p w14:paraId="6BAAC906">
      <w:pPr>
        <w:pBdr/>
        <w:spacing/>
        <w:ind/>
        <w:jc w:val="center"/>
        <w:rPr/>
      </w:pPr>
      <w:r/>
      <w:r/>
      <w:r/>
    </w:p>
    <w:p w14:paraId="70D57C95">
      <w:pPr>
        <w:pBdr/>
        <w:spacing/>
        <w:ind/>
        <w:jc w:val="center"/>
        <w:rPr/>
      </w:pPr>
      <w:r/>
      <w:r/>
      <w:r/>
    </w:p>
    <w:p w14:paraId="0F704028">
      <w:pPr>
        <w:pBdr/>
        <w:spacing/>
        <w:ind/>
        <w:jc w:val="center"/>
        <w:rPr/>
      </w:pPr>
      <w:r/>
      <w:r/>
      <w:r/>
    </w:p>
    <w:p w14:paraId="4D5B8365">
      <w:pPr>
        <w:pBdr/>
        <w:spacing/>
        <w:ind/>
        <w:jc w:val="center"/>
        <w:rPr/>
      </w:pPr>
      <w:r/>
      <w:r/>
      <w:r/>
    </w:p>
    <w:p w14:paraId="218678C7">
      <w:pPr>
        <w:pBdr/>
        <w:spacing/>
        <w:ind/>
        <w:jc w:val="center"/>
        <w:rPr/>
      </w:pPr>
      <w:r/>
      <w:r/>
      <w:r/>
    </w:p>
    <w:p w14:paraId="44716951">
      <w:pPr>
        <w:pBdr/>
        <w:spacing/>
        <w:ind/>
        <w:jc w:val="center"/>
        <w:rPr/>
      </w:pPr>
      <w:r/>
      <w:r/>
      <w:r/>
    </w:p>
    <w:p w14:paraId="47F72744">
      <w:pPr>
        <w:pBdr/>
        <w:spacing/>
        <w:ind/>
        <w:jc w:val="center"/>
        <w:rPr/>
      </w:pPr>
      <w:r/>
      <w:r/>
      <w:r/>
    </w:p>
    <w:p w14:paraId="26817A4A">
      <w:pPr>
        <w:pBdr/>
        <w:spacing/>
        <w:ind/>
        <w:jc w:val="center"/>
        <w:rPr/>
      </w:pPr>
      <w:r/>
      <w:r/>
      <w:r/>
    </w:p>
    <w:p w14:paraId="5615D46E">
      <w:pPr>
        <w:pBdr/>
        <w:spacing/>
        <w:ind/>
        <w:jc w:val="center"/>
        <w:rPr/>
      </w:pPr>
      <w:r/>
      <w:r/>
      <w:r/>
    </w:p>
    <w:p w14:paraId="44FA7668">
      <w:pPr>
        <w:pBdr/>
        <w:spacing/>
        <w:ind/>
        <w:jc w:val="center"/>
        <w:rPr/>
      </w:pPr>
      <w:r/>
      <w:r/>
      <w:r/>
    </w:p>
    <w:p w14:paraId="3EFBA458">
      <w:pPr>
        <w:pBdr/>
        <w:spacing/>
        <w:ind/>
        <w:jc w:val="center"/>
        <w:rPr/>
      </w:pPr>
      <w:r/>
      <w:r/>
      <w:r/>
    </w:p>
    <w:p w14:paraId="465BB378">
      <w:pPr>
        <w:pBdr/>
        <w:spacing/>
        <w:ind/>
        <w:jc w:val="center"/>
        <w:rPr/>
      </w:pPr>
      <w:r/>
      <w:r/>
      <w:r/>
    </w:p>
    <w:p w14:paraId="77A3561E">
      <w:pPr>
        <w:pBdr/>
        <w:spacing/>
        <w:ind/>
        <w:jc w:val="center"/>
        <w:rPr/>
      </w:pPr>
      <w:r/>
      <w:r/>
      <w:r/>
    </w:p>
    <w:p w14:paraId="6F1A9FBD">
      <w:pPr>
        <w:pBdr/>
        <w:spacing/>
        <w:ind/>
        <w:jc w:val="center"/>
        <w:rPr/>
      </w:pPr>
      <w:r/>
      <w:r/>
      <w:r/>
    </w:p>
    <w:p w14:paraId="3B377047">
      <w:pPr>
        <w:pBdr/>
        <w:spacing/>
        <w:ind/>
        <w:jc w:val="center"/>
        <w:rPr/>
      </w:pPr>
      <w:r/>
      <w:r/>
      <w:r/>
    </w:p>
    <w:p w14:paraId="37688CC6">
      <w:pPr>
        <w:pBdr/>
        <w:spacing/>
        <w:ind/>
        <w:jc w:val="center"/>
        <w:rPr/>
      </w:pPr>
      <w:r/>
      <w:r/>
      <w:r/>
    </w:p>
    <w:p w14:paraId="243FF750">
      <w:pPr>
        <w:pBdr/>
        <w:spacing/>
        <w:ind/>
        <w:jc w:val="center"/>
        <w:rPr/>
      </w:pPr>
      <w:r/>
      <w:r/>
      <w:r/>
    </w:p>
    <w:p w14:paraId="182CCD16">
      <w:pPr>
        <w:pBdr/>
        <w:spacing/>
        <w:ind/>
        <w:jc w:val="center"/>
        <w:rPr/>
      </w:pPr>
      <w:r/>
      <w:r/>
      <w:r/>
    </w:p>
    <w:p w14:paraId="04DA9571">
      <w:pPr>
        <w:pBdr/>
        <w:spacing/>
        <w:ind/>
        <w:jc w:val="center"/>
        <w:rPr/>
      </w:pPr>
      <w:r/>
      <w:r/>
      <w:r/>
    </w:p>
    <w:p w14:paraId="3D8DC00E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10 — Model Karşılaştırma: Tüm Test Metrikleri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314960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del_comparis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669280" cy="314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46.40pt;height:248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11 — Hibrit Ağırlık Dağılımı (BERT×0.6 / XGB×0.4)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5029200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ybrid_weights_pi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29200" cy="502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6.00pt;height:396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80" w:before="240"/>
        <w:ind/>
        <w:rPr/>
      </w:pPr>
      <w:r>
        <w:rPr>
          <w:b/>
          <w:color w:val="ff8c00"/>
          <w:sz w:val="26"/>
        </w:rPr>
        <w:t xml:space="preserve">Şekil 12 — BERT Yaş Grubu: Eğitim Genel Görünümü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9280" cy="2426058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rt_age_training_overvie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669280" cy="2426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6.40pt;height:191.0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60" w:before="160"/>
        <w:ind/>
        <w:rPr/>
      </w:pPr>
      <w:r>
        <w:rPr>
          <w:color w:val="606060"/>
          <w:sz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/>
        <w:ind/>
        <w:jc w:val="center"/>
        <w:rPr/>
      </w:pPr>
      <w:r>
        <w:rPr>
          <w:color w:val="606060"/>
          <w:sz w:val="18"/>
        </w:rPr>
        <w:t xml:space="preserve">Rapor Tarihi: 29 Nisan 2026  |  W&amp;B Run: qloamt95  |  Hazırlayan: ChildGuard AI v3.0 Ekibi</w:t>
      </w:r>
      <w:r/>
    </w:p>
    <w:sectPr>
      <w:footnotePr/>
      <w:endnotePr/>
      <w:type w:val="nextPage"/>
      <w:pgSz w:h="15840" w:orient="portrait" w:w="12240"/>
      <w:pgMar w:top="1134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2026-04-29T11:11:07Z</dcterms:modified>
  <cp:category/>
</cp:coreProperties>
</file>