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624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Imagine 10000 receipts sitting on your table. Each receipt represents a transaction with items that were purchased. The receipt is a representation of stuff that went into a customer’s basket - and therefore</w:t>
      </w:r>
      <w:r>
        <w:t xml:space="preserve"> </w:t>
      </w:r>
      <w:r>
        <w:t xml:space="preserve">‘</w:t>
      </w:r>
      <w:r>
        <w:t xml:space="preserve">Market Basket Analysis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That is exactly what the Groceries Data Set contains: a collection of receipts with each line representing 1 receipt and the items purchased. Each line is called a transaction and each column in a row represents an item. The data set is attached.</w:t>
      </w:r>
    </w:p>
    <w:p>
      <w:pPr>
        <w:pStyle w:val="BodyText"/>
      </w:pPr>
      <w:r>
        <w:t xml:space="preserve">Your assignment is to use R to mine the data for association rules. You should report support, confidence and lift and your top 10 rules by lift.</w:t>
      </w:r>
    </w:p>
    <w:p>
      <w:pPr>
        <w:pStyle w:val="BodyText"/>
      </w:pPr>
      <w:r>
        <w:t xml:space="preserve">Extra credit: do a simple cluster analysis on the data as well. Use whichever packages you like.</w:t>
      </w:r>
    </w:p>
    <w:p>
      <w:pPr>
        <w:pStyle w:val="Heading2"/>
      </w:pPr>
      <w:bookmarkStart w:id="22" w:name="import-data-plot-features"/>
      <w:bookmarkEnd w:id="22"/>
      <w:r>
        <w:t xml:space="preserve">Import Data / Plot Features</w:t>
      </w:r>
    </w:p>
    <w:p>
      <w:pPr>
        <w:pStyle w:val="FirstParagraph"/>
      </w:pPr>
      <w:r>
        <w:t xml:space="preserve">I’ll use itemFrequencyPlot for plotting top to features.I found the documentation from</w:t>
      </w:r>
      <w:r>
        <w:t xml:space="preserve"> </w:t>
      </w:r>
      <w:hyperlink r:id="rId23">
        <w:r>
          <w:rPr>
            <w:rStyle w:val="Hyperlink"/>
          </w:rPr>
          <w:t xml:space="preserve">https://www.rdocumentation.org/packages/arules/versions/1.5-5/topics/itemFrequencyPlot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#data &lt;- read.csv("https://raw.githubusercontent.com/omerozeren/DATA624/master/HMW10/GroceryDataSet.csv")</w:t>
      </w:r>
      <w:r>
        <w:br w:type="textWrapping"/>
      </w:r>
      <w:r>
        <w:rPr>
          <w:rStyle w:val="CommentTok"/>
        </w:rPr>
        <w:t xml:space="preserve">#itemFrequencyPlot(data, topN=10, type="absolute", main="The top 10 features",col="#f2fbd2")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"GroceryDataSet.csv"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top 10 features"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"#f2fbd2"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above indicates that the most important feature is WholeMilk and other vegetables follows it</w:t>
      </w:r>
    </w:p>
    <w:p>
      <w:pPr>
        <w:pStyle w:val="Heading2"/>
      </w:pPr>
      <w:bookmarkStart w:id="25" w:name="apriori-algorithm---top-10-rules"/>
      <w:bookmarkEnd w:id="25"/>
      <w:r>
        <w:t xml:space="preserve">Apriori Algorithm - Top 10 Rules</w:t>
      </w:r>
    </w:p>
    <w:p>
      <w:pPr>
        <w:pStyle w:val="FirstParagraph"/>
      </w:pPr>
      <w:r>
        <w:t xml:space="preserve">For Market Analyisis , I’ll implement Apriori algorithm. Mine frequent itemsets, association rules or association hyperedges using the Apriori algorithm. The Apriori algorithm employs level-wise search for frequent itemsets.</w:t>
      </w:r>
      <w:r>
        <w:t xml:space="preserve"> </w:t>
      </w:r>
      <w:r>
        <w:t xml:space="preserve">Ref :</w:t>
      </w:r>
      <w:r>
        <w:t xml:space="preserve"> </w:t>
      </w:r>
      <w:hyperlink r:id="rId26">
        <w:r>
          <w:rPr>
            <w:rStyle w:val="Hyperlink"/>
          </w:rPr>
          <w:t xml:space="preserve">https://www.rdocumentation.org/packages/arules/versions/1.6-6/topics/apriori</w:t>
        </w:r>
      </w:hyperlink>
    </w:p>
    <w:p>
      <w:pPr>
        <w:pStyle w:val="SourceCode"/>
      </w:pPr>
      <w:r>
        <w:rPr>
          <w:rStyle w:val="NormalTok"/>
        </w:rPr>
        <w:t xml:space="preserve">top_10_rules&lt;-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top_10_rules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(lift))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Compact"/>
      </w:pPr>
      <w:r>
        <w:t xml:space="preserve">LHS</w:t>
      </w:r>
    </w:p>
    <w:p>
      <w:pPr>
        <w:pStyle w:val="Compact"/>
      </w:pPr>
      <w:r>
        <w:t xml:space="preserve">RHS</w:t>
      </w:r>
    </w:p>
    <w:p>
      <w:pPr>
        <w:pStyle w:val="Compact"/>
      </w:pPr>
      <w:r>
        <w:t xml:space="preserve">support</w:t>
      </w:r>
    </w:p>
    <w:p>
      <w:pPr>
        <w:pStyle w:val="Compact"/>
      </w:pPr>
      <w:r>
        <w:t xml:space="preserve">confidence</w:t>
      </w:r>
    </w:p>
    <w:p>
      <w:pPr>
        <w:pStyle w:val="Compact"/>
      </w:pPr>
      <w:r>
        <w:t xml:space="preserve">coverage</w:t>
      </w:r>
    </w:p>
    <w:p>
      <w:pPr>
        <w:pStyle w:val="Compact"/>
      </w:pPr>
      <w:r>
        <w:t xml:space="preserve">lift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{root vegetables,tropical fruit}</w:t>
      </w:r>
    </w:p>
    <w:p>
      <w:pPr>
        <w:pStyle w:val="Compact"/>
      </w:pPr>
      <w:r>
        <w:t xml:space="preserve">{other vegetables}</w:t>
      </w:r>
    </w:p>
    <w:p>
      <w:pPr>
        <w:pStyle w:val="Compact"/>
      </w:pPr>
      <w:r>
        <w:t xml:space="preserve">0.0123030</w:t>
      </w:r>
    </w:p>
    <w:p>
      <w:pPr>
        <w:pStyle w:val="Compact"/>
      </w:pPr>
      <w:r>
        <w:t xml:space="preserve">0.5845411</w:t>
      </w:r>
    </w:p>
    <w:p>
      <w:pPr>
        <w:pStyle w:val="Compact"/>
      </w:pPr>
      <w:r>
        <w:t xml:space="preserve">0.0210473</w:t>
      </w:r>
    </w:p>
    <w:p>
      <w:pPr>
        <w:pStyle w:val="Compact"/>
      </w:pPr>
      <w:r>
        <w:t xml:space="preserve">3.020999</w:t>
      </w:r>
    </w:p>
    <w:p>
      <w:pPr>
        <w:pStyle w:val="Compact"/>
      </w:pPr>
      <w:r>
        <w:t xml:space="preserve">121</w:t>
      </w:r>
    </w:p>
    <w:p>
      <w:pPr>
        <w:pStyle w:val="Compact"/>
      </w:pPr>
      <w:r>
        <w:t xml:space="preserve">{rolls/buns,root vegetables}</w:t>
      </w:r>
    </w:p>
    <w:p>
      <w:pPr>
        <w:pStyle w:val="Compact"/>
      </w:pPr>
      <w:r>
        <w:t xml:space="preserve">{other vegetables}</w:t>
      </w:r>
    </w:p>
    <w:p>
      <w:pPr>
        <w:pStyle w:val="Compact"/>
      </w:pPr>
      <w:r>
        <w:t xml:space="preserve">0.0122013</w:t>
      </w:r>
    </w:p>
    <w:p>
      <w:pPr>
        <w:pStyle w:val="Compact"/>
      </w:pPr>
      <w:r>
        <w:t xml:space="preserve">0.5020921</w:t>
      </w:r>
    </w:p>
    <w:p>
      <w:pPr>
        <w:pStyle w:val="Compact"/>
      </w:pPr>
      <w:r>
        <w:t xml:space="preserve">0.0243010</w:t>
      </w:r>
    </w:p>
    <w:p>
      <w:pPr>
        <w:pStyle w:val="Compact"/>
      </w:pPr>
      <w:r>
        <w:t xml:space="preserve">2.594890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{root vegetables,yogurt}</w:t>
      </w:r>
    </w:p>
    <w:p>
      <w:pPr>
        <w:pStyle w:val="Compact"/>
      </w:pPr>
      <w:r>
        <w:t xml:space="preserve">{other vegetables}</w:t>
      </w:r>
    </w:p>
    <w:p>
      <w:pPr>
        <w:pStyle w:val="Compact"/>
      </w:pPr>
      <w:r>
        <w:t xml:space="preserve">0.0129131</w:t>
      </w:r>
    </w:p>
    <w:p>
      <w:pPr>
        <w:pStyle w:val="Compact"/>
      </w:pPr>
      <w:r>
        <w:t xml:space="preserve">0.5000000</w:t>
      </w:r>
    </w:p>
    <w:p>
      <w:pPr>
        <w:pStyle w:val="Compact"/>
      </w:pPr>
      <w:r>
        <w:t xml:space="preserve">0.0258261</w:t>
      </w:r>
    </w:p>
    <w:p>
      <w:pPr>
        <w:pStyle w:val="Compact"/>
      </w:pPr>
      <w:r>
        <w:t xml:space="preserve">2.584078</w:t>
      </w:r>
    </w:p>
    <w:p>
      <w:pPr>
        <w:pStyle w:val="Compact"/>
      </w:pPr>
      <w:r>
        <w:t xml:space="preserve">127</w:t>
      </w:r>
    </w:p>
    <w:p>
      <w:pPr>
        <w:pStyle w:val="Compact"/>
      </w:pPr>
      <w:r>
        <w:t xml:space="preserve">{root vegetables,yogurt}</w:t>
      </w:r>
    </w:p>
    <w:p>
      <w:pPr>
        <w:pStyle w:val="Compact"/>
      </w:pPr>
      <w:r>
        <w:t xml:space="preserve">{whole milk}</w:t>
      </w:r>
    </w:p>
    <w:p>
      <w:pPr>
        <w:pStyle w:val="Compact"/>
      </w:pPr>
      <w:r>
        <w:t xml:space="preserve">0.0145399</w:t>
      </w:r>
    </w:p>
    <w:p>
      <w:pPr>
        <w:pStyle w:val="Compact"/>
      </w:pPr>
      <w:r>
        <w:t xml:space="preserve">0.5629921</w:t>
      </w:r>
    </w:p>
    <w:p>
      <w:pPr>
        <w:pStyle w:val="Compact"/>
      </w:pPr>
      <w:r>
        <w:t xml:space="preserve">0.0258261</w:t>
      </w:r>
    </w:p>
    <w:p>
      <w:pPr>
        <w:pStyle w:val="Compact"/>
      </w:pPr>
      <w:r>
        <w:t xml:space="preserve">2.203354</w:t>
      </w:r>
    </w:p>
    <w:p>
      <w:pPr>
        <w:pStyle w:val="Compact"/>
      </w:pPr>
      <w:r>
        <w:t xml:space="preserve">143</w:t>
      </w:r>
    </w:p>
    <w:p>
      <w:pPr>
        <w:pStyle w:val="Compact"/>
      </w:pPr>
      <w:r>
        <w:t xml:space="preserve">{domestic eggs,other vegetables}</w:t>
      </w:r>
    </w:p>
    <w:p>
      <w:pPr>
        <w:pStyle w:val="Compact"/>
      </w:pPr>
      <w:r>
        <w:t xml:space="preserve">{whole milk}</w:t>
      </w:r>
    </w:p>
    <w:p>
      <w:pPr>
        <w:pStyle w:val="Compact"/>
      </w:pPr>
      <w:r>
        <w:t xml:space="preserve">0.0123030</w:t>
      </w:r>
    </w:p>
    <w:p>
      <w:pPr>
        <w:pStyle w:val="Compact"/>
      </w:pPr>
      <w:r>
        <w:t xml:space="preserve">0.5525114</w:t>
      </w:r>
    </w:p>
    <w:p>
      <w:pPr>
        <w:pStyle w:val="Compact"/>
      </w:pPr>
      <w:r>
        <w:t xml:space="preserve">0.0222674</w:t>
      </w:r>
    </w:p>
    <w:p>
      <w:pPr>
        <w:pStyle w:val="Compact"/>
      </w:pPr>
      <w:r>
        <w:t xml:space="preserve">2.162336</w:t>
      </w:r>
    </w:p>
    <w:p>
      <w:pPr>
        <w:pStyle w:val="Compact"/>
      </w:pPr>
      <w:r>
        <w:t xml:space="preserve">121</w:t>
      </w:r>
    </w:p>
    <w:p>
      <w:pPr>
        <w:pStyle w:val="Compact"/>
      </w:pPr>
      <w:r>
        <w:t xml:space="preserve">{rolls/buns,root vegetables}</w:t>
      </w:r>
    </w:p>
    <w:p>
      <w:pPr>
        <w:pStyle w:val="Compact"/>
      </w:pPr>
      <w:r>
        <w:t xml:space="preserve">{whole milk}</w:t>
      </w:r>
    </w:p>
    <w:p>
      <w:pPr>
        <w:pStyle w:val="Compact"/>
      </w:pPr>
      <w:r>
        <w:t xml:space="preserve">0.0127097</w:t>
      </w:r>
    </w:p>
    <w:p>
      <w:pPr>
        <w:pStyle w:val="Compact"/>
      </w:pPr>
      <w:r>
        <w:t xml:space="preserve">0.5230126</w:t>
      </w:r>
    </w:p>
    <w:p>
      <w:pPr>
        <w:pStyle w:val="Compact"/>
      </w:pPr>
      <w:r>
        <w:t xml:space="preserve">0.0243010</w:t>
      </w:r>
    </w:p>
    <w:p>
      <w:pPr>
        <w:pStyle w:val="Compact"/>
      </w:pPr>
      <w:r>
        <w:t xml:space="preserve">2.046888</w:t>
      </w:r>
    </w:p>
    <w:p>
      <w:pPr>
        <w:pStyle w:val="Compact"/>
      </w:pPr>
      <w:r>
        <w:t xml:space="preserve">125</w:t>
      </w:r>
    </w:p>
    <w:p>
      <w:pPr>
        <w:pStyle w:val="Compact"/>
      </w:pPr>
      <w:r>
        <w:t xml:space="preserve">{other vegetables,pip fruit}</w:t>
      </w:r>
    </w:p>
    <w:p>
      <w:pPr>
        <w:pStyle w:val="Compact"/>
      </w:pPr>
      <w:r>
        <w:t xml:space="preserve">{whole milk}</w:t>
      </w:r>
    </w:p>
    <w:p>
      <w:pPr>
        <w:pStyle w:val="Compact"/>
      </w:pPr>
      <w:r>
        <w:t xml:space="preserve">0.0135231</w:t>
      </w:r>
    </w:p>
    <w:p>
      <w:pPr>
        <w:pStyle w:val="Compact"/>
      </w:pPr>
      <w:r>
        <w:t xml:space="preserve">0.5175097</w:t>
      </w:r>
    </w:p>
    <w:p>
      <w:pPr>
        <w:pStyle w:val="Compact"/>
      </w:pPr>
      <w:r>
        <w:t xml:space="preserve">0.0261312</w:t>
      </w:r>
    </w:p>
    <w:p>
      <w:pPr>
        <w:pStyle w:val="Compact"/>
      </w:pPr>
      <w:r>
        <w:t xml:space="preserve">2.025351</w:t>
      </w:r>
    </w:p>
    <w:p>
      <w:pPr>
        <w:pStyle w:val="Compact"/>
      </w:pPr>
      <w:r>
        <w:t xml:space="preserve">133</w:t>
      </w:r>
    </w:p>
    <w:p>
      <w:pPr>
        <w:pStyle w:val="Compact"/>
      </w:pPr>
      <w:r>
        <w:t xml:space="preserve">{tropical fruit,yogurt}</w:t>
      </w:r>
    </w:p>
    <w:p>
      <w:pPr>
        <w:pStyle w:val="Compact"/>
      </w:pPr>
      <w:r>
        <w:t xml:space="preserve">{whole milk}</w:t>
      </w:r>
    </w:p>
    <w:p>
      <w:pPr>
        <w:pStyle w:val="Compact"/>
      </w:pPr>
      <w:r>
        <w:t xml:space="preserve">0.0151500</w:t>
      </w:r>
    </w:p>
    <w:p>
      <w:pPr>
        <w:pStyle w:val="Compact"/>
      </w:pPr>
      <w:r>
        <w:t xml:space="preserve">0.5173611</w:t>
      </w:r>
    </w:p>
    <w:p>
      <w:pPr>
        <w:pStyle w:val="Compact"/>
      </w:pPr>
      <w:r>
        <w:t xml:space="preserve">0.0292832</w:t>
      </w:r>
    </w:p>
    <w:p>
      <w:pPr>
        <w:pStyle w:val="Compact"/>
      </w:pPr>
      <w:r>
        <w:t xml:space="preserve">2.024770</w:t>
      </w:r>
    </w:p>
    <w:p>
      <w:pPr>
        <w:pStyle w:val="Compact"/>
      </w:pPr>
      <w:r>
        <w:t xml:space="preserve">149</w:t>
      </w:r>
    </w:p>
    <w:p>
      <w:pPr>
        <w:pStyle w:val="Compact"/>
      </w:pPr>
      <w:r>
        <w:t xml:space="preserve">{other vegetables,yogurt}</w:t>
      </w:r>
    </w:p>
    <w:p>
      <w:pPr>
        <w:pStyle w:val="Compact"/>
      </w:pPr>
      <w:r>
        <w:t xml:space="preserve">{whole milk}</w:t>
      </w:r>
    </w:p>
    <w:p>
      <w:pPr>
        <w:pStyle w:val="Compact"/>
      </w:pPr>
      <w:r>
        <w:t xml:space="preserve">0.0222674</w:t>
      </w:r>
    </w:p>
    <w:p>
      <w:pPr>
        <w:pStyle w:val="Compact"/>
      </w:pPr>
      <w:r>
        <w:t xml:space="preserve">0.5128806</w:t>
      </w:r>
    </w:p>
    <w:p>
      <w:pPr>
        <w:pStyle w:val="Compact"/>
      </w:pPr>
      <w:r>
        <w:t xml:space="preserve">0.0434164</w:t>
      </w:r>
    </w:p>
    <w:p>
      <w:pPr>
        <w:pStyle w:val="Compact"/>
      </w:pPr>
      <w:r>
        <w:t xml:space="preserve">2.007235</w:t>
      </w:r>
    </w:p>
    <w:p>
      <w:pPr>
        <w:pStyle w:val="Compact"/>
      </w:pPr>
      <w:r>
        <w:t xml:space="preserve">219</w:t>
      </w:r>
    </w:p>
    <w:p>
      <w:pPr>
        <w:pStyle w:val="Compact"/>
      </w:pPr>
      <w:r>
        <w:t xml:space="preserve">{other vegetables,whipped/sour cream}</w:t>
      </w:r>
    </w:p>
    <w:p>
      <w:pPr>
        <w:pStyle w:val="Compact"/>
      </w:pPr>
      <w:r>
        <w:t xml:space="preserve">{whole milk}</w:t>
      </w:r>
    </w:p>
    <w:p>
      <w:pPr>
        <w:pStyle w:val="Compact"/>
      </w:pPr>
      <w:r>
        <w:t xml:space="preserve">0.0146416</w:t>
      </w:r>
    </w:p>
    <w:p>
      <w:pPr>
        <w:pStyle w:val="Compact"/>
      </w:pPr>
      <w:r>
        <w:t xml:space="preserve">0.5070423</w:t>
      </w:r>
    </w:p>
    <w:p>
      <w:pPr>
        <w:pStyle w:val="Compact"/>
      </w:pPr>
      <w:r>
        <w:t xml:space="preserve">0.0288765</w:t>
      </w:r>
    </w:p>
    <w:p>
      <w:pPr>
        <w:pStyle w:val="Compact"/>
      </w:pPr>
      <w:r>
        <w:t xml:space="preserve">1.984385</w:t>
      </w:r>
    </w:p>
    <w:p>
      <w:pPr>
        <w:pStyle w:val="Compact"/>
      </w:pPr>
      <w:r>
        <w:t xml:space="preserve">144</w:t>
      </w:r>
    </w:p>
    <w:p>
      <w:pPr>
        <w:pStyle w:val="Heading2"/>
      </w:pPr>
      <w:bookmarkStart w:id="27" w:name="cluster-analysis"/>
      <w:bookmarkEnd w:id="27"/>
      <w:r>
        <w:t xml:space="preserve">Cluster Analysis</w:t>
      </w:r>
    </w:p>
    <w:p>
      <w:pPr>
        <w:pStyle w:val="FirstParagraph"/>
      </w:pPr>
      <w:r>
        <w:t xml:space="preserve">The basic Clustering graph is generated by using</w:t>
      </w:r>
      <w:r>
        <w:t xml:space="preserve"> </w:t>
      </w:r>
      <w:r>
        <w:t xml:space="preserve">“</w:t>
      </w:r>
      <w:r>
        <w:t xml:space="preserve">hclust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hyperlink r:id="rId28">
        <w:r>
          <w:rPr>
            <w:rStyle w:val="Hyperlink"/>
          </w:rPr>
          <w:t xml:space="preserve">https://www.r-graph-gallery.com/29-basic-dendrogram.html</w:t>
        </w:r>
      </w:hyperlink>
      <w:r>
        <w:t xml:space="preserve">. The graph below alligns with the Top 10 Associative Rules above which indicates Wholemilk and pther vegitables are most important cluster features.</w:t>
      </w:r>
    </w:p>
    <w:p>
      <w:pPr>
        <w:pStyle w:val="SourceCode"/>
      </w:pPr>
      <w:r>
        <w:rPr>
          <w:rStyle w:val="NormalTok"/>
        </w:rPr>
        <w:t xml:space="preserve">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"GroceryDataSet.csv"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NormalTok"/>
        </w:rPr>
        <w:t xml:space="preserve">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dataframe[ , </w:t>
      </w:r>
      <w:r>
        <w:rPr>
          <w:rStyle w:val="KeywordTok"/>
        </w:rPr>
        <w:t xml:space="preserve">itemFrequency</w:t>
      </w:r>
      <w:r>
        <w:rPr>
          <w:rStyle w:val="NormalTok"/>
        </w:rPr>
        <w:t xml:space="preserve">(dataframe)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d_jaccard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dissimilarity</w:t>
      </w:r>
      <w:r>
        <w:rPr>
          <w:rStyle w:val="NormalTok"/>
        </w:rPr>
        <w:t xml:space="preserve">(dataframe,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dendrogram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(d_jaccard,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 Clustering"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83a4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28" Target="https://www.r-graph-gallery.com/29-basic-dendrogram.html" TargetMode="External" /><Relationship Type="http://schemas.openxmlformats.org/officeDocument/2006/relationships/hyperlink" Id="rId23" Target="https://www.rdocumentation.org/packages/arules/versions/1.5-5/topics/itemFrequencyPlot" TargetMode="External" /><Relationship Type="http://schemas.openxmlformats.org/officeDocument/2006/relationships/hyperlink" Id="rId26" Target="https://www.rdocumentation.org/packages/arules/versions/1.6-6/topics/aprior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r-graph-gallery.com/29-basic-dendrogram.html" TargetMode="External" /><Relationship Type="http://schemas.openxmlformats.org/officeDocument/2006/relationships/hyperlink" Id="rId23" Target="https://www.rdocumentation.org/packages/arules/versions/1.5-5/topics/itemFrequencyPlot" TargetMode="External" /><Relationship Type="http://schemas.openxmlformats.org/officeDocument/2006/relationships/hyperlink" Id="rId26" Target="https://www.rdocumentation.org/packages/arules/versions/1.6-6/topics/aprior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624 - Homework 10</dc:title>
  <dc:creator>OMER OZEREN</dc:creator>
  <dcterms:created xsi:type="dcterms:W3CDTF">2020-11-29T19:24:00Z</dcterms:created>
  <dcterms:modified xsi:type="dcterms:W3CDTF">2020-11-29T19:24:00Z</dcterms:modified>
</cp:coreProperties>
</file>