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825FD" w14:textId="5A2B7B8E" w:rsidR="00C76AEC" w:rsidRDefault="00C76AEC">
      <w:r>
        <w:t>Test</w:t>
      </w:r>
      <w:r w:rsidR="005827B9">
        <w:t xml:space="preserve"> Document</w:t>
      </w:r>
    </w:p>
    <w:sectPr w:rsidR="00C76A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AEC"/>
    <w:rsid w:val="005827B9"/>
    <w:rsid w:val="00C76AEC"/>
    <w:rsid w:val="00F65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32C94D"/>
  <w15:chartTrackingRefBased/>
  <w15:docId w15:val="{C076A791-790B-4241-B655-3B9013C46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A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Samman</dc:creator>
  <cp:keywords/>
  <dc:description/>
  <cp:lastModifiedBy>Lina Samman</cp:lastModifiedBy>
  <cp:revision>2</cp:revision>
  <dcterms:created xsi:type="dcterms:W3CDTF">2026-08-03T20:26:00Z</dcterms:created>
  <dcterms:modified xsi:type="dcterms:W3CDTF">2026-08-03T20:26:00Z</dcterms:modified>
</cp:coreProperties>
</file>