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230E1" w14:textId="559F0795" w:rsidR="001B5208" w:rsidRDefault="009D2264" w:rsidP="009D2264">
      <w:r>
        <w:t xml:space="preserve"> </w:t>
      </w:r>
      <w:r>
        <w:rPr>
          <w:rFonts w:hint="cs"/>
          <w:rtl/>
        </w:rPr>
        <w:t>1</w:t>
      </w:r>
      <w:r w:rsidR="008A4292">
        <w:rPr>
          <w:rFonts w:hint="cs"/>
          <w:rtl/>
        </w:rPr>
        <w:t>.1</w:t>
      </w:r>
      <w:r>
        <w:t xml:space="preserve">) </w:t>
      </w:r>
      <w:r w:rsidR="00427D91">
        <w:t xml:space="preserve">The founding team of </w:t>
      </w:r>
      <w:r w:rsidR="003209D0">
        <w:t>P</w:t>
      </w:r>
      <w:r w:rsidR="00427D91">
        <w:t>ando</w:t>
      </w:r>
      <w:r w:rsidR="00CD02F5">
        <w:t>L</w:t>
      </w:r>
      <w:r w:rsidR="00427D91">
        <w:t xml:space="preserve">ogic is: </w:t>
      </w:r>
      <w:r w:rsidR="00CD02F5">
        <w:t>M</w:t>
      </w:r>
      <w:r w:rsidR="00427D91">
        <w:t xml:space="preserve">otti </w:t>
      </w:r>
      <w:r w:rsidR="00CD02F5">
        <w:t>M</w:t>
      </w:r>
      <w:r w:rsidR="00427D91">
        <w:t>or,</w:t>
      </w:r>
      <w:r w:rsidR="00CD02F5">
        <w:t>A</w:t>
      </w:r>
      <w:r w:rsidR="00427D91">
        <w:t xml:space="preserve">vi </w:t>
      </w:r>
      <w:r w:rsidR="00CD02F5">
        <w:t>B</w:t>
      </w:r>
      <w:r w:rsidR="00427D91">
        <w:t>alali,</w:t>
      </w:r>
      <w:r w:rsidR="00427D91" w:rsidRPr="00D367CC">
        <w:t xml:space="preserve"> Gal </w:t>
      </w:r>
      <w:r w:rsidR="001B5208">
        <w:t>Almog.</w:t>
      </w:r>
    </w:p>
    <w:p w14:paraId="4A649ED0" w14:textId="60813BD8" w:rsidR="00F5398F" w:rsidRPr="00D367CC" w:rsidRDefault="001B5208" w:rsidP="00D367CC">
      <w:pPr>
        <w:ind w:left="360" w:firstLine="360"/>
      </w:pPr>
      <w:r>
        <w:t>Today</w:t>
      </w:r>
      <w:r w:rsidR="00F5398F">
        <w:t xml:space="preserve"> </w:t>
      </w:r>
      <w:r w:rsidR="003E4C95">
        <w:rPr>
          <w:rFonts w:hint="cs"/>
        </w:rPr>
        <w:t>M</w:t>
      </w:r>
      <w:r w:rsidR="00F5398F">
        <w:t xml:space="preserve">otti </w:t>
      </w:r>
      <w:r w:rsidR="003E4C95">
        <w:t>M</w:t>
      </w:r>
      <w:r w:rsidR="00F5398F">
        <w:t xml:space="preserve">or is </w:t>
      </w:r>
      <w:r w:rsidR="00F5398F" w:rsidRPr="00D367CC">
        <w:t xml:space="preserve">Chief Operations Officer and </w:t>
      </w:r>
      <w:r w:rsidR="00CD02F5">
        <w:t>G</w:t>
      </w:r>
      <w:r w:rsidR="00F5398F" w:rsidRPr="00D367CC">
        <w:t xml:space="preserve">eneral </w:t>
      </w:r>
      <w:r w:rsidR="00CD02F5">
        <w:t>M</w:t>
      </w:r>
      <w:r w:rsidR="00F5398F" w:rsidRPr="00D367CC">
        <w:t>anager at Pando</w:t>
      </w:r>
      <w:r w:rsidR="00CD02F5">
        <w:t>L</w:t>
      </w:r>
      <w:r w:rsidR="00F5398F" w:rsidRPr="00D367CC">
        <w:t>ogic</w:t>
      </w:r>
      <w:r w:rsidR="008F7389">
        <w:t>,</w:t>
      </w:r>
    </w:p>
    <w:p w14:paraId="493ECC7E" w14:textId="7E06D529" w:rsidR="00D367CC" w:rsidRDefault="00D367CC" w:rsidP="00D367CC">
      <w:pPr>
        <w:pStyle w:val="ListParagraph"/>
        <w:rPr>
          <w:rtl/>
        </w:rPr>
      </w:pPr>
      <w:r w:rsidRPr="00D367CC">
        <w:t xml:space="preserve">Avi </w:t>
      </w:r>
      <w:r w:rsidR="00F50017">
        <w:t>Balali</w:t>
      </w:r>
      <w:r w:rsidRPr="00D367CC">
        <w:t xml:space="preserve"> is </w:t>
      </w:r>
      <w:r w:rsidR="00CD02F5">
        <w:t>S</w:t>
      </w:r>
      <w:r w:rsidRPr="00D367CC">
        <w:t xml:space="preserve">enior </w:t>
      </w:r>
      <w:r w:rsidR="00CD02F5">
        <w:t>V</w:t>
      </w:r>
      <w:r w:rsidRPr="00D367CC">
        <w:t xml:space="preserve">ice </w:t>
      </w:r>
      <w:r w:rsidR="00CD02F5">
        <w:t>P</w:t>
      </w:r>
      <w:r w:rsidRPr="00D367CC">
        <w:t>resident</w:t>
      </w:r>
      <w:r w:rsidR="00CD02F5">
        <w:t xml:space="preserve"> of</w:t>
      </w:r>
      <w:r w:rsidRPr="00D367CC">
        <w:t xml:space="preserve"> Engineering &amp; Development at PandoLogic</w:t>
      </w:r>
      <w:r w:rsidR="008F7389">
        <w:t>,</w:t>
      </w:r>
    </w:p>
    <w:p w14:paraId="672C8EB6" w14:textId="77777777" w:rsidR="00D20F30" w:rsidRDefault="00D20F30" w:rsidP="00D367CC">
      <w:pPr>
        <w:pStyle w:val="ListParagraph"/>
      </w:pPr>
    </w:p>
    <w:p w14:paraId="36ECFD37" w14:textId="4E856B0E" w:rsidR="00D367CC" w:rsidRDefault="00D367CC" w:rsidP="00D367CC">
      <w:pPr>
        <w:pStyle w:val="ListParagraph"/>
      </w:pPr>
      <w:r>
        <w:t>Gal almog is CEO at Talenya</w:t>
      </w:r>
      <w:r w:rsidR="008F7389">
        <w:t>.</w:t>
      </w:r>
    </w:p>
    <w:p w14:paraId="6F68C975" w14:textId="5D4F121F" w:rsidR="0029385C" w:rsidRPr="00D367CC" w:rsidRDefault="0022343F" w:rsidP="00D367CC">
      <w:pPr>
        <w:pStyle w:val="ListParagraph"/>
      </w:pPr>
      <w:r>
        <w:rPr>
          <w:rFonts w:hint="cs"/>
          <w:rtl/>
        </w:rPr>
        <w:t xml:space="preserve"> </w:t>
      </w:r>
    </w:p>
    <w:p w14:paraId="08A478B8" w14:textId="5D5AB229" w:rsidR="007877EA" w:rsidRDefault="0029385C" w:rsidP="0022343F">
      <w:r>
        <w:rPr>
          <w:noProof/>
        </w:rPr>
        <w:drawing>
          <wp:anchor distT="0" distB="0" distL="114300" distR="114300" simplePos="0" relativeHeight="251662336" behindDoc="1" locked="0" layoutInCell="1" allowOverlap="1" wp14:anchorId="1282E741" wp14:editId="01BA32E3">
            <wp:simplePos x="0" y="0"/>
            <wp:positionH relativeFrom="column">
              <wp:posOffset>198315</wp:posOffset>
            </wp:positionH>
            <wp:positionV relativeFrom="paragraph">
              <wp:posOffset>228111</wp:posOffset>
            </wp:positionV>
            <wp:extent cx="5274310" cy="3076575"/>
            <wp:effectExtent l="19050" t="0" r="40640" b="0"/>
            <wp:wrapNone/>
            <wp:docPr id="15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  <w:r w:rsidR="0022343F">
        <w:rPr>
          <w:rFonts w:hint="cs"/>
          <w:rtl/>
        </w:rPr>
        <w:t xml:space="preserve"> 1.2</w:t>
      </w:r>
      <w:r w:rsidR="009D2264">
        <w:t xml:space="preserve">) </w:t>
      </w:r>
      <w:r w:rsidR="008F7389">
        <w:t xml:space="preserve">If </w:t>
      </w:r>
      <w:r w:rsidR="00947750">
        <w:t>my phone st</w:t>
      </w:r>
      <w:r w:rsidR="006840EF">
        <w:t xml:space="preserve">opped ringing the first thing I </w:t>
      </w:r>
      <w:r w:rsidR="001F598B">
        <w:t>would</w:t>
      </w:r>
      <w:r w:rsidR="006840EF">
        <w:t xml:space="preserve"> try to do is to restart my phone</w:t>
      </w:r>
      <w:r w:rsidR="007877EA">
        <w:t>.</w:t>
      </w:r>
    </w:p>
    <w:p w14:paraId="7DD44294" w14:textId="7DCA2152" w:rsidR="00F5398F" w:rsidRDefault="007877EA" w:rsidP="007877EA">
      <w:pPr>
        <w:pStyle w:val="ListParagraph"/>
      </w:pPr>
      <w:r>
        <w:t>If</w:t>
      </w:r>
      <w:r w:rsidR="006840EF">
        <w:t xml:space="preserve"> </w:t>
      </w:r>
      <w:r>
        <w:t xml:space="preserve">that </w:t>
      </w:r>
      <w:r w:rsidR="006840EF">
        <w:t>won</w:t>
      </w:r>
      <w:r w:rsidR="00F35FF1">
        <w:t>’</w:t>
      </w:r>
      <w:r w:rsidR="006840EF">
        <w:t xml:space="preserve">t solve the </w:t>
      </w:r>
      <w:r>
        <w:t>problem,</w:t>
      </w:r>
      <w:r w:rsidR="006840EF">
        <w:t xml:space="preserve"> I will try to search in the</w:t>
      </w:r>
      <w:r w:rsidR="00762403">
        <w:t xml:space="preserve"> settings</w:t>
      </w:r>
      <w:r w:rsidR="00D80D3E">
        <w:t xml:space="preserve"> app</w:t>
      </w:r>
      <w:r w:rsidR="00762403">
        <w:t xml:space="preserve"> </w:t>
      </w:r>
      <w:r w:rsidR="00F35FF1">
        <w:t>for</w:t>
      </w:r>
      <w:r w:rsidR="00762403">
        <w:t xml:space="preserve"> </w:t>
      </w:r>
      <w:r w:rsidR="00A033F4">
        <w:t>setting</w:t>
      </w:r>
      <w:r w:rsidR="00E4316B">
        <w:t xml:space="preserve">s that may </w:t>
      </w:r>
      <w:r w:rsidR="004E5429">
        <w:t>have</w:t>
      </w:r>
      <w:r w:rsidR="007F54B2">
        <w:t xml:space="preserve"> cause </w:t>
      </w:r>
      <w:r w:rsidR="004E5429">
        <w:t>this</w:t>
      </w:r>
      <w:r w:rsidR="00D80D3E">
        <w:t>.</w:t>
      </w:r>
      <w:r w:rsidR="00672552">
        <w:t xml:space="preserve"> if this won</w:t>
      </w:r>
      <w:r w:rsidR="00AA6711">
        <w:t>’</w:t>
      </w:r>
      <w:r w:rsidR="00672552">
        <w:t>t work ,</w:t>
      </w:r>
      <w:r w:rsidR="007B0428">
        <w:t xml:space="preserve"> I will try to check if </w:t>
      </w:r>
      <w:r w:rsidR="00435A74">
        <w:t>there's</w:t>
      </w:r>
      <w:r w:rsidR="007B0428">
        <w:t xml:space="preserve"> </w:t>
      </w:r>
      <w:r w:rsidR="00435A74">
        <w:t>a</w:t>
      </w:r>
      <w:r w:rsidR="007B0428">
        <w:t xml:space="preserve"> software update that </w:t>
      </w:r>
      <w:r w:rsidR="00435A74">
        <w:t xml:space="preserve">could </w:t>
      </w:r>
      <w:r w:rsidR="007B0428">
        <w:t>solve the problem.</w:t>
      </w:r>
      <w:r w:rsidR="005C3A02">
        <w:t xml:space="preserve"> If this won’t </w:t>
      </w:r>
      <w:r w:rsidR="00AA6711">
        <w:t>work,</w:t>
      </w:r>
      <w:r w:rsidR="005C3A02">
        <w:t xml:space="preserve"> I will try to scan </w:t>
      </w:r>
      <w:r w:rsidR="00CB724E">
        <w:t>my phone with an</w:t>
      </w:r>
      <w:r w:rsidR="005C3A02">
        <w:t xml:space="preserve"> anti</w:t>
      </w:r>
      <w:r w:rsidR="00AA6711">
        <w:t>-</w:t>
      </w:r>
      <w:r w:rsidR="005C3A02">
        <w:t xml:space="preserve">virus </w:t>
      </w:r>
      <w:r w:rsidR="00D80D3E">
        <w:t>app</w:t>
      </w:r>
      <w:r w:rsidR="00CB724E">
        <w:t xml:space="preserve"> in search for viruses</w:t>
      </w:r>
      <w:r w:rsidR="006A6361">
        <w:t xml:space="preserve"> </w:t>
      </w:r>
      <w:r w:rsidR="00AA6711">
        <w:t xml:space="preserve">and </w:t>
      </w:r>
      <w:r w:rsidR="006A6361">
        <w:t>in the meantime</w:t>
      </w:r>
      <w:r w:rsidR="00435A74">
        <w:t xml:space="preserve"> </w:t>
      </w:r>
      <w:r w:rsidR="00AA6711">
        <w:t>uninstall any suspicious apps</w:t>
      </w:r>
      <w:r w:rsidR="006A6361">
        <w:t>.</w:t>
      </w:r>
      <w:r w:rsidR="00CB724E">
        <w:t xml:space="preserve"> </w:t>
      </w:r>
      <w:r w:rsidR="00435A74">
        <w:t>If</w:t>
      </w:r>
      <w:r w:rsidR="00CB724E">
        <w:t xml:space="preserve"> t</w:t>
      </w:r>
      <w:r w:rsidR="00AA6711">
        <w:t xml:space="preserve">hat won’t </w:t>
      </w:r>
      <w:r w:rsidR="00435A74">
        <w:t>solve it</w:t>
      </w:r>
      <w:r w:rsidR="006A6361">
        <w:t>,</w:t>
      </w:r>
      <w:r w:rsidR="00AA6711">
        <w:t xml:space="preserve"> I will put my phone </w:t>
      </w:r>
      <w:r w:rsidR="00242A76">
        <w:t>in</w:t>
      </w:r>
      <w:r w:rsidR="00AA6711">
        <w:t xml:space="preserve"> the lab for </w:t>
      </w:r>
      <w:r w:rsidR="00242A76">
        <w:t>repair</w:t>
      </w:r>
      <w:r w:rsidR="00AA6711">
        <w:t>.</w:t>
      </w:r>
    </w:p>
    <w:p w14:paraId="041C57C7" w14:textId="5DD5B814" w:rsidR="0044159C" w:rsidRDefault="0044159C" w:rsidP="0044159C"/>
    <w:p w14:paraId="7EC8BDD8" w14:textId="199409A5" w:rsidR="0044159C" w:rsidRDefault="008A4292" w:rsidP="008A4292">
      <w:pPr>
        <w:tabs>
          <w:tab w:val="left" w:pos="1194"/>
        </w:tabs>
      </w:pPr>
      <w:r>
        <w:tab/>
      </w:r>
    </w:p>
    <w:p w14:paraId="78BE0306" w14:textId="19240404" w:rsidR="0044159C" w:rsidRPr="00F5398F" w:rsidRDefault="0044159C" w:rsidP="0044159C"/>
    <w:p w14:paraId="26E684A8" w14:textId="2C88DC92" w:rsidR="00F5398F" w:rsidRDefault="002A6B17" w:rsidP="009D2264">
      <w:pPr>
        <w:pStyle w:val="ListParagraph"/>
        <w:numPr>
          <w:ilvl w:val="0"/>
          <w:numId w:val="1"/>
        </w:numPr>
      </w:pPr>
      <w:r>
        <w:t>A</w:t>
      </w:r>
      <w:r w:rsidR="00D367CC">
        <w:t xml:space="preserve"> </w:t>
      </w:r>
      <w:r w:rsidR="00FE163C">
        <w:t>full cycle</w:t>
      </w:r>
      <w:r w:rsidR="00D367CC">
        <w:t xml:space="preserve"> of the clock there is 12 hours, which means</w:t>
      </w:r>
      <w:r w:rsidR="00D67CAF">
        <w:t xml:space="preserve"> that</w:t>
      </w:r>
      <w:r w:rsidR="00D367CC">
        <w:t xml:space="preserve"> every hour</w:t>
      </w:r>
      <w:r w:rsidR="00D67CAF">
        <w:t>,</w:t>
      </w:r>
      <w:r w:rsidR="00D367CC">
        <w:t xml:space="preserve"> the hour hand moves</w:t>
      </w:r>
      <w:r w:rsidR="00F720BB">
        <w:t xml:space="preserve"> at</w:t>
      </w:r>
      <w:r w:rsidR="00D367CC">
        <w:t xml:space="preserve"> </w:t>
      </w:r>
      <w:r w:rsidR="00FE163C">
        <w:t>(</w:t>
      </w:r>
      <w:r w:rsidR="00D367CC">
        <w:t>360/12 =</w:t>
      </w:r>
      <w:r w:rsidR="00FE163C">
        <w:t>)</w:t>
      </w:r>
      <w:r w:rsidR="00D367CC">
        <w:t>30 degrees</w:t>
      </w:r>
      <w:r w:rsidR="00F720BB">
        <w:t>.</w:t>
      </w:r>
      <w:r w:rsidR="00D367CC">
        <w:t xml:space="preserve"> </w:t>
      </w:r>
      <w:r w:rsidR="00F720BB">
        <w:t>W</w:t>
      </w:r>
      <w:r w:rsidR="00D367CC">
        <w:t xml:space="preserve">hen the time is 15:00 the hour hand will point </w:t>
      </w:r>
      <w:r w:rsidR="00F720BB">
        <w:t>at the number</w:t>
      </w:r>
      <w:r w:rsidR="00D367CC">
        <w:t xml:space="preserve"> 3. After 15 min, the hour hand will move </w:t>
      </w:r>
      <w:r w:rsidR="00FE163C">
        <w:t>(</w:t>
      </w:r>
      <w:r w:rsidR="00D367CC">
        <w:t xml:space="preserve">15/60 = </w:t>
      </w:r>
      <w:r w:rsidR="00FE163C">
        <w:t>)</w:t>
      </w:r>
      <w:r w:rsidR="00D367CC">
        <w:t xml:space="preserve">¼ of the way towards the </w:t>
      </w:r>
      <w:r w:rsidR="0093791E">
        <w:t>number 4</w:t>
      </w:r>
      <w:r w:rsidR="00861FD3">
        <w:t>.</w:t>
      </w:r>
      <w:r w:rsidR="00D367CC">
        <w:t xml:space="preserve"> </w:t>
      </w:r>
      <w:r w:rsidR="00861FD3">
        <w:t>This</w:t>
      </w:r>
      <w:r w:rsidR="00D367CC">
        <w:t xml:space="preserve"> means after 15 min</w:t>
      </w:r>
      <w:r w:rsidR="00861FD3">
        <w:t xml:space="preserve">utes </w:t>
      </w:r>
      <w:r w:rsidR="00D367CC">
        <w:t xml:space="preserve">the hour hand will move </w:t>
      </w:r>
      <w:r w:rsidR="00FE163C">
        <w:t>(</w:t>
      </w:r>
      <w:r w:rsidR="00D367CC">
        <w:t>30*1/4</w:t>
      </w:r>
      <w:r w:rsidR="00FE163C">
        <w:t>)</w:t>
      </w:r>
      <w:r w:rsidR="00D367CC">
        <w:t xml:space="preserve"> = 7.5 degrees</w:t>
      </w:r>
      <w:r w:rsidR="00FE163C">
        <w:t xml:space="preserve"> from the </w:t>
      </w:r>
      <w:r w:rsidR="00861FD3">
        <w:t>number 3,</w:t>
      </w:r>
      <w:r w:rsidR="00FE163C">
        <w:t xml:space="preserve"> </w:t>
      </w:r>
      <w:r w:rsidR="00432212" w:rsidRPr="00432212">
        <w:t>exactly where the minute hand will be at 15:15</w:t>
      </w:r>
      <w:r w:rsidR="00432212">
        <w:t>.</w:t>
      </w:r>
    </w:p>
    <w:p w14:paraId="3CD0E657" w14:textId="77777777" w:rsidR="001E2F55" w:rsidRDefault="001E2F55" w:rsidP="001E2F55">
      <w:pPr>
        <w:pStyle w:val="ListParagraph"/>
      </w:pPr>
    </w:p>
    <w:p w14:paraId="31BCA3D8" w14:textId="12994FB0" w:rsidR="00FE163C" w:rsidRDefault="00435A74" w:rsidP="00765D59">
      <w:pPr>
        <w:pStyle w:val="ListParagraph"/>
        <w:numPr>
          <w:ilvl w:val="1"/>
          <w:numId w:val="2"/>
        </w:numPr>
      </w:pPr>
      <w:r>
        <w:t xml:space="preserve"> </w:t>
      </w:r>
      <w:r w:rsidR="00787B63">
        <w:t xml:space="preserve">I’ve </w:t>
      </w:r>
      <w:r w:rsidR="00FB71E2">
        <w:t>chosen</w:t>
      </w:r>
      <w:r w:rsidR="00E83ECD">
        <w:t xml:space="preserve"> to sort the </w:t>
      </w:r>
      <w:r w:rsidR="002E6D97">
        <w:t>campaigns by</w:t>
      </w:r>
      <w:r w:rsidR="00E83ECD">
        <w:t xml:space="preserve"> </w:t>
      </w:r>
      <w:r w:rsidR="002E6D97">
        <w:t>their total</w:t>
      </w:r>
      <w:r w:rsidR="00E83ECD">
        <w:t xml:space="preserve"> cost</w:t>
      </w:r>
      <w:r w:rsidR="00AE3B97">
        <w:t xml:space="preserve"> in order to better </w:t>
      </w:r>
      <w:r w:rsidR="00FB71E2">
        <w:t xml:space="preserve">understand  </w:t>
      </w:r>
      <w:r w:rsidR="00AE3B97">
        <w:t xml:space="preserve">which campaign </w:t>
      </w:r>
      <w:r w:rsidR="00FB71E2">
        <w:t>invests</w:t>
      </w:r>
      <w:r w:rsidR="00150ACF">
        <w:t xml:space="preserve"> more money </w:t>
      </w:r>
      <w:r w:rsidR="00FB71E2">
        <w:t>in comparison to</w:t>
      </w:r>
      <w:r w:rsidR="00CB04F5">
        <w:t xml:space="preserve"> the others</w:t>
      </w:r>
      <w:r w:rsidR="00432212">
        <w:t>.</w:t>
      </w:r>
    </w:p>
    <w:p w14:paraId="33D3F17D" w14:textId="5B671126" w:rsidR="00FE163C" w:rsidRDefault="00066D4E" w:rsidP="00066D4E">
      <w:pPr>
        <w:pStyle w:val="ListParagraph"/>
        <w:jc w:val="center"/>
      </w:pPr>
      <w:r w:rsidRPr="00066D4E">
        <w:drawing>
          <wp:inline distT="0" distB="0" distL="0" distR="0" wp14:anchorId="1C09BC6D" wp14:editId="7406B824">
            <wp:extent cx="5274310" cy="2505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09C5" w14:textId="2F0DB45E" w:rsidR="00765D59" w:rsidRDefault="00765D59" w:rsidP="00765D59">
      <w:pPr>
        <w:pStyle w:val="ListParagraph"/>
      </w:pPr>
    </w:p>
    <w:p w14:paraId="3BCD3FE8" w14:textId="4880A8E5" w:rsidR="00765D59" w:rsidRDefault="00765D59" w:rsidP="00765D59">
      <w:pPr>
        <w:pStyle w:val="ListParagraph"/>
        <w:numPr>
          <w:ilvl w:val="1"/>
          <w:numId w:val="2"/>
        </w:numPr>
      </w:pPr>
      <w:r>
        <w:t xml:space="preserve"> You can see the column on the attached excel file. </w:t>
      </w:r>
    </w:p>
    <w:p w14:paraId="3D174626" w14:textId="016576BD" w:rsidR="00772F8F" w:rsidRDefault="00772F8F" w:rsidP="00772F8F">
      <w:pPr>
        <w:pStyle w:val="ListParagraph"/>
        <w:ind w:left="360"/>
      </w:pPr>
      <w:r>
        <w:t xml:space="preserve">I’ve used this function: </w:t>
      </w:r>
      <w:r w:rsidRPr="00765D59">
        <w:t>=VLOOKUP([@JobID],</w:t>
      </w:r>
      <w:r w:rsidR="001E2F55">
        <w:t xml:space="preserve"> </w:t>
      </w:r>
      <w:r w:rsidRPr="00765D59">
        <w:t>Table2[#All],</w:t>
      </w:r>
      <w:r w:rsidR="001E2F55">
        <w:t xml:space="preserve"> </w:t>
      </w:r>
      <w:r w:rsidRPr="00765D59">
        <w:t>2,</w:t>
      </w:r>
      <w:r w:rsidR="001E2F55">
        <w:t xml:space="preserve"> </w:t>
      </w:r>
      <w:r w:rsidRPr="00765D59">
        <w:t>FALSE)</w:t>
      </w:r>
      <w:r w:rsidR="00432212">
        <w:t>.</w:t>
      </w:r>
    </w:p>
    <w:p w14:paraId="0ADC362E" w14:textId="4ED94912" w:rsidR="00772F8F" w:rsidRDefault="00772F8F" w:rsidP="00772F8F">
      <w:pPr>
        <w:pStyle w:val="ListParagraph"/>
      </w:pPr>
    </w:p>
    <w:p w14:paraId="00D52863" w14:textId="0C7B0036" w:rsidR="00C13907" w:rsidRDefault="00C13907" w:rsidP="00772F8F">
      <w:pPr>
        <w:pStyle w:val="ListParagraph"/>
      </w:pPr>
    </w:p>
    <w:p w14:paraId="102F1298" w14:textId="78E910AE" w:rsidR="00C13907" w:rsidRDefault="00C13907" w:rsidP="00432212"/>
    <w:p w14:paraId="2031DDA5" w14:textId="77777777" w:rsidR="00C13907" w:rsidRDefault="00C13907" w:rsidP="00772F8F">
      <w:pPr>
        <w:pStyle w:val="ListParagraph"/>
      </w:pPr>
    </w:p>
    <w:p w14:paraId="2DB4B089" w14:textId="4C192E25" w:rsidR="001E06A0" w:rsidRDefault="001E06A0" w:rsidP="00765D59">
      <w:pPr>
        <w:pStyle w:val="ListParagraph"/>
        <w:numPr>
          <w:ilvl w:val="1"/>
          <w:numId w:val="2"/>
        </w:numPr>
      </w:pPr>
      <w:r>
        <w:t xml:space="preserve">In the following chart we can see the performance of every job title in the system. We can understand which job is more popular and which job will cost more in </w:t>
      </w:r>
      <w:r w:rsidR="00FB71E2">
        <w:t>comparison</w:t>
      </w:r>
      <w:r>
        <w:t xml:space="preserve"> to other jobs.</w:t>
      </w:r>
    </w:p>
    <w:p w14:paraId="6CB77A4D" w14:textId="452B099D" w:rsidR="001E06A0" w:rsidRDefault="001E06A0" w:rsidP="001E06A0">
      <w:r w:rsidRPr="00F9064E">
        <w:rPr>
          <w:noProof/>
        </w:rPr>
        <w:drawing>
          <wp:inline distT="0" distB="0" distL="0" distR="0" wp14:anchorId="28FFF901" wp14:editId="4163D1B3">
            <wp:extent cx="5274310" cy="14605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1FB2" w14:textId="69211F01" w:rsidR="001E06A0" w:rsidRDefault="00066D4E" w:rsidP="001E06A0">
      <w:r>
        <w:rPr>
          <w:noProof/>
        </w:rPr>
        <w:drawing>
          <wp:inline distT="0" distB="0" distL="0" distR="0" wp14:anchorId="36AF6286" wp14:editId="7E0230A1">
            <wp:extent cx="5388015" cy="3542030"/>
            <wp:effectExtent l="0" t="0" r="3175" b="127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D847ACDA-B4E4-4445-AC41-131503E493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1F040E8" w14:textId="799CF72D" w:rsidR="001E06A0" w:rsidRDefault="001E06A0" w:rsidP="00F10C04"/>
    <w:p w14:paraId="7137B51B" w14:textId="18045C0E" w:rsidR="001E06A0" w:rsidRDefault="001E06A0" w:rsidP="001E06A0"/>
    <w:p w14:paraId="3C4D4A6D" w14:textId="414E96FC" w:rsidR="004D750D" w:rsidRDefault="004D750D" w:rsidP="001E06A0"/>
    <w:p w14:paraId="58168EFD" w14:textId="541CBD9D" w:rsidR="004D750D" w:rsidRDefault="004D750D" w:rsidP="001E06A0"/>
    <w:p w14:paraId="4A904FF8" w14:textId="0EEF9DC8" w:rsidR="004D750D" w:rsidRDefault="004D750D" w:rsidP="001E06A0"/>
    <w:p w14:paraId="717FA8B3" w14:textId="55050F90" w:rsidR="004D750D" w:rsidRDefault="004D750D" w:rsidP="001E06A0"/>
    <w:p w14:paraId="11AA2BA8" w14:textId="7A4C4838" w:rsidR="004D750D" w:rsidRDefault="00066D4E" w:rsidP="001E06A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893F125" wp14:editId="71630D50">
            <wp:simplePos x="0" y="0"/>
            <wp:positionH relativeFrom="column">
              <wp:posOffset>281526</wp:posOffset>
            </wp:positionH>
            <wp:positionV relativeFrom="paragraph">
              <wp:posOffset>-1693648</wp:posOffset>
            </wp:positionV>
            <wp:extent cx="4561702" cy="2761588"/>
            <wp:effectExtent l="0" t="0" r="10795" b="1270"/>
            <wp:wrapSquare wrapText="bothSides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F71BFABC-B2FF-4855-889C-C3A69A1166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anchor>
        </w:drawing>
      </w:r>
    </w:p>
    <w:p w14:paraId="2C0D54F2" w14:textId="5AB7F7EF" w:rsidR="004D750D" w:rsidRDefault="004D750D" w:rsidP="001E06A0"/>
    <w:p w14:paraId="5B10113B" w14:textId="1271E671" w:rsidR="004D750D" w:rsidRDefault="004D750D" w:rsidP="001E06A0"/>
    <w:p w14:paraId="3D20A09D" w14:textId="77777777" w:rsidR="004D750D" w:rsidRDefault="004D750D" w:rsidP="001E06A0"/>
    <w:p w14:paraId="16AEE6CF" w14:textId="285FB709" w:rsidR="00C13907" w:rsidRDefault="00F9064E" w:rsidP="00765D59">
      <w:pPr>
        <w:pStyle w:val="ListParagraph"/>
        <w:numPr>
          <w:ilvl w:val="1"/>
          <w:numId w:val="2"/>
        </w:numPr>
      </w:pPr>
      <w:r>
        <w:t xml:space="preserve"> </w:t>
      </w:r>
      <w:r w:rsidR="009A2FAC">
        <w:t xml:space="preserve">In my opinion </w:t>
      </w:r>
      <w:r w:rsidR="00E46C4A">
        <w:t xml:space="preserve">RPM </w:t>
      </w:r>
      <w:r w:rsidR="00784444">
        <w:t xml:space="preserve">Master Affiliate has the best performance. </w:t>
      </w:r>
    </w:p>
    <w:p w14:paraId="228E6780" w14:textId="42D667B6" w:rsidR="00784444" w:rsidRDefault="00434450" w:rsidP="00784444">
      <w:pPr>
        <w:pStyle w:val="ListParagraph"/>
      </w:pPr>
      <w:r>
        <w:t xml:space="preserve">It’s easy to think that ZipRecruiter or </w:t>
      </w:r>
      <w:r w:rsidR="00432212">
        <w:t>LinkedIn</w:t>
      </w:r>
      <w:r>
        <w:t xml:space="preserve"> </w:t>
      </w:r>
      <w:r w:rsidR="00226A75">
        <w:t>has the best performance because of their</w:t>
      </w:r>
      <w:r w:rsidR="009D5A45">
        <w:t xml:space="preserve"> number of views </w:t>
      </w:r>
      <w:r w:rsidR="00226A75">
        <w:t xml:space="preserve">but if we take a look at the “CVR by Affiliate” chart we notice that </w:t>
      </w:r>
      <w:r w:rsidR="000E546C">
        <w:t xml:space="preserve"> </w:t>
      </w:r>
      <w:r w:rsidR="005F0C3F">
        <w:t xml:space="preserve">RPM and AL.com </w:t>
      </w:r>
      <w:r w:rsidR="009D5A45">
        <w:t>have</w:t>
      </w:r>
      <w:r w:rsidR="005F0C3F">
        <w:t xml:space="preserve"> far </w:t>
      </w:r>
      <w:r w:rsidR="009D5A45">
        <w:t>better</w:t>
      </w:r>
      <w:r w:rsidR="005F0C3F">
        <w:t xml:space="preserve"> </w:t>
      </w:r>
      <w:r w:rsidR="003F7872">
        <w:t xml:space="preserve">conversion </w:t>
      </w:r>
      <w:r w:rsidR="009D5A45">
        <w:t>rates</w:t>
      </w:r>
      <w:r w:rsidR="003F7872">
        <w:t xml:space="preserve"> th</w:t>
      </w:r>
      <w:r w:rsidR="009D5A45">
        <w:t>a</w:t>
      </w:r>
      <w:r w:rsidR="003F7872">
        <w:t>n the other affiliates.</w:t>
      </w:r>
      <w:r w:rsidR="00E7547B">
        <w:t xml:space="preserve"> </w:t>
      </w:r>
      <w:r w:rsidR="004A68CC">
        <w:t xml:space="preserve">Even though that </w:t>
      </w:r>
      <w:r w:rsidR="00C9036B">
        <w:t xml:space="preserve">AL.com has the greatest CVR rate it </w:t>
      </w:r>
      <w:r w:rsidR="0074701A">
        <w:t>has a very</w:t>
      </w:r>
      <w:r w:rsidR="007B7E2E">
        <w:t xml:space="preserve"> </w:t>
      </w:r>
      <w:r w:rsidR="0074701A">
        <w:t>small number of</w:t>
      </w:r>
      <w:r w:rsidR="007B7E2E">
        <w:t xml:space="preserve"> views and applicant</w:t>
      </w:r>
      <w:r w:rsidR="00330A7A">
        <w:t xml:space="preserve">s which </w:t>
      </w:r>
      <w:r w:rsidR="0074701A">
        <w:t>are</w:t>
      </w:r>
      <w:r w:rsidR="00330A7A">
        <w:t xml:space="preserve"> less useful</w:t>
      </w:r>
      <w:r w:rsidR="0074701A">
        <w:t>. O</w:t>
      </w:r>
      <w:r w:rsidR="00330A7A">
        <w:t>n the other hand</w:t>
      </w:r>
      <w:r w:rsidR="0074701A">
        <w:t xml:space="preserve">, </w:t>
      </w:r>
      <w:r w:rsidR="00330A7A">
        <w:t xml:space="preserve">RPM </w:t>
      </w:r>
      <w:r w:rsidR="0074701A">
        <w:t>has a</w:t>
      </w:r>
      <w:r w:rsidR="00330A7A">
        <w:t xml:space="preserve"> large number of views, </w:t>
      </w:r>
      <w:r w:rsidR="00545C9B">
        <w:t>the most Applicants</w:t>
      </w:r>
      <w:r w:rsidR="007A0717">
        <w:t xml:space="preserve"> of them all</w:t>
      </w:r>
      <w:r w:rsidR="00545C9B">
        <w:t xml:space="preserve"> and </w:t>
      </w:r>
      <w:r w:rsidR="0074701A">
        <w:t xml:space="preserve">is </w:t>
      </w:r>
      <w:r w:rsidR="00EB7CE8">
        <w:t>priced reasonably well</w:t>
      </w:r>
      <w:r w:rsidR="00157230">
        <w:t>.</w:t>
      </w:r>
    </w:p>
    <w:p w14:paraId="666A8B09" w14:textId="59A80125" w:rsidR="00157230" w:rsidRDefault="00EC13C3" w:rsidP="00784444">
      <w:pPr>
        <w:pStyle w:val="ListParagraph"/>
      </w:pPr>
      <w:r w:rsidRPr="00EC13C3">
        <w:rPr>
          <w:noProof/>
        </w:rPr>
        <w:drawing>
          <wp:anchor distT="0" distB="0" distL="114300" distR="114300" simplePos="0" relativeHeight="251658240" behindDoc="0" locked="0" layoutInCell="1" allowOverlap="1" wp14:anchorId="01D8E489" wp14:editId="1DFDC9D0">
            <wp:simplePos x="0" y="0"/>
            <wp:positionH relativeFrom="column">
              <wp:posOffset>550740</wp:posOffset>
            </wp:positionH>
            <wp:positionV relativeFrom="paragraph">
              <wp:posOffset>55685</wp:posOffset>
            </wp:positionV>
            <wp:extent cx="3791145" cy="2127359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70A98" w14:textId="7289D134" w:rsidR="0098061F" w:rsidRDefault="00772F8F" w:rsidP="00C13907">
      <w:pPr>
        <w:pStyle w:val="ListParagraph"/>
      </w:pPr>
      <w:r>
        <w:t xml:space="preserve"> </w:t>
      </w:r>
    </w:p>
    <w:p w14:paraId="25D55E3A" w14:textId="76C7E4F2" w:rsidR="0098061F" w:rsidRDefault="0098061F" w:rsidP="0098061F">
      <w:pPr>
        <w:pStyle w:val="ListParagraph"/>
      </w:pPr>
    </w:p>
    <w:p w14:paraId="03116ECF" w14:textId="6185E76D" w:rsidR="00765D59" w:rsidRDefault="00765D59" w:rsidP="00765D59">
      <w:pPr>
        <w:pStyle w:val="ListParagraph"/>
      </w:pPr>
    </w:p>
    <w:p w14:paraId="512C89C9" w14:textId="26260131" w:rsidR="00765D59" w:rsidRDefault="001E06A0" w:rsidP="001E06A0">
      <w:r>
        <w:t xml:space="preserve">     </w:t>
      </w:r>
    </w:p>
    <w:p w14:paraId="363BA16A" w14:textId="77777777" w:rsidR="00EC13C3" w:rsidRDefault="00EC13C3" w:rsidP="00566009"/>
    <w:p w14:paraId="6FED7659" w14:textId="04169625" w:rsidR="00EC13C3" w:rsidRDefault="00EC13C3" w:rsidP="00566009"/>
    <w:p w14:paraId="18457AAD" w14:textId="2C1F155D" w:rsidR="00EC13C3" w:rsidRDefault="00EC13C3" w:rsidP="00566009"/>
    <w:p w14:paraId="126398A1" w14:textId="5D1FCDB2" w:rsidR="00EC13C3" w:rsidRDefault="00066D4E" w:rsidP="0056600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5E2CB7D" wp14:editId="2F5B7F12">
            <wp:simplePos x="0" y="0"/>
            <wp:positionH relativeFrom="margin">
              <wp:align>left</wp:align>
            </wp:positionH>
            <wp:positionV relativeFrom="paragraph">
              <wp:posOffset>219662</wp:posOffset>
            </wp:positionV>
            <wp:extent cx="5274310" cy="2963545"/>
            <wp:effectExtent l="0" t="0" r="2540" b="8255"/>
            <wp:wrapSquare wrapText="bothSides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09C0B254-1CC5-4553-A59C-7FC26B54ED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anchor>
        </w:drawing>
      </w:r>
    </w:p>
    <w:p w14:paraId="2401B0EB" w14:textId="2823080C" w:rsidR="004367E5" w:rsidRDefault="00066D4E" w:rsidP="00D00CBA">
      <w:r>
        <w:rPr>
          <w:noProof/>
        </w:rPr>
        <w:drawing>
          <wp:anchor distT="0" distB="0" distL="114300" distR="114300" simplePos="0" relativeHeight="251667456" behindDoc="0" locked="0" layoutInCell="1" allowOverlap="1" wp14:anchorId="54683745" wp14:editId="3AB9B9EE">
            <wp:simplePos x="0" y="0"/>
            <wp:positionH relativeFrom="margin">
              <wp:posOffset>347980</wp:posOffset>
            </wp:positionH>
            <wp:positionV relativeFrom="paragraph">
              <wp:posOffset>2916555</wp:posOffset>
            </wp:positionV>
            <wp:extent cx="4522470" cy="2375535"/>
            <wp:effectExtent l="0" t="0" r="11430" b="5715"/>
            <wp:wrapSquare wrapText="bothSides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34676138-37AD-4EE7-849E-89E0D38368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782FF" w14:textId="34DE4345" w:rsidR="003637D0" w:rsidRDefault="003637D0" w:rsidP="00D00CBA"/>
    <w:p w14:paraId="1FE9A1D0" w14:textId="22B15F6A" w:rsidR="003637D0" w:rsidRDefault="003637D0" w:rsidP="00D00CBA"/>
    <w:p w14:paraId="2B1EE6DC" w14:textId="4CB5E15E" w:rsidR="003637D0" w:rsidRDefault="003637D0" w:rsidP="00D00CBA"/>
    <w:p w14:paraId="0B89BD2A" w14:textId="1A4B109D" w:rsidR="003637D0" w:rsidRDefault="003637D0" w:rsidP="00D00CBA"/>
    <w:p w14:paraId="055D89E1" w14:textId="36D125E7" w:rsidR="003637D0" w:rsidRDefault="003637D0" w:rsidP="00D00CBA"/>
    <w:p w14:paraId="58EB30DA" w14:textId="3B10B85B" w:rsidR="003637D0" w:rsidRDefault="003637D0" w:rsidP="00D00CBA"/>
    <w:p w14:paraId="4EC6DFC3" w14:textId="494F18DD" w:rsidR="00066D4E" w:rsidRDefault="00066D4E" w:rsidP="00566009">
      <w:pPr>
        <w:rPr>
          <w:rtl/>
        </w:rPr>
      </w:pPr>
    </w:p>
    <w:p w14:paraId="61D7F8CC" w14:textId="7A79BFDB" w:rsidR="00066D4E" w:rsidRDefault="00D20F30" w:rsidP="00566009">
      <w:pPr>
        <w:rPr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80EC730" wp14:editId="2BC23224">
            <wp:simplePos x="0" y="0"/>
            <wp:positionH relativeFrom="margin">
              <wp:align>center</wp:align>
            </wp:positionH>
            <wp:positionV relativeFrom="paragraph">
              <wp:posOffset>171459</wp:posOffset>
            </wp:positionV>
            <wp:extent cx="4403090" cy="2291715"/>
            <wp:effectExtent l="0" t="0" r="16510" b="13335"/>
            <wp:wrapSquare wrapText="bothSides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D0F67C97-793D-4565-A60A-90B83F4A82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DBF59" w14:textId="77777777" w:rsidR="00066D4E" w:rsidRDefault="00066D4E" w:rsidP="00566009">
      <w:pPr>
        <w:rPr>
          <w:rtl/>
        </w:rPr>
      </w:pPr>
    </w:p>
    <w:p w14:paraId="11AFA841" w14:textId="77777777" w:rsidR="00066D4E" w:rsidRDefault="00066D4E" w:rsidP="00566009">
      <w:pPr>
        <w:rPr>
          <w:rtl/>
        </w:rPr>
      </w:pPr>
    </w:p>
    <w:p w14:paraId="30FBB883" w14:textId="77777777" w:rsidR="00066D4E" w:rsidRDefault="00066D4E" w:rsidP="00566009">
      <w:pPr>
        <w:rPr>
          <w:rtl/>
        </w:rPr>
      </w:pPr>
    </w:p>
    <w:p w14:paraId="64531378" w14:textId="77777777" w:rsidR="00066D4E" w:rsidRDefault="00066D4E" w:rsidP="00566009">
      <w:pPr>
        <w:rPr>
          <w:rtl/>
        </w:rPr>
      </w:pPr>
    </w:p>
    <w:p w14:paraId="5351BBEA" w14:textId="77777777" w:rsidR="00066D4E" w:rsidRDefault="00066D4E" w:rsidP="00566009">
      <w:pPr>
        <w:rPr>
          <w:rtl/>
        </w:rPr>
      </w:pPr>
    </w:p>
    <w:p w14:paraId="5FA60A57" w14:textId="77777777" w:rsidR="00066D4E" w:rsidRDefault="00066D4E" w:rsidP="00566009">
      <w:pPr>
        <w:rPr>
          <w:rtl/>
        </w:rPr>
      </w:pPr>
    </w:p>
    <w:p w14:paraId="7016E220" w14:textId="77777777" w:rsidR="00066D4E" w:rsidRDefault="00066D4E" w:rsidP="00566009">
      <w:pPr>
        <w:rPr>
          <w:rtl/>
        </w:rPr>
      </w:pPr>
    </w:p>
    <w:p w14:paraId="174C6226" w14:textId="77777777" w:rsidR="00066D4E" w:rsidRDefault="00066D4E" w:rsidP="00566009">
      <w:pPr>
        <w:rPr>
          <w:rtl/>
        </w:rPr>
      </w:pPr>
    </w:p>
    <w:p w14:paraId="7F56D401" w14:textId="456973C0" w:rsidR="00D5797D" w:rsidRDefault="00CD70B4" w:rsidP="00566009">
      <w:r>
        <w:t xml:space="preserve">2.5) </w:t>
      </w:r>
      <w:r w:rsidR="0074701A">
        <w:t>Wh</w:t>
      </w:r>
      <w:r w:rsidR="00EA55A4">
        <w:t xml:space="preserve">en there is a lot of </w:t>
      </w:r>
      <w:r w:rsidR="0074701A">
        <w:t>data,</w:t>
      </w:r>
      <w:r w:rsidR="00EA55A4">
        <w:t xml:space="preserve"> it’s much harder to decide which </w:t>
      </w:r>
      <w:r w:rsidR="006F77E8">
        <w:t>location to choose</w:t>
      </w:r>
      <w:r w:rsidR="003F0B2D">
        <w:t xml:space="preserve"> and the decision will </w:t>
      </w:r>
      <w:r w:rsidR="009C1B8F">
        <w:t>depend</w:t>
      </w:r>
      <w:r w:rsidR="003F0B2D">
        <w:t xml:space="preserve"> on the client’s needs</w:t>
      </w:r>
      <w:r w:rsidR="006F77E8">
        <w:t xml:space="preserve">. </w:t>
      </w:r>
      <w:r w:rsidR="003F0B2D">
        <w:t>The client’s</w:t>
      </w:r>
      <w:r w:rsidR="006F77E8">
        <w:t xml:space="preserve"> main goal is to get </w:t>
      </w:r>
      <w:r w:rsidR="009C1B8F">
        <w:t>a</w:t>
      </w:r>
      <w:r w:rsidR="006F77E8">
        <w:t xml:space="preserve"> </w:t>
      </w:r>
      <w:r w:rsidR="009C1B8F">
        <w:t>CVR that’s</w:t>
      </w:r>
      <w:r w:rsidR="006F77E8">
        <w:t xml:space="preserve"> </w:t>
      </w:r>
      <w:r w:rsidR="009C1B8F">
        <w:t>as high as</w:t>
      </w:r>
      <w:r w:rsidR="006F77E8">
        <w:t xml:space="preserve"> possible</w:t>
      </w:r>
      <w:r w:rsidR="00A2412D">
        <w:t>,</w:t>
      </w:r>
      <w:r w:rsidR="009066C8">
        <w:t xml:space="preserve"> although</w:t>
      </w:r>
      <w:r w:rsidR="006F77E8">
        <w:t xml:space="preserve"> high CVR doesn’t necessarily </w:t>
      </w:r>
      <w:r w:rsidR="009C1B8F">
        <w:t>mean the</w:t>
      </w:r>
      <w:r w:rsidR="006F77E8">
        <w:t xml:space="preserve"> best res</w:t>
      </w:r>
      <w:r w:rsidR="009066C8">
        <w:t>ults</w:t>
      </w:r>
      <w:r w:rsidR="003F0B2D">
        <w:t xml:space="preserve"> </w:t>
      </w:r>
      <w:r w:rsidR="009066C8">
        <w:t>(as we can see in the last question)</w:t>
      </w:r>
      <w:r w:rsidR="00EC196A">
        <w:t>.</w:t>
      </w:r>
      <w:r w:rsidR="00D5797D">
        <w:t xml:space="preserve"> If </w:t>
      </w:r>
      <w:r w:rsidR="00E318C2">
        <w:t>the CVR is high but the view</w:t>
      </w:r>
      <w:r w:rsidR="00707067">
        <w:t>s</w:t>
      </w:r>
      <w:r w:rsidR="00E318C2">
        <w:t xml:space="preserve"> and the applicants </w:t>
      </w:r>
      <w:r w:rsidR="00707067">
        <w:t>are low like at</w:t>
      </w:r>
      <w:r w:rsidR="000E66AF">
        <w:t xml:space="preserve"> </w:t>
      </w:r>
      <w:r w:rsidR="00D20F30" w:rsidRPr="004E4B69">
        <w:t xml:space="preserve">El </w:t>
      </w:r>
      <w:r w:rsidR="00D20F30" w:rsidRPr="004E4B69">
        <w:lastRenderedPageBreak/>
        <w:t>Sobrante</w:t>
      </w:r>
      <w:r w:rsidR="00D20F30">
        <w:t>, CA</w:t>
      </w:r>
      <w:r w:rsidR="00D20F30">
        <w:t xml:space="preserve"> </w:t>
      </w:r>
      <w:r w:rsidR="000E66AF">
        <w:t>it</w:t>
      </w:r>
      <w:r w:rsidR="009C1B8F">
        <w:t xml:space="preserve"> </w:t>
      </w:r>
      <w:r w:rsidR="000E66AF">
        <w:t>indicate</w:t>
      </w:r>
      <w:r w:rsidR="009C1B8F">
        <w:t xml:space="preserve">s </w:t>
      </w:r>
      <w:r w:rsidR="000E66AF">
        <w:t xml:space="preserve">that there is </w:t>
      </w:r>
      <w:r w:rsidR="00846E2C">
        <w:t xml:space="preserve">a good </w:t>
      </w:r>
      <w:r w:rsidR="009C1B8F">
        <w:t>match</w:t>
      </w:r>
      <w:r w:rsidR="00846E2C">
        <w:t xml:space="preserve"> </w:t>
      </w:r>
      <w:r w:rsidR="00296E9D">
        <w:t>of the target audience</w:t>
      </w:r>
      <w:r w:rsidR="00EC0B6F">
        <w:t xml:space="preserve"> but the location may be with relatively low population</w:t>
      </w:r>
      <w:r w:rsidR="00506A57">
        <w:t>. If</w:t>
      </w:r>
      <w:r w:rsidR="009A5D1E">
        <w:t xml:space="preserve"> a </w:t>
      </w:r>
      <w:r w:rsidR="00506A57">
        <w:t>small</w:t>
      </w:r>
      <w:r w:rsidR="009A5D1E">
        <w:t xml:space="preserve"> company </w:t>
      </w:r>
      <w:r w:rsidR="00506A57">
        <w:t xml:space="preserve">were </w:t>
      </w:r>
      <w:r w:rsidR="009A5D1E">
        <w:t xml:space="preserve">my </w:t>
      </w:r>
      <w:r w:rsidR="00506A57">
        <w:t>client,</w:t>
      </w:r>
      <w:r w:rsidR="009A5D1E">
        <w:t xml:space="preserve"> I would suggest  a location like </w:t>
      </w:r>
      <w:r w:rsidR="00D761F5">
        <w:t xml:space="preserve"> San Pablo, CA,</w:t>
      </w:r>
      <w:r w:rsidR="004C6ECE">
        <w:t xml:space="preserve"> because</w:t>
      </w:r>
      <w:r w:rsidR="00D761F5">
        <w:t xml:space="preserve"> this location </w:t>
      </w:r>
      <w:r w:rsidR="004C6ECE">
        <w:t>has the</w:t>
      </w:r>
      <w:r w:rsidR="00D761F5">
        <w:t xml:space="preserve"> highest CVR</w:t>
      </w:r>
      <w:r w:rsidR="00C8195D">
        <w:t xml:space="preserve">, but has </w:t>
      </w:r>
      <w:r w:rsidR="003F0B2D">
        <w:t>relatively</w:t>
      </w:r>
      <w:r w:rsidR="00C8195D">
        <w:t xml:space="preserve"> low </w:t>
      </w:r>
      <w:r w:rsidR="00EE1477">
        <w:t xml:space="preserve">visits, </w:t>
      </w:r>
      <w:r w:rsidR="004C6ECE">
        <w:t xml:space="preserve">meaning not a lot of </w:t>
      </w:r>
      <w:r w:rsidR="00EE1477">
        <w:t>applicants</w:t>
      </w:r>
      <w:r w:rsidR="0093574C">
        <w:t xml:space="preserve"> but enough to find a match. If a </w:t>
      </w:r>
      <w:r w:rsidR="00312A21">
        <w:t xml:space="preserve">company </w:t>
      </w:r>
      <w:r w:rsidR="00126A91">
        <w:t>with a</w:t>
      </w:r>
      <w:r w:rsidR="00312A21">
        <w:t xml:space="preserve"> large budget </w:t>
      </w:r>
      <w:r w:rsidR="00126A91">
        <w:t>were</w:t>
      </w:r>
      <w:r w:rsidR="00312A21">
        <w:t xml:space="preserve"> my </w:t>
      </w:r>
      <w:r w:rsidR="003F0B2D">
        <w:t>client,</w:t>
      </w:r>
      <w:r w:rsidR="00312A21">
        <w:t xml:space="preserve"> I would suggest </w:t>
      </w:r>
      <w:r w:rsidR="00B97B96">
        <w:t>a location like</w:t>
      </w:r>
      <w:r w:rsidR="0019465B">
        <w:t xml:space="preserve"> </w:t>
      </w:r>
      <w:r w:rsidR="00D20F30" w:rsidRPr="003027C9">
        <w:t>Newark</w:t>
      </w:r>
      <w:r w:rsidR="00D20F30">
        <w:t xml:space="preserve">, CA or </w:t>
      </w:r>
      <w:r w:rsidR="00D20F30" w:rsidRPr="002170E7">
        <w:t>Richmond</w:t>
      </w:r>
      <w:r w:rsidR="00D20F30">
        <w:t>, CA</w:t>
      </w:r>
      <w:r w:rsidR="00DC1A03">
        <w:t xml:space="preserve">. </w:t>
      </w:r>
      <w:r w:rsidR="0019465B">
        <w:t xml:space="preserve"> </w:t>
      </w:r>
      <w:r w:rsidR="00DC1A03">
        <w:t>I</w:t>
      </w:r>
      <w:r w:rsidR="0019465B">
        <w:t xml:space="preserve">t will be </w:t>
      </w:r>
      <w:r w:rsidR="00DC1A03">
        <w:t>pricier</w:t>
      </w:r>
      <w:r w:rsidR="006C5866">
        <w:t>, b</w:t>
      </w:r>
      <w:r w:rsidR="0019465B">
        <w:t xml:space="preserve">ut there will </w:t>
      </w:r>
      <w:r w:rsidR="006277CF">
        <w:t xml:space="preserve">be </w:t>
      </w:r>
      <w:r w:rsidR="0042465D">
        <w:t>way more</w:t>
      </w:r>
      <w:r w:rsidR="0019465B">
        <w:t xml:space="preserve"> relevant applicants, </w:t>
      </w:r>
      <w:r w:rsidR="003F0B2D">
        <w:t>and much more traffic.</w:t>
      </w:r>
      <w:r w:rsidR="00312A21">
        <w:t xml:space="preserve"> </w:t>
      </w:r>
      <w:r w:rsidR="00EE1477">
        <w:t xml:space="preserve"> </w:t>
      </w:r>
      <w:r w:rsidR="00A7703D">
        <w:t xml:space="preserve"> </w:t>
      </w:r>
      <w:r w:rsidR="00EC0B6F">
        <w:t xml:space="preserve"> </w:t>
      </w:r>
    </w:p>
    <w:p w14:paraId="5C98BEAE" w14:textId="7CA5BEEF" w:rsidR="003B440F" w:rsidRDefault="00EC196A" w:rsidP="00566009">
      <w:r>
        <w:t xml:space="preserve">From another angle </w:t>
      </w:r>
      <w:r w:rsidR="00CE154D">
        <w:t xml:space="preserve">lots of views can </w:t>
      </w:r>
      <w:r w:rsidR="0042465D">
        <w:t xml:space="preserve">say </w:t>
      </w:r>
      <w:r w:rsidR="00CE154D">
        <w:t>two things about your ad</w:t>
      </w:r>
      <w:r w:rsidR="0042465D">
        <w:t>: t</w:t>
      </w:r>
      <w:r w:rsidR="00CE154D">
        <w:t xml:space="preserve">he first is that you </w:t>
      </w:r>
      <w:r w:rsidR="0042465D">
        <w:t>designed</w:t>
      </w:r>
      <w:r w:rsidR="00CE154D">
        <w:t xml:space="preserve"> it w</w:t>
      </w:r>
      <w:r w:rsidR="0042465D">
        <w:t>ell e</w:t>
      </w:r>
      <w:r w:rsidR="00CE154D">
        <w:t xml:space="preserve">nough to </w:t>
      </w:r>
      <w:r w:rsidR="00705159">
        <w:t xml:space="preserve">make customers click on the </w:t>
      </w:r>
      <w:r w:rsidR="0042465D">
        <w:t>ad. The second is</w:t>
      </w:r>
      <w:r w:rsidR="00705159">
        <w:t xml:space="preserve"> </w:t>
      </w:r>
      <w:r w:rsidR="0042465D">
        <w:t>to make the</w:t>
      </w:r>
      <w:r w:rsidR="0095106F">
        <w:t xml:space="preserve"> ads</w:t>
      </w:r>
      <w:r w:rsidR="003D7B13">
        <w:t xml:space="preserve"> fit a lot of people</w:t>
      </w:r>
      <w:r w:rsidR="00EC2224">
        <w:t>, in order to m</w:t>
      </w:r>
      <w:r w:rsidR="003D7B13">
        <w:t>ake enter the ads</w:t>
      </w:r>
      <w:r w:rsidR="00EC2224">
        <w:t>. I</w:t>
      </w:r>
      <w:r w:rsidR="003D7B13">
        <w:t xml:space="preserve">n this case you must have a high CVR in order to pay for the </w:t>
      </w:r>
      <w:r w:rsidR="00FF35D7">
        <w:t>clicks.</w:t>
      </w:r>
    </w:p>
    <w:p w14:paraId="7D9ABF20" w14:textId="77777777" w:rsidR="00EC2224" w:rsidRDefault="00EC2224" w:rsidP="00566009"/>
    <w:p w14:paraId="7B5FF6B3" w14:textId="70EB95AD" w:rsidR="003B440F" w:rsidRDefault="003B440F" w:rsidP="00566009">
      <w:pPr>
        <w:rPr>
          <w:rtl/>
        </w:rPr>
      </w:pPr>
      <w:r>
        <w:t xml:space="preserve"> </w:t>
      </w:r>
      <w:r w:rsidR="007872F5">
        <w:t xml:space="preserve">I will not recommend using </w:t>
      </w:r>
      <w:r w:rsidR="00C47779">
        <w:t>Millbra</w:t>
      </w:r>
      <w:r w:rsidR="00381706">
        <w:t>e</w:t>
      </w:r>
      <w:r w:rsidR="005E4BAD">
        <w:t>,</w:t>
      </w:r>
      <w:r w:rsidR="00381706">
        <w:t>CA</w:t>
      </w:r>
      <w:r w:rsidR="005E4BAD">
        <w:t xml:space="preserve"> location and that’s because </w:t>
      </w:r>
      <w:r w:rsidR="00E70EFC">
        <w:t xml:space="preserve">out of </w:t>
      </w:r>
      <w:r w:rsidR="005A7430">
        <w:t xml:space="preserve">all the </w:t>
      </w:r>
      <w:r w:rsidR="00F10F3A">
        <w:t>locations, it</w:t>
      </w:r>
      <w:r w:rsidR="005A7430">
        <w:t xml:space="preserve"> has 0 applicant</w:t>
      </w:r>
      <w:r w:rsidR="00F10F3A">
        <w:t>s and at the same time</w:t>
      </w:r>
      <w:r w:rsidR="005A7430">
        <w:t xml:space="preserve"> has the most views, </w:t>
      </w:r>
      <w:r w:rsidR="00F10F3A">
        <w:t xml:space="preserve">which </w:t>
      </w:r>
      <w:r w:rsidR="005A7430">
        <w:t xml:space="preserve">means that the company will pay </w:t>
      </w:r>
      <w:r w:rsidR="005546B9">
        <w:t>mon</w:t>
      </w:r>
      <w:r w:rsidR="003F0B2D">
        <w:t>e</w:t>
      </w:r>
      <w:r w:rsidR="005546B9">
        <w:t xml:space="preserve">y but </w:t>
      </w:r>
      <w:r w:rsidR="003F0B2D">
        <w:t>won’t</w:t>
      </w:r>
      <w:r w:rsidR="005546B9">
        <w:t xml:space="preserve"> get any applicants in return.</w:t>
      </w:r>
    </w:p>
    <w:p w14:paraId="18D9FE8B" w14:textId="77777777" w:rsidR="00D20F30" w:rsidRDefault="00D20F30" w:rsidP="00566009">
      <w:pPr>
        <w:rPr>
          <w:rtl/>
        </w:rPr>
      </w:pPr>
    </w:p>
    <w:p w14:paraId="7992D944" w14:textId="65EF6B32" w:rsidR="00066D4E" w:rsidRDefault="00066D4E" w:rsidP="00566009">
      <w:pPr>
        <w:rPr>
          <w:rtl/>
        </w:rPr>
      </w:pPr>
      <w:r>
        <w:rPr>
          <w:noProof/>
        </w:rPr>
        <w:drawing>
          <wp:inline distT="0" distB="0" distL="0" distR="0" wp14:anchorId="2CF046F7" wp14:editId="60D3C2BD">
            <wp:extent cx="5274310" cy="2213610"/>
            <wp:effectExtent l="0" t="0" r="2540" b="1524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F4F322B9-16AF-4923-8947-C8EFF5B60C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59CF0BA" w14:textId="56780FDC" w:rsidR="00066D4E" w:rsidRDefault="008A4292" w:rsidP="00566009">
      <w:pPr>
        <w:rPr>
          <w:rtl/>
        </w:rPr>
      </w:pPr>
      <w:r>
        <w:rPr>
          <w:noProof/>
        </w:rPr>
        <w:drawing>
          <wp:inline distT="0" distB="0" distL="0" distR="0" wp14:anchorId="57054E20" wp14:editId="01930E5A">
            <wp:extent cx="4578331" cy="2737613"/>
            <wp:effectExtent l="0" t="0" r="13335" b="5715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7D7B59E2-E4B2-473B-BE2E-B9C6AFFECF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7F767A2" w14:textId="184FB941" w:rsidR="00066D4E" w:rsidRDefault="008A4292" w:rsidP="00566009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4582C39C" wp14:editId="44971F13">
            <wp:extent cx="4592857" cy="2737614"/>
            <wp:effectExtent l="0" t="0" r="17780" b="5715"/>
            <wp:docPr id="18" name="Chart 18">
              <a:extLst xmlns:a="http://schemas.openxmlformats.org/drawingml/2006/main">
                <a:ext uri="{FF2B5EF4-FFF2-40B4-BE49-F238E27FC236}">
                  <a16:creationId xmlns:a16="http://schemas.microsoft.com/office/drawing/2014/main" id="{A057BEBF-518A-416A-AEBA-EF20353A1A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30F6202" w14:textId="702FAA02" w:rsidR="00066D4E" w:rsidRDefault="00066D4E" w:rsidP="00566009">
      <w:pPr>
        <w:rPr>
          <w:rtl/>
        </w:rPr>
      </w:pPr>
    </w:p>
    <w:p w14:paraId="6F9A1346" w14:textId="04E24AB6" w:rsidR="00066D4E" w:rsidRDefault="00066D4E" w:rsidP="00566009">
      <w:pPr>
        <w:rPr>
          <w:rtl/>
        </w:rPr>
      </w:pPr>
    </w:p>
    <w:p w14:paraId="4FDFC67F" w14:textId="77777777" w:rsidR="00066D4E" w:rsidRDefault="00066D4E" w:rsidP="00566009"/>
    <w:p w14:paraId="5D9B24C7" w14:textId="75425799" w:rsidR="00770573" w:rsidRDefault="00770573" w:rsidP="00566009"/>
    <w:p w14:paraId="0050BEE9" w14:textId="16B3F7C3" w:rsidR="00821678" w:rsidRDefault="00770573" w:rsidP="00CA245D">
      <w:r>
        <w:t>2.6)</w:t>
      </w:r>
      <w:r w:rsidR="00CA245D">
        <w:t xml:space="preserve"> </w:t>
      </w:r>
      <w:r w:rsidR="00F10F3A">
        <w:t>Ac</w:t>
      </w:r>
      <w:r w:rsidR="00CA245D">
        <w:t xml:space="preserve">cording to the chart we can see that </w:t>
      </w:r>
      <w:r w:rsidR="00F10F3A">
        <w:t>co</w:t>
      </w:r>
      <w:r w:rsidR="00CA245D">
        <w:t xml:space="preserve">mpany D has the best views to </w:t>
      </w:r>
      <w:r w:rsidR="00F10F3A">
        <w:t>applicants'</w:t>
      </w:r>
      <w:r w:rsidR="00CA245D">
        <w:t xml:space="preserve"> conversion ratio</w:t>
      </w:r>
      <w:r w:rsidR="00135BAF">
        <w:t>.</w:t>
      </w:r>
    </w:p>
    <w:tbl>
      <w:tblPr>
        <w:tblW w:w="5880" w:type="dxa"/>
        <w:tblLook w:val="04A0" w:firstRow="1" w:lastRow="0" w:firstColumn="1" w:lastColumn="0" w:noHBand="0" w:noVBand="1"/>
      </w:tblPr>
      <w:tblGrid>
        <w:gridCol w:w="1640"/>
        <w:gridCol w:w="1160"/>
        <w:gridCol w:w="1580"/>
        <w:gridCol w:w="1500"/>
      </w:tblGrid>
      <w:tr w:rsidR="00821678" w:rsidRPr="00821678" w14:paraId="0E0543B7" w14:textId="77777777" w:rsidTr="00821678">
        <w:trPr>
          <w:trHeight w:val="29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4B89848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21678">
              <w:rPr>
                <w:rFonts w:ascii="Calibri" w:eastAsia="Times New Roman" w:hAnsi="Calibri" w:cs="Calibri"/>
                <w:b/>
                <w:bCs/>
                <w:color w:val="000000"/>
              </w:rPr>
              <w:t>Company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8B6DF5F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21678">
              <w:rPr>
                <w:rFonts w:ascii="Calibri" w:eastAsia="Times New Roman" w:hAnsi="Calibri" w:cs="Calibri"/>
                <w:b/>
                <w:bCs/>
                <w:color w:val="000000"/>
              </w:rPr>
              <w:t>Total Views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AA3FFE1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21678">
              <w:rPr>
                <w:rFonts w:ascii="Calibri" w:eastAsia="Times New Roman" w:hAnsi="Calibri" w:cs="Calibri"/>
                <w:b/>
                <w:bCs/>
                <w:color w:val="000000"/>
              </w:rPr>
              <w:t>Total Applicants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09C0F56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21678">
              <w:rPr>
                <w:rFonts w:ascii="Calibri" w:eastAsia="Times New Roman" w:hAnsi="Calibri" w:cs="Calibri"/>
                <w:b/>
                <w:bCs/>
                <w:color w:val="000000"/>
              </w:rPr>
              <w:t>Average of CVR</w:t>
            </w:r>
          </w:p>
        </w:tc>
      </w:tr>
      <w:tr w:rsidR="00821678" w:rsidRPr="00821678" w14:paraId="31ADC7D3" w14:textId="77777777" w:rsidTr="00821678">
        <w:trPr>
          <w:trHeight w:val="29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B03856A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1222DB7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15751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740A936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6A84D63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0.7497754%</w:t>
            </w:r>
          </w:p>
        </w:tc>
      </w:tr>
      <w:tr w:rsidR="00821678" w:rsidRPr="00821678" w14:paraId="091D8E5B" w14:textId="77777777" w:rsidTr="00821678">
        <w:trPr>
          <w:trHeight w:val="29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7C30A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24B38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11215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C9577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167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E9BD9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1.2787317%</w:t>
            </w:r>
          </w:p>
        </w:tc>
      </w:tr>
      <w:tr w:rsidR="00821678" w:rsidRPr="00821678" w14:paraId="194ECE59" w14:textId="77777777" w:rsidTr="00821678">
        <w:trPr>
          <w:trHeight w:val="29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DEAE737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1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7B4FEA0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13666</w:t>
            </w:r>
          </w:p>
        </w:tc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05990B35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258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B4FA3E1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1.3996982%</w:t>
            </w:r>
          </w:p>
        </w:tc>
      </w:tr>
      <w:tr w:rsidR="00821678" w:rsidRPr="00821678" w14:paraId="327F4999" w14:textId="77777777" w:rsidTr="00821678">
        <w:trPr>
          <w:trHeight w:val="29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EFD7A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F26A9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40504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AE641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660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022AE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21678">
              <w:rPr>
                <w:rFonts w:ascii="Calibri" w:eastAsia="Times New Roman" w:hAnsi="Calibri" w:cs="Calibri"/>
                <w:color w:val="000000"/>
              </w:rPr>
              <w:t>1.5229793%</w:t>
            </w:r>
          </w:p>
        </w:tc>
      </w:tr>
      <w:tr w:rsidR="00821678" w:rsidRPr="00821678" w14:paraId="4AC92ADC" w14:textId="77777777" w:rsidTr="00821678">
        <w:trPr>
          <w:trHeight w:val="29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8374AFF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21678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  <w:tc>
          <w:tcPr>
            <w:tcW w:w="1160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C44FF5D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21678">
              <w:rPr>
                <w:rFonts w:ascii="Calibri" w:eastAsia="Times New Roman" w:hAnsi="Calibri" w:cs="Calibri"/>
                <w:b/>
                <w:bCs/>
                <w:color w:val="000000"/>
              </w:rPr>
              <w:t>81136</w:t>
            </w:r>
          </w:p>
        </w:tc>
        <w:tc>
          <w:tcPr>
            <w:tcW w:w="1580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E056DBF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21678">
              <w:rPr>
                <w:rFonts w:ascii="Calibri" w:eastAsia="Times New Roman" w:hAnsi="Calibri" w:cs="Calibri"/>
                <w:b/>
                <w:bCs/>
                <w:color w:val="000000"/>
              </w:rPr>
              <w:t>1183</w:t>
            </w:r>
          </w:p>
        </w:tc>
        <w:tc>
          <w:tcPr>
            <w:tcW w:w="1500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15025DC" w14:textId="77777777" w:rsidR="00821678" w:rsidRPr="00821678" w:rsidRDefault="00821678" w:rsidP="008216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21678">
              <w:rPr>
                <w:rFonts w:ascii="Calibri" w:eastAsia="Times New Roman" w:hAnsi="Calibri" w:cs="Calibri"/>
                <w:b/>
                <w:bCs/>
                <w:color w:val="000000"/>
              </w:rPr>
              <w:t>1.3014400%</w:t>
            </w:r>
          </w:p>
        </w:tc>
      </w:tr>
    </w:tbl>
    <w:p w14:paraId="3B5B2951" w14:textId="47E5FE73" w:rsidR="004367E5" w:rsidRDefault="008A4292" w:rsidP="008A4292">
      <w:r>
        <w:rPr>
          <w:noProof/>
        </w:rPr>
        <w:drawing>
          <wp:inline distT="0" distB="0" distL="0" distR="0" wp14:anchorId="4A9621F4" wp14:editId="7CA162C1">
            <wp:extent cx="4807859" cy="2743200"/>
            <wp:effectExtent l="0" t="0" r="12065" b="0"/>
            <wp:docPr id="19" name="Chart 19">
              <a:extLst xmlns:a="http://schemas.openxmlformats.org/drawingml/2006/main">
                <a:ext uri="{FF2B5EF4-FFF2-40B4-BE49-F238E27FC236}">
                  <a16:creationId xmlns:a16="http://schemas.microsoft.com/office/drawing/2014/main" id="{A8BAC523-71B7-43F2-9098-C0BC8EBD40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C78E306" w14:textId="77777777" w:rsidR="008A4292" w:rsidRDefault="008A4292" w:rsidP="00566009"/>
    <w:p w14:paraId="645EC640" w14:textId="2F078732" w:rsidR="00741FF7" w:rsidRDefault="00566009" w:rsidP="00566009">
      <w:r>
        <w:lastRenderedPageBreak/>
        <w:t xml:space="preserve">2.7) </w:t>
      </w:r>
      <w:r w:rsidR="00F10F3A">
        <w:t>A</w:t>
      </w:r>
      <w:r>
        <w:t xml:space="preserve">ccording to the chart </w:t>
      </w:r>
      <w:r w:rsidR="00CC3DD1">
        <w:t>we</w:t>
      </w:r>
      <w:r>
        <w:t xml:space="preserve"> can see that company D has the best </w:t>
      </w:r>
      <w:r w:rsidR="00B5548B">
        <w:t>applicants</w:t>
      </w:r>
      <w:r w:rsidR="00B507CF">
        <w:t xml:space="preserve"> per job </w:t>
      </w:r>
      <w:r w:rsidR="00B466BF">
        <w:t>Ratio</w:t>
      </w:r>
    </w:p>
    <w:tbl>
      <w:tblPr>
        <w:tblW w:w="6997" w:type="dxa"/>
        <w:tblLook w:val="04A0" w:firstRow="1" w:lastRow="0" w:firstColumn="1" w:lastColumn="0" w:noHBand="0" w:noVBand="1"/>
      </w:tblPr>
      <w:tblGrid>
        <w:gridCol w:w="1640"/>
        <w:gridCol w:w="1177"/>
        <w:gridCol w:w="1580"/>
        <w:gridCol w:w="2600"/>
      </w:tblGrid>
      <w:tr w:rsidR="00741FF7" w:rsidRPr="00741FF7" w14:paraId="400DB77D" w14:textId="77777777" w:rsidTr="00B313DF">
        <w:trPr>
          <w:trHeight w:val="29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FAC0CD8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41FF7">
              <w:rPr>
                <w:rFonts w:ascii="Calibri" w:eastAsia="Times New Roman" w:hAnsi="Calibri" w:cs="Calibri"/>
                <w:b/>
                <w:bCs/>
                <w:color w:val="000000"/>
              </w:rPr>
              <w:t>Company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6759E20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41FF7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Applicants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93FFB94" w14:textId="6C1642B3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41FF7">
              <w:rPr>
                <w:rFonts w:ascii="Calibri" w:eastAsia="Times New Roman" w:hAnsi="Calibri" w:cs="Calibri"/>
                <w:b/>
                <w:bCs/>
                <w:color w:val="000000"/>
              </w:rPr>
              <w:t>Number Of Jobs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6A34153" w14:textId="55F039A6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41FF7">
              <w:rPr>
                <w:rFonts w:ascii="Calibri" w:eastAsia="Times New Roman" w:hAnsi="Calibri" w:cs="Calibri"/>
                <w:b/>
                <w:bCs/>
                <w:color w:val="000000"/>
              </w:rPr>
              <w:t>Average Applicants Per Job</w:t>
            </w:r>
          </w:p>
        </w:tc>
      </w:tr>
      <w:tr w:rsidR="00741FF7" w:rsidRPr="00741FF7" w14:paraId="113FA379" w14:textId="77777777" w:rsidTr="00B313DF">
        <w:trPr>
          <w:trHeight w:val="29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694501F0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76831A0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3448E03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1457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808B61F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6.7261496%</w:t>
            </w:r>
          </w:p>
        </w:tc>
      </w:tr>
      <w:tr w:rsidR="00741FF7" w:rsidRPr="00741FF7" w14:paraId="783FB51F" w14:textId="77777777" w:rsidTr="00B313DF">
        <w:trPr>
          <w:trHeight w:val="29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F1520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A40FF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167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C3E58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1474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894B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11.3297151%</w:t>
            </w:r>
          </w:p>
        </w:tc>
      </w:tr>
      <w:tr w:rsidR="00741FF7" w:rsidRPr="00741FF7" w14:paraId="39EF966E" w14:textId="77777777" w:rsidTr="00B313DF">
        <w:trPr>
          <w:trHeight w:val="29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F144CEA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11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08D78128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258</w:t>
            </w:r>
          </w:p>
        </w:tc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E828E55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1324</w:t>
            </w:r>
          </w:p>
        </w:tc>
        <w:tc>
          <w:tcPr>
            <w:tcW w:w="26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019B3291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19.4864048%</w:t>
            </w:r>
          </w:p>
        </w:tc>
      </w:tr>
      <w:tr w:rsidR="00741FF7" w:rsidRPr="00741FF7" w14:paraId="3CD66149" w14:textId="77777777" w:rsidTr="00B313DF">
        <w:trPr>
          <w:trHeight w:val="29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AC4D1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D567A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660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B43EA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3192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92752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41FF7">
              <w:rPr>
                <w:rFonts w:ascii="Calibri" w:eastAsia="Times New Roman" w:hAnsi="Calibri" w:cs="Calibri"/>
                <w:color w:val="000000"/>
              </w:rPr>
              <w:t>20.6766917%</w:t>
            </w:r>
          </w:p>
        </w:tc>
      </w:tr>
      <w:tr w:rsidR="00741FF7" w:rsidRPr="00741FF7" w14:paraId="4F660FC2" w14:textId="77777777" w:rsidTr="00B313DF">
        <w:trPr>
          <w:trHeight w:val="29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75F07F6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41FF7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  <w:tc>
          <w:tcPr>
            <w:tcW w:w="1177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3C1250F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41FF7">
              <w:rPr>
                <w:rFonts w:ascii="Calibri" w:eastAsia="Times New Roman" w:hAnsi="Calibri" w:cs="Calibri"/>
                <w:b/>
                <w:bCs/>
                <w:color w:val="000000"/>
              </w:rPr>
              <w:t>1183</w:t>
            </w:r>
          </w:p>
        </w:tc>
        <w:tc>
          <w:tcPr>
            <w:tcW w:w="1580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3B78F3D" w14:textId="77777777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41FF7">
              <w:rPr>
                <w:rFonts w:ascii="Calibri" w:eastAsia="Times New Roman" w:hAnsi="Calibri" w:cs="Calibri"/>
                <w:b/>
                <w:bCs/>
                <w:color w:val="000000"/>
              </w:rPr>
              <w:t>7447</w:t>
            </w:r>
          </w:p>
        </w:tc>
        <w:tc>
          <w:tcPr>
            <w:tcW w:w="2600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3FEC205" w14:textId="158CCFAA" w:rsidR="00741FF7" w:rsidRPr="00741FF7" w:rsidRDefault="00741FF7" w:rsidP="00741F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41FF7">
              <w:rPr>
                <w:rFonts w:ascii="Calibri" w:eastAsia="Times New Roman" w:hAnsi="Calibri" w:cs="Calibri"/>
                <w:b/>
                <w:bCs/>
                <w:color w:val="000000"/>
              </w:rPr>
              <w:t>15.8855915%</w:t>
            </w:r>
          </w:p>
        </w:tc>
      </w:tr>
    </w:tbl>
    <w:p w14:paraId="61A27931" w14:textId="4EDA63D4" w:rsidR="00566009" w:rsidRPr="008A4292" w:rsidRDefault="008A4292" w:rsidP="008A4292">
      <w:pPr>
        <w:bidi/>
        <w:rPr>
          <w:rFonts w:hint="cs"/>
          <w:lang w:val="en-GB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DCD2A3C" wp14:editId="7256DF9D">
            <wp:simplePos x="0" y="0"/>
            <wp:positionH relativeFrom="column">
              <wp:posOffset>-74911</wp:posOffset>
            </wp:positionH>
            <wp:positionV relativeFrom="paragraph">
              <wp:posOffset>89925</wp:posOffset>
            </wp:positionV>
            <wp:extent cx="4807585" cy="2743200"/>
            <wp:effectExtent l="0" t="0" r="12065" b="0"/>
            <wp:wrapNone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A8BAC523-71B7-43F2-9098-C0BC8EBD40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6009" w:rsidRPr="008A4292" w:rsidSect="00FF7E3B">
      <w:headerReference w:type="default" r:id="rId25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F63677" w14:textId="77777777" w:rsidR="00391F70" w:rsidRDefault="00391F70" w:rsidP="00427D91">
      <w:pPr>
        <w:spacing w:after="0" w:line="240" w:lineRule="auto"/>
      </w:pPr>
      <w:r>
        <w:separator/>
      </w:r>
    </w:p>
  </w:endnote>
  <w:endnote w:type="continuationSeparator" w:id="0">
    <w:p w14:paraId="597CC4C4" w14:textId="77777777" w:rsidR="00391F70" w:rsidRDefault="00391F70" w:rsidP="00427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5BCCD3" w14:textId="77777777" w:rsidR="00391F70" w:rsidRDefault="00391F70" w:rsidP="00427D91">
      <w:pPr>
        <w:spacing w:after="0" w:line="240" w:lineRule="auto"/>
      </w:pPr>
      <w:r>
        <w:separator/>
      </w:r>
    </w:p>
  </w:footnote>
  <w:footnote w:type="continuationSeparator" w:id="0">
    <w:p w14:paraId="5E5C7340" w14:textId="77777777" w:rsidR="00391F70" w:rsidRDefault="00391F70" w:rsidP="00427D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E01C0" w14:textId="6B0BD7FB" w:rsidR="00A43E07" w:rsidRDefault="00A43E07" w:rsidP="00427D91">
    <w:pPr>
      <w:pStyle w:val="Header"/>
      <w:jc w:val="center"/>
      <w:rPr>
        <w:rFonts w:asciiTheme="majorHAnsi" w:hAnsiTheme="majorHAnsi" w:cstheme="majorHAnsi"/>
        <w:b/>
        <w:bCs/>
        <w:sz w:val="28"/>
        <w:szCs w:val="28"/>
        <w:u w:val="single"/>
      </w:rPr>
    </w:pPr>
    <w:r w:rsidRPr="00427D91">
      <w:rPr>
        <w:noProof/>
        <w:sz w:val="20"/>
        <w:szCs w:val="20"/>
      </w:rPr>
      <w:drawing>
        <wp:anchor distT="0" distB="0" distL="114300" distR="114300" simplePos="0" relativeHeight="251658240" behindDoc="0" locked="0" layoutInCell="1" allowOverlap="1" wp14:anchorId="52AFF0EA" wp14:editId="40699B50">
          <wp:simplePos x="0" y="0"/>
          <wp:positionH relativeFrom="margin">
            <wp:align>center</wp:align>
          </wp:positionH>
          <wp:positionV relativeFrom="paragraph">
            <wp:posOffset>-303090</wp:posOffset>
          </wp:positionV>
          <wp:extent cx="1828800" cy="462455"/>
          <wp:effectExtent l="0" t="0" r="0" b="0"/>
          <wp:wrapNone/>
          <wp:docPr id="4" name="Picture 3">
            <a:extLst xmlns:a="http://schemas.openxmlformats.org/drawingml/2006/main">
              <a:ext uri="{FF2B5EF4-FFF2-40B4-BE49-F238E27FC236}">
                <a16:creationId xmlns:a16="http://schemas.microsoft.com/office/drawing/2014/main" id="{C3D65009-62BA-8146-8AA1-39890EC7FD7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C3D65009-62BA-8146-8AA1-39890EC7FD7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8800" cy="462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6930D48" w14:textId="0D570AA0" w:rsidR="00427D91" w:rsidRPr="00427D91" w:rsidRDefault="00427D91" w:rsidP="00427D91">
    <w:pPr>
      <w:pStyle w:val="Header"/>
      <w:jc w:val="center"/>
      <w:rPr>
        <w:sz w:val="20"/>
        <w:szCs w:val="20"/>
      </w:rPr>
    </w:pPr>
    <w:r w:rsidRPr="00427D91">
      <w:rPr>
        <w:rFonts w:asciiTheme="majorHAnsi" w:hAnsiTheme="majorHAnsi" w:cstheme="majorHAnsi"/>
        <w:b/>
        <w:bCs/>
        <w:sz w:val="28"/>
        <w:szCs w:val="28"/>
        <w:u w:val="single"/>
      </w:rPr>
      <w:t>Pando</w:t>
    </w:r>
    <w:r w:rsidR="00CD02F5">
      <w:rPr>
        <w:rFonts w:asciiTheme="majorHAnsi" w:hAnsiTheme="majorHAnsi" w:cstheme="majorHAnsi"/>
        <w:b/>
        <w:bCs/>
        <w:sz w:val="28"/>
        <w:szCs w:val="28"/>
        <w:u w:val="single"/>
      </w:rPr>
      <w:t>L</w:t>
    </w:r>
    <w:r w:rsidRPr="00427D91">
      <w:rPr>
        <w:rFonts w:asciiTheme="majorHAnsi" w:hAnsiTheme="majorHAnsi" w:cstheme="majorHAnsi"/>
        <w:b/>
        <w:bCs/>
        <w:sz w:val="28"/>
        <w:szCs w:val="28"/>
        <w:u w:val="single"/>
      </w:rPr>
      <w:t>ogic Campaign Success Team test: Omer Shilo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21E66"/>
    <w:multiLevelType w:val="hybridMultilevel"/>
    <w:tmpl w:val="0714F404"/>
    <w:lvl w:ilvl="0" w:tplc="73CE2A9C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B4842"/>
    <w:multiLevelType w:val="multilevel"/>
    <w:tmpl w:val="AE1AB1E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D91"/>
    <w:rsid w:val="00066D4E"/>
    <w:rsid w:val="000803CD"/>
    <w:rsid w:val="000C68B5"/>
    <w:rsid w:val="000C6CD7"/>
    <w:rsid w:val="000E1370"/>
    <w:rsid w:val="000E546C"/>
    <w:rsid w:val="000E66AF"/>
    <w:rsid w:val="00126A91"/>
    <w:rsid w:val="00135BAF"/>
    <w:rsid w:val="001426D3"/>
    <w:rsid w:val="00150ACF"/>
    <w:rsid w:val="00157230"/>
    <w:rsid w:val="0019465B"/>
    <w:rsid w:val="001B5208"/>
    <w:rsid w:val="001E06A0"/>
    <w:rsid w:val="001E2F55"/>
    <w:rsid w:val="001F598B"/>
    <w:rsid w:val="00217F1A"/>
    <w:rsid w:val="0022343F"/>
    <w:rsid w:val="00226A75"/>
    <w:rsid w:val="00242A76"/>
    <w:rsid w:val="0026222C"/>
    <w:rsid w:val="0029385C"/>
    <w:rsid w:val="002963A6"/>
    <w:rsid w:val="00296E9D"/>
    <w:rsid w:val="002A1049"/>
    <w:rsid w:val="002A6B17"/>
    <w:rsid w:val="002C2B67"/>
    <w:rsid w:val="002E2645"/>
    <w:rsid w:val="002E6D97"/>
    <w:rsid w:val="00312A21"/>
    <w:rsid w:val="003209D0"/>
    <w:rsid w:val="00330A7A"/>
    <w:rsid w:val="00344B5C"/>
    <w:rsid w:val="003637D0"/>
    <w:rsid w:val="00381706"/>
    <w:rsid w:val="00391F70"/>
    <w:rsid w:val="003B440F"/>
    <w:rsid w:val="003B4C33"/>
    <w:rsid w:val="003D7B13"/>
    <w:rsid w:val="003E4C95"/>
    <w:rsid w:val="003F0B2D"/>
    <w:rsid w:val="003F7872"/>
    <w:rsid w:val="0042465D"/>
    <w:rsid w:val="00427D91"/>
    <w:rsid w:val="00432212"/>
    <w:rsid w:val="00434450"/>
    <w:rsid w:val="00435A74"/>
    <w:rsid w:val="004367E5"/>
    <w:rsid w:val="0044159C"/>
    <w:rsid w:val="004A68CC"/>
    <w:rsid w:val="004C6ECE"/>
    <w:rsid w:val="004D750D"/>
    <w:rsid w:val="004E5429"/>
    <w:rsid w:val="00506A57"/>
    <w:rsid w:val="005105CE"/>
    <w:rsid w:val="00545C9B"/>
    <w:rsid w:val="005546B9"/>
    <w:rsid w:val="00566009"/>
    <w:rsid w:val="005A7430"/>
    <w:rsid w:val="005C3A02"/>
    <w:rsid w:val="005E4BAD"/>
    <w:rsid w:val="005F0C3F"/>
    <w:rsid w:val="00612BF7"/>
    <w:rsid w:val="00617644"/>
    <w:rsid w:val="0062531E"/>
    <w:rsid w:val="006277CF"/>
    <w:rsid w:val="00667BD4"/>
    <w:rsid w:val="00672552"/>
    <w:rsid w:val="00674B15"/>
    <w:rsid w:val="00683F4D"/>
    <w:rsid w:val="006840EF"/>
    <w:rsid w:val="00697F8C"/>
    <w:rsid w:val="006A0E3F"/>
    <w:rsid w:val="006A6361"/>
    <w:rsid w:val="006C5866"/>
    <w:rsid w:val="006F77E8"/>
    <w:rsid w:val="00705159"/>
    <w:rsid w:val="00707067"/>
    <w:rsid w:val="00710DAD"/>
    <w:rsid w:val="00741FF7"/>
    <w:rsid w:val="0074701A"/>
    <w:rsid w:val="00762403"/>
    <w:rsid w:val="00765D59"/>
    <w:rsid w:val="00770573"/>
    <w:rsid w:val="00772F8F"/>
    <w:rsid w:val="00776F20"/>
    <w:rsid w:val="00784444"/>
    <w:rsid w:val="007872F5"/>
    <w:rsid w:val="007877EA"/>
    <w:rsid w:val="00787B63"/>
    <w:rsid w:val="007A0717"/>
    <w:rsid w:val="007B0428"/>
    <w:rsid w:val="007B7E2E"/>
    <w:rsid w:val="007C0B86"/>
    <w:rsid w:val="007F54B2"/>
    <w:rsid w:val="00821678"/>
    <w:rsid w:val="0083353B"/>
    <w:rsid w:val="00846E2C"/>
    <w:rsid w:val="00861FD3"/>
    <w:rsid w:val="008A4292"/>
    <w:rsid w:val="008A6C82"/>
    <w:rsid w:val="008F5E12"/>
    <w:rsid w:val="008F7389"/>
    <w:rsid w:val="009066C8"/>
    <w:rsid w:val="0093574C"/>
    <w:rsid w:val="0093791E"/>
    <w:rsid w:val="00947750"/>
    <w:rsid w:val="0095106F"/>
    <w:rsid w:val="0098061F"/>
    <w:rsid w:val="00994C93"/>
    <w:rsid w:val="009A193F"/>
    <w:rsid w:val="009A2FAC"/>
    <w:rsid w:val="009A5D1E"/>
    <w:rsid w:val="009C1B8F"/>
    <w:rsid w:val="009D2264"/>
    <w:rsid w:val="009D5A45"/>
    <w:rsid w:val="009E2C0A"/>
    <w:rsid w:val="00A033F4"/>
    <w:rsid w:val="00A12763"/>
    <w:rsid w:val="00A2412D"/>
    <w:rsid w:val="00A269A8"/>
    <w:rsid w:val="00A43E07"/>
    <w:rsid w:val="00A7703D"/>
    <w:rsid w:val="00AA6711"/>
    <w:rsid w:val="00AA6B42"/>
    <w:rsid w:val="00AE3B97"/>
    <w:rsid w:val="00B313DF"/>
    <w:rsid w:val="00B3208E"/>
    <w:rsid w:val="00B466BF"/>
    <w:rsid w:val="00B507CF"/>
    <w:rsid w:val="00B5548B"/>
    <w:rsid w:val="00B97B96"/>
    <w:rsid w:val="00C13907"/>
    <w:rsid w:val="00C25D53"/>
    <w:rsid w:val="00C47779"/>
    <w:rsid w:val="00C62DD4"/>
    <w:rsid w:val="00C8195D"/>
    <w:rsid w:val="00C9036B"/>
    <w:rsid w:val="00CA245D"/>
    <w:rsid w:val="00CB04F5"/>
    <w:rsid w:val="00CB724E"/>
    <w:rsid w:val="00CC2604"/>
    <w:rsid w:val="00CC3DD1"/>
    <w:rsid w:val="00CD02F5"/>
    <w:rsid w:val="00CD70B4"/>
    <w:rsid w:val="00CE154D"/>
    <w:rsid w:val="00CF7B99"/>
    <w:rsid w:val="00D00CBA"/>
    <w:rsid w:val="00D20F30"/>
    <w:rsid w:val="00D367CC"/>
    <w:rsid w:val="00D5797D"/>
    <w:rsid w:val="00D57B14"/>
    <w:rsid w:val="00D67CAF"/>
    <w:rsid w:val="00D761F5"/>
    <w:rsid w:val="00D80D3E"/>
    <w:rsid w:val="00DC1A03"/>
    <w:rsid w:val="00DC40D3"/>
    <w:rsid w:val="00DE6BB3"/>
    <w:rsid w:val="00DF0DC5"/>
    <w:rsid w:val="00E033B1"/>
    <w:rsid w:val="00E318C2"/>
    <w:rsid w:val="00E4316B"/>
    <w:rsid w:val="00E46C4A"/>
    <w:rsid w:val="00E70EFC"/>
    <w:rsid w:val="00E7547B"/>
    <w:rsid w:val="00E83ECD"/>
    <w:rsid w:val="00EA55A4"/>
    <w:rsid w:val="00EB7CE8"/>
    <w:rsid w:val="00EC0B6F"/>
    <w:rsid w:val="00EC13C3"/>
    <w:rsid w:val="00EC196A"/>
    <w:rsid w:val="00EC2224"/>
    <w:rsid w:val="00ED6E0C"/>
    <w:rsid w:val="00EE1477"/>
    <w:rsid w:val="00F10C04"/>
    <w:rsid w:val="00F10F3A"/>
    <w:rsid w:val="00F35FF1"/>
    <w:rsid w:val="00F50017"/>
    <w:rsid w:val="00F5398F"/>
    <w:rsid w:val="00F720BB"/>
    <w:rsid w:val="00F9064E"/>
    <w:rsid w:val="00FB71E2"/>
    <w:rsid w:val="00FE163C"/>
    <w:rsid w:val="00FF0A1D"/>
    <w:rsid w:val="00FF35D7"/>
    <w:rsid w:val="00FF7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4815A4"/>
  <w15:chartTrackingRefBased/>
  <w15:docId w15:val="{CD316F5B-6173-4A91-AF1B-16C36F584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367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7D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D91"/>
  </w:style>
  <w:style w:type="paragraph" w:styleId="Footer">
    <w:name w:val="footer"/>
    <w:basedOn w:val="Normal"/>
    <w:link w:val="FooterChar"/>
    <w:uiPriority w:val="99"/>
    <w:unhideWhenUsed/>
    <w:rsid w:val="00427D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D91"/>
  </w:style>
  <w:style w:type="paragraph" w:styleId="ListParagraph">
    <w:name w:val="List Paragraph"/>
    <w:basedOn w:val="Normal"/>
    <w:uiPriority w:val="34"/>
    <w:qFormat/>
    <w:rsid w:val="00427D9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5398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D367C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9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chart" Target="charts/chart4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hart" Target="charts/chart7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chart" Target="charts/chart3.xm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chart" Target="charts/chart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chart" Target="charts/chart10.xml"/><Relationship Id="rId5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chart" Target="charts/chart9.xml"/><Relationship Id="rId10" Type="http://schemas.openxmlformats.org/officeDocument/2006/relationships/diagramColors" Target="diagrams/colors1.xml"/><Relationship Id="rId19" Type="http://schemas.openxmlformats.org/officeDocument/2006/relationships/chart" Target="charts/chart5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chart" Target="charts/chart1.xml"/><Relationship Id="rId22" Type="http://schemas.openxmlformats.org/officeDocument/2006/relationships/chart" Target="charts/chart8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postbguacil-my.sharepoint.com/personal/omershi_post_bgu_ac_il/Documents/&#1506;&#1489;&#1493;&#1491;&#1514;%20&#1492;&#1490;&#1513;&#1492;%20pandologi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https://postbguacil-my.sharepoint.com/personal/omershi_post_bgu_ac_il/Documents/&#1506;&#1489;&#1493;&#1491;&#1514;%20&#1492;&#1490;&#1513;&#1492;%20pandologic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postbguacil-my.sharepoint.com/personal/omershi_post_bgu_ac_il/Documents/&#1506;&#1489;&#1493;&#1491;&#1514;%20&#1492;&#1490;&#1513;&#1492;%20pandologi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postbguacil-my.sharepoint.com/personal/omershi_post_bgu_ac_il/Documents/&#1506;&#1489;&#1493;&#1491;&#1514;%20&#1492;&#1490;&#1513;&#1492;%20pandologic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postbguacil-my.sharepoint.com/personal/omershi_post_bgu_ac_il/Documents/&#1506;&#1489;&#1493;&#1491;&#1514;%20&#1492;&#1490;&#1513;&#1492;%20pandologic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postbguacil-my.sharepoint.com/personal/omershi_post_bgu_ac_il/Documents/&#1506;&#1489;&#1493;&#1491;&#1514;%20&#1492;&#1490;&#1513;&#1492;%20pandologic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postbguacil-my.sharepoint.com/personal/omershi_post_bgu_ac_il/Documents/&#1506;&#1489;&#1493;&#1491;&#1514;%20&#1492;&#1490;&#1513;&#1492;%20pandologic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postbguacil-my.sharepoint.com/personal/omershi_post_bgu_ac_il/Documents/&#1506;&#1489;&#1493;&#1491;&#1514;%20&#1492;&#1490;&#1513;&#1492;%20pandologic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postbguacil-my.sharepoint.com/personal/omershi_post_bgu_ac_il/Documents/&#1506;&#1489;&#1493;&#1491;&#1514;%20&#1492;&#1490;&#1513;&#1492;%20pandologic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https://postbguacil-my.sharepoint.com/personal/omershi_post_bgu_ac_il/Documents/&#1506;&#1489;&#1493;&#1491;&#1514;%20&#1492;&#1490;&#1513;&#1492;%20pandologic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Preformance Details By Job Titles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326340333876712"/>
          <c:y val="0.12361395005268896"/>
          <c:w val="0.75683624755011158"/>
          <c:h val="0.55362838712059703"/>
        </c:manualLayout>
      </c:layout>
      <c:barChart>
        <c:barDir val="col"/>
        <c:grouping val="clustered"/>
        <c:varyColors val="0"/>
        <c:ser>
          <c:idx val="0"/>
          <c:order val="0"/>
          <c:tx>
            <c:v>Views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'job titles'!$A$4:$A$10</c:f>
              <c:strCache>
                <c:ptCount val="7"/>
                <c:pt idx="0">
                  <c:v>Communications Specialist</c:v>
                </c:pt>
                <c:pt idx="1">
                  <c:v>Compensation / Benefits Specialist</c:v>
                </c:pt>
                <c:pt idx="2">
                  <c:v>Content Editor</c:v>
                </c:pt>
                <c:pt idx="3">
                  <c:v>Insurance Account Executive</c:v>
                </c:pt>
                <c:pt idx="4">
                  <c:v>Marketing Specialist</c:v>
                </c:pt>
                <c:pt idx="5">
                  <c:v>Mobile Developer</c:v>
                </c:pt>
                <c:pt idx="6">
                  <c:v>Technical Writer</c:v>
                </c:pt>
              </c:strCache>
            </c:strRef>
          </c:cat>
          <c:val>
            <c:numRef>
              <c:f>'job titles'!$C$4:$C$10</c:f>
              <c:numCache>
                <c:formatCode>General</c:formatCode>
                <c:ptCount val="7"/>
                <c:pt idx="0">
                  <c:v>352</c:v>
                </c:pt>
                <c:pt idx="1">
                  <c:v>332</c:v>
                </c:pt>
                <c:pt idx="2">
                  <c:v>146</c:v>
                </c:pt>
                <c:pt idx="3">
                  <c:v>90</c:v>
                </c:pt>
                <c:pt idx="4">
                  <c:v>74</c:v>
                </c:pt>
                <c:pt idx="5">
                  <c:v>102</c:v>
                </c:pt>
                <c:pt idx="6">
                  <c:v>261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B41-4B14-BED5-1862D072A4BA}"/>
            </c:ext>
          </c:extLst>
        </c:ser>
        <c:ser>
          <c:idx val="1"/>
          <c:order val="1"/>
          <c:tx>
            <c:v>Applicants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'job titles'!$A$4:$A$10</c:f>
              <c:strCache>
                <c:ptCount val="7"/>
                <c:pt idx="0">
                  <c:v>Communications Specialist</c:v>
                </c:pt>
                <c:pt idx="1">
                  <c:v>Compensation / Benefits Specialist</c:v>
                </c:pt>
                <c:pt idx="2">
                  <c:v>Content Editor</c:v>
                </c:pt>
                <c:pt idx="3">
                  <c:v>Insurance Account Executive</c:v>
                </c:pt>
                <c:pt idx="4">
                  <c:v>Marketing Specialist</c:v>
                </c:pt>
                <c:pt idx="5">
                  <c:v>Mobile Developer</c:v>
                </c:pt>
                <c:pt idx="6">
                  <c:v>Technical Writer</c:v>
                </c:pt>
              </c:strCache>
            </c:strRef>
          </c:cat>
          <c:val>
            <c:numRef>
              <c:f>'job titles'!$D$4:$D$10</c:f>
              <c:numCache>
                <c:formatCode>General</c:formatCode>
                <c:ptCount val="7"/>
                <c:pt idx="0">
                  <c:v>47</c:v>
                </c:pt>
                <c:pt idx="1">
                  <c:v>21</c:v>
                </c:pt>
                <c:pt idx="2">
                  <c:v>13</c:v>
                </c:pt>
                <c:pt idx="3">
                  <c:v>7</c:v>
                </c:pt>
                <c:pt idx="4">
                  <c:v>2</c:v>
                </c:pt>
                <c:pt idx="5">
                  <c:v>8</c:v>
                </c:pt>
                <c:pt idx="6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B41-4B14-BED5-1862D072A4B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199708719"/>
        <c:axId val="1007900047"/>
      </c:barChart>
      <c:catAx>
        <c:axId val="11997087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07900047"/>
        <c:crosses val="autoZero"/>
        <c:auto val="1"/>
        <c:lblAlgn val="ctr"/>
        <c:lblOffset val="100"/>
        <c:noMultiLvlLbl val="0"/>
      </c:catAx>
      <c:valAx>
        <c:axId val="10079000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997087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6329749563826175"/>
          <c:y val="0.35814629142616383"/>
          <c:w val="0.12304743220131233"/>
          <c:h val="0.1783414084250755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Views</a:t>
            </a:r>
            <a:r>
              <a:rPr lang="en-US" baseline="0"/>
              <a:t> To Applicants Ratio per Company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CVR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Companies!$G$4:$G$7</c:f>
              <c:strCache>
                <c:ptCount val="4"/>
                <c:pt idx="0">
                  <c:v>C</c:v>
                </c:pt>
                <c:pt idx="1">
                  <c:v>A</c:v>
                </c:pt>
                <c:pt idx="2">
                  <c:v>B</c:v>
                </c:pt>
                <c:pt idx="3">
                  <c:v>D</c:v>
                </c:pt>
              </c:strCache>
            </c:strRef>
          </c:cat>
          <c:val>
            <c:numRef>
              <c:f>Companies!$J$4:$J$7</c:f>
              <c:numCache>
                <c:formatCode>0.0000000%</c:formatCode>
                <c:ptCount val="4"/>
                <c:pt idx="0">
                  <c:v>7.4977541367388751E-3</c:v>
                </c:pt>
                <c:pt idx="1">
                  <c:v>1.2787316640910183E-2</c:v>
                </c:pt>
                <c:pt idx="2">
                  <c:v>1.3996981584818166E-2</c:v>
                </c:pt>
                <c:pt idx="3">
                  <c:v>1.5229793377534002E-2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8AD-4EB7-B0AF-522C86E48C9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77309535"/>
        <c:axId val="476298799"/>
      </c:barChart>
      <c:catAx>
        <c:axId val="19773095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Company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6298799"/>
        <c:crosses val="autoZero"/>
        <c:auto val="1"/>
        <c:lblAlgn val="ctr"/>
        <c:lblOffset val="100"/>
        <c:noMultiLvlLbl val="0"/>
      </c:catAx>
      <c:valAx>
        <c:axId val="476298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Views</a:t>
                </a:r>
                <a:r>
                  <a:rPr lang="en-US" baseline="0"/>
                  <a:t> to Applicants Ratio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73095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Costs Per</a:t>
            </a:r>
            <a:r>
              <a:rPr lang="en-US" baseline="0"/>
              <a:t> Job Title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Costs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'job titles'!$A$4:$A$10</c:f>
              <c:strCache>
                <c:ptCount val="7"/>
                <c:pt idx="0">
                  <c:v>Communications Specialist</c:v>
                </c:pt>
                <c:pt idx="1">
                  <c:v>Compensation / Benefits Specialist</c:v>
                </c:pt>
                <c:pt idx="2">
                  <c:v>Content Editor</c:v>
                </c:pt>
                <c:pt idx="3">
                  <c:v>Insurance Account Executive</c:v>
                </c:pt>
                <c:pt idx="4">
                  <c:v>Marketing Specialist</c:v>
                </c:pt>
                <c:pt idx="5">
                  <c:v>Mobile Developer</c:v>
                </c:pt>
                <c:pt idx="6">
                  <c:v>Technical Writer</c:v>
                </c:pt>
              </c:strCache>
            </c:strRef>
          </c:cat>
          <c:val>
            <c:numRef>
              <c:f>'job titles'!$E$4:$E$10</c:f>
              <c:numCache>
                <c:formatCode>General</c:formatCode>
                <c:ptCount val="7"/>
                <c:pt idx="0">
                  <c:v>89.818999999999974</c:v>
                </c:pt>
                <c:pt idx="1">
                  <c:v>78.050999999999988</c:v>
                </c:pt>
                <c:pt idx="2">
                  <c:v>35.138000000000005</c:v>
                </c:pt>
                <c:pt idx="3">
                  <c:v>22.657999999999994</c:v>
                </c:pt>
                <c:pt idx="4">
                  <c:v>21.186000000000003</c:v>
                </c:pt>
                <c:pt idx="5">
                  <c:v>27.384000000000011</c:v>
                </c:pt>
                <c:pt idx="6">
                  <c:v>68.094000000000023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64-4E19-A54E-47AAD6E9405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07876447"/>
        <c:axId val="219080847"/>
      </c:barChart>
      <c:catAx>
        <c:axId val="2078764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9080847"/>
        <c:crosses val="autoZero"/>
        <c:auto val="1"/>
        <c:lblAlgn val="ctr"/>
        <c:lblOffset val="100"/>
        <c:noMultiLvlLbl val="0"/>
      </c:catAx>
      <c:valAx>
        <c:axId val="2190808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</a:t>
                </a:r>
                <a:r>
                  <a:rPr lang="en-US" baseline="0"/>
                  <a:t> Costs in $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8764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Preformance Details By Affiliate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views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'affiliates '!$A$4:$A$14</c:f>
              <c:strCache>
                <c:ptCount val="11"/>
                <c:pt idx="0">
                  <c:v>AL.com </c:v>
                </c:pt>
                <c:pt idx="1">
                  <c:v>StartWire</c:v>
                </c:pt>
                <c:pt idx="2">
                  <c:v>Shoreline Media Jobs</c:v>
                </c:pt>
                <c:pt idx="3">
                  <c:v>CollegeRecruiter.com</c:v>
                </c:pt>
                <c:pt idx="4">
                  <c:v>Juju.com</c:v>
                </c:pt>
                <c:pt idx="5">
                  <c:v>Beyond Agency </c:v>
                </c:pt>
                <c:pt idx="6">
                  <c:v>Jobs2Careers.com</c:v>
                </c:pt>
                <c:pt idx="7">
                  <c:v>JobCase</c:v>
                </c:pt>
                <c:pt idx="8">
                  <c:v>RPM Master Affiliate </c:v>
                </c:pt>
                <c:pt idx="9">
                  <c:v>Linkedin</c:v>
                </c:pt>
                <c:pt idx="10">
                  <c:v>Ziprecruiter Agency</c:v>
                </c:pt>
              </c:strCache>
            </c:strRef>
          </c:cat>
          <c:val>
            <c:numRef>
              <c:f>'affiliates '!$B$4:$B$14</c:f>
              <c:numCache>
                <c:formatCode>General</c:formatCode>
                <c:ptCount val="11"/>
                <c:pt idx="0">
                  <c:v>5</c:v>
                </c:pt>
                <c:pt idx="1">
                  <c:v>22</c:v>
                </c:pt>
                <c:pt idx="2">
                  <c:v>32</c:v>
                </c:pt>
                <c:pt idx="3">
                  <c:v>37</c:v>
                </c:pt>
                <c:pt idx="4">
                  <c:v>48</c:v>
                </c:pt>
                <c:pt idx="5">
                  <c:v>59</c:v>
                </c:pt>
                <c:pt idx="6">
                  <c:v>79</c:v>
                </c:pt>
                <c:pt idx="7">
                  <c:v>95</c:v>
                </c:pt>
                <c:pt idx="8">
                  <c:v>95</c:v>
                </c:pt>
                <c:pt idx="9">
                  <c:v>193</c:v>
                </c:pt>
                <c:pt idx="10">
                  <c:v>238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ED5-4B16-8A37-771DA545EDE3}"/>
            </c:ext>
          </c:extLst>
        </c:ser>
        <c:ser>
          <c:idx val="2"/>
          <c:order val="1"/>
          <c:tx>
            <c:v>applicants</c:v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'affiliates '!$D$4:$D$14</c:f>
              <c:numCache>
                <c:formatCode>General</c:formatCode>
                <c:ptCount val="11"/>
                <c:pt idx="0">
                  <c:v>4</c:v>
                </c:pt>
                <c:pt idx="1">
                  <c:v>3</c:v>
                </c:pt>
                <c:pt idx="2">
                  <c:v>4</c:v>
                </c:pt>
                <c:pt idx="3">
                  <c:v>2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73</c:v>
                </c:pt>
                <c:pt idx="9">
                  <c:v>6</c:v>
                </c:pt>
                <c:pt idx="1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ED5-4B16-8A37-771DA545EDE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079283951"/>
        <c:axId val="1011947871"/>
      </c:barChart>
      <c:catAx>
        <c:axId val="1079283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1947871"/>
        <c:crosses val="autoZero"/>
        <c:auto val="1"/>
        <c:lblAlgn val="ctr"/>
        <c:lblOffset val="100"/>
        <c:noMultiLvlLbl val="0"/>
      </c:catAx>
      <c:valAx>
        <c:axId val="1011947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9283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CVR Per</a:t>
            </a:r>
            <a:r>
              <a:rPr lang="en-US" baseline="0"/>
              <a:t> Affiliate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320600979746067"/>
          <c:y val="0.18091725283766782"/>
          <c:w val="0.8406828869897448"/>
          <c:h val="0.51573244270765817"/>
        </c:manualLayout>
      </c:layout>
      <c:barChart>
        <c:barDir val="col"/>
        <c:grouping val="stacked"/>
        <c:varyColors val="0"/>
        <c:ser>
          <c:idx val="0"/>
          <c:order val="0"/>
          <c:tx>
            <c:v>CVR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5.5555543404299341E-3"/>
                  <c:y val="-0.25790057425184298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B90-429E-A015-071DFECB29E8}"/>
                </c:ext>
              </c:extLst>
            </c:dLbl>
            <c:dLbl>
              <c:idx val="1"/>
              <c:layout>
                <c:manualLayout>
                  <c:x val="-8.3333315106449268E-3"/>
                  <c:y val="-9.4563543892342422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B90-429E-A015-071DFECB29E8}"/>
                </c:ext>
              </c:extLst>
            </c:dLbl>
            <c:dLbl>
              <c:idx val="2"/>
              <c:layout>
                <c:manualLayout>
                  <c:x val="2.7777771702149671E-3"/>
                  <c:y val="-0.1590386874553032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B90-429E-A015-071DFECB29E8}"/>
                </c:ext>
              </c:extLst>
            </c:dLbl>
            <c:dLbl>
              <c:idx val="3"/>
              <c:layout>
                <c:manualLayout>
                  <c:x val="-8.3333315106449007E-3"/>
                  <c:y val="-9.0265200988145111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B90-429E-A015-071DFECB29E8}"/>
                </c:ext>
              </c:extLst>
            </c:dLbl>
            <c:dLbl>
              <c:idx val="4"/>
              <c:layout>
                <c:manualLayout>
                  <c:x val="5.0925326493557119E-17"/>
                  <c:y val="-7.7370172275552887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B90-429E-A015-071DFECB29E8}"/>
                </c:ext>
              </c:extLst>
            </c:dLbl>
            <c:dLbl>
              <c:idx val="5"/>
              <c:layout>
                <c:manualLayout>
                  <c:x val="1.6666663021289801E-2"/>
                  <c:y val="-8.5966858083947731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B90-429E-A015-071DFECB29E8}"/>
                </c:ext>
              </c:extLst>
            </c:dLbl>
            <c:dLbl>
              <c:idx val="6"/>
              <c:layout>
                <c:manualLayout>
                  <c:x val="1.1111108680859868E-2"/>
                  <c:y val="-0.1633370303595006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B90-429E-A015-071DFECB29E8}"/>
                </c:ext>
              </c:extLst>
            </c:dLbl>
            <c:dLbl>
              <c:idx val="7"/>
              <c:layout>
                <c:manualLayout>
                  <c:x val="-1.0185065298711424E-16"/>
                  <c:y val="-8.1668515179750351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B90-429E-A015-071DFECB29E8}"/>
                </c:ext>
              </c:extLst>
            </c:dLbl>
            <c:dLbl>
              <c:idx val="8"/>
              <c:layout>
                <c:manualLayout>
                  <c:x val="5.5555543404298326E-3"/>
                  <c:y val="-0.24500554553925086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7B90-429E-A015-071DFECB29E8}"/>
                </c:ext>
              </c:extLst>
            </c:dLbl>
            <c:dLbl>
              <c:idx val="9"/>
              <c:layout>
                <c:manualLayout>
                  <c:x val="-8.3333315106449007E-3"/>
                  <c:y val="-7.7370172275552887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7B90-429E-A015-071DFECB29E8}"/>
                </c:ext>
              </c:extLst>
            </c:dLbl>
            <c:dLbl>
              <c:idx val="10"/>
              <c:layout>
                <c:manualLayout>
                  <c:x val="2.7777771702149671E-3"/>
                  <c:y val="-9.0265200988145111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7B90-429E-A015-071DFECB29E8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cat>
            <c:strRef>
              <c:f>'affiliates '!$A$4:$A$14</c:f>
              <c:strCache>
                <c:ptCount val="11"/>
                <c:pt idx="0">
                  <c:v>AL.com </c:v>
                </c:pt>
                <c:pt idx="1">
                  <c:v>StartWire</c:v>
                </c:pt>
                <c:pt idx="2">
                  <c:v>Shoreline Media Jobs</c:v>
                </c:pt>
                <c:pt idx="3">
                  <c:v>CollegeRecruiter.com</c:v>
                </c:pt>
                <c:pt idx="4">
                  <c:v>Juju.com</c:v>
                </c:pt>
                <c:pt idx="5">
                  <c:v>Beyond Agency </c:v>
                </c:pt>
                <c:pt idx="6">
                  <c:v>Jobs2Careers.com</c:v>
                </c:pt>
                <c:pt idx="7">
                  <c:v>JobCase</c:v>
                </c:pt>
                <c:pt idx="8">
                  <c:v>RPM Master Affiliate </c:v>
                </c:pt>
                <c:pt idx="9">
                  <c:v>Linkedin</c:v>
                </c:pt>
                <c:pt idx="10">
                  <c:v>Ziprecruiter Agency</c:v>
                </c:pt>
              </c:strCache>
            </c:strRef>
          </c:cat>
          <c:val>
            <c:numRef>
              <c:f>'affiliates '!$E$4:$E$14</c:f>
              <c:numCache>
                <c:formatCode>0.00%</c:formatCode>
                <c:ptCount val="11"/>
                <c:pt idx="0">
                  <c:v>0.8</c:v>
                </c:pt>
                <c:pt idx="1">
                  <c:v>0.13636363636363635</c:v>
                </c:pt>
                <c:pt idx="2">
                  <c:v>0.125</c:v>
                </c:pt>
                <c:pt idx="3">
                  <c:v>5.4054054054054057E-2</c:v>
                </c:pt>
                <c:pt idx="4">
                  <c:v>8.3333333333333329E-2</c:v>
                </c:pt>
                <c:pt idx="5">
                  <c:v>6.7796610169491525E-2</c:v>
                </c:pt>
                <c:pt idx="6">
                  <c:v>5.0632911392405063E-2</c:v>
                </c:pt>
                <c:pt idx="7">
                  <c:v>4.2105263157894736E-2</c:v>
                </c:pt>
                <c:pt idx="8">
                  <c:v>0.76842105263157889</c:v>
                </c:pt>
                <c:pt idx="9">
                  <c:v>3.1088082901554404E-2</c:v>
                </c:pt>
                <c:pt idx="10">
                  <c:v>2.100840336134454E-2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7B90-429E-A015-071DFECB29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476162079"/>
        <c:axId val="331961871"/>
      </c:barChart>
      <c:catAx>
        <c:axId val="4761620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1961871"/>
        <c:crosses val="autoZero"/>
        <c:auto val="1"/>
        <c:lblAlgn val="ctr"/>
        <c:lblOffset val="100"/>
        <c:noMultiLvlLbl val="0"/>
      </c:catAx>
      <c:valAx>
        <c:axId val="331961871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61620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Costs</a:t>
            </a:r>
            <a:r>
              <a:rPr lang="en-US" baseline="0"/>
              <a:t> per Affiliate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Costs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numFmt formatCode="#,##0.00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'affiliates '!$A$4:$A$14</c:f>
              <c:strCache>
                <c:ptCount val="11"/>
                <c:pt idx="0">
                  <c:v>AL.com </c:v>
                </c:pt>
                <c:pt idx="1">
                  <c:v>StartWire</c:v>
                </c:pt>
                <c:pt idx="2">
                  <c:v>Shoreline Media Jobs</c:v>
                </c:pt>
                <c:pt idx="3">
                  <c:v>CollegeRecruiter.com</c:v>
                </c:pt>
                <c:pt idx="4">
                  <c:v>Juju.com</c:v>
                </c:pt>
                <c:pt idx="5">
                  <c:v>Beyond Agency </c:v>
                </c:pt>
                <c:pt idx="6">
                  <c:v>Jobs2Careers.com</c:v>
                </c:pt>
                <c:pt idx="7">
                  <c:v>JobCase</c:v>
                </c:pt>
                <c:pt idx="8">
                  <c:v>RPM Master Affiliate </c:v>
                </c:pt>
                <c:pt idx="9">
                  <c:v>Linkedin</c:v>
                </c:pt>
                <c:pt idx="10">
                  <c:v>Ziprecruiter Agency</c:v>
                </c:pt>
              </c:strCache>
            </c:strRef>
          </c:cat>
          <c:val>
            <c:numRef>
              <c:f>'affiliates '!$C$4:$C$14</c:f>
              <c:numCache>
                <c:formatCode>General</c:formatCode>
                <c:ptCount val="11"/>
                <c:pt idx="0">
                  <c:v>1.2549999999999999</c:v>
                </c:pt>
                <c:pt idx="1">
                  <c:v>4.3950000000000005</c:v>
                </c:pt>
                <c:pt idx="2">
                  <c:v>7.4050000000000002</c:v>
                </c:pt>
                <c:pt idx="3">
                  <c:v>8.0429999999999993</c:v>
                </c:pt>
                <c:pt idx="4">
                  <c:v>11.144000000000002</c:v>
                </c:pt>
                <c:pt idx="5">
                  <c:v>13.567000000000002</c:v>
                </c:pt>
                <c:pt idx="6">
                  <c:v>17.858999999999998</c:v>
                </c:pt>
                <c:pt idx="7">
                  <c:v>25.228999999999999</c:v>
                </c:pt>
                <c:pt idx="8">
                  <c:v>21.234000000000002</c:v>
                </c:pt>
                <c:pt idx="9">
                  <c:v>48.456000000000003</c:v>
                </c:pt>
                <c:pt idx="10">
                  <c:v>75.487000000000009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24-4197-B449-86859B7D423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07839647"/>
        <c:axId val="219094159"/>
      </c:barChart>
      <c:catAx>
        <c:axId val="2078396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9094159"/>
        <c:crosses val="autoZero"/>
        <c:auto val="1"/>
        <c:lblAlgn val="ctr"/>
        <c:lblOffset val="100"/>
        <c:noMultiLvlLbl val="0"/>
      </c:catAx>
      <c:valAx>
        <c:axId val="21909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78396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CPA and CVR Ratios</a:t>
            </a:r>
            <a:r>
              <a:rPr lang="en-US" baseline="0"/>
              <a:t> Per Location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116253973938113"/>
          <c:y val="0.16715161581960278"/>
          <c:w val="0.75536573886831693"/>
          <c:h val="0.65190019065055749"/>
        </c:manualLayout>
      </c:layout>
      <c:barChart>
        <c:barDir val="col"/>
        <c:grouping val="clustered"/>
        <c:varyColors val="0"/>
        <c:ser>
          <c:idx val="0"/>
          <c:order val="0"/>
          <c:tx>
            <c:v>CVR Ratio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8.5069271170693829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765-4BE3-AC88-A131FF550361}"/>
                </c:ext>
              </c:extLst>
            </c:dLbl>
            <c:dLbl>
              <c:idx val="1"/>
              <c:layout>
                <c:manualLayout>
                  <c:x val="-4.2426467944602414E-17"/>
                  <c:y val="-2.4120160180654375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765-4BE3-AC88-A131FF550361}"/>
                </c:ext>
              </c:extLst>
            </c:dLbl>
            <c:dLbl>
              <c:idx val="2"/>
              <c:layout>
                <c:manualLayout>
                  <c:x val="-1.1570988561485591E-2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765-4BE3-AC88-A131FF550361}"/>
                </c:ext>
              </c:extLst>
            </c:dLbl>
            <c:dLbl>
              <c:idx val="3"/>
              <c:layout>
                <c:manualLayout>
                  <c:x val="-6.9425931368914395E-3"/>
                  <c:y val="-7.3699638056380279E-1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765-4BE3-AC88-A131FF550361}"/>
                </c:ext>
              </c:extLst>
            </c:dLbl>
            <c:dLbl>
              <c:idx val="4"/>
              <c:layout>
                <c:manualLayout>
                  <c:x val="-9.2567908491884721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A765-4BE3-AC88-A131FF550361}"/>
                </c:ext>
              </c:extLst>
            </c:dLbl>
            <c:dLbl>
              <c:idx val="5"/>
              <c:layout>
                <c:manualLayout>
                  <c:x val="-6.9425931368913545E-3"/>
                  <c:y val="8.04005339355136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765-4BE3-AC88-A131FF550361}"/>
                </c:ext>
              </c:extLst>
            </c:dLbl>
            <c:dLbl>
              <c:idx val="7"/>
              <c:layout>
                <c:manualLayout>
                  <c:x val="-6.9425931368913545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765-4BE3-AC88-A131FF550361}"/>
                </c:ext>
              </c:extLst>
            </c:dLbl>
            <c:dLbl>
              <c:idx val="8"/>
              <c:layout>
                <c:manualLayout>
                  <c:x val="-9.2567908491886421E-3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765-4BE3-AC88-A131FF550361}"/>
                </c:ext>
              </c:extLst>
            </c:dLbl>
            <c:dLbl>
              <c:idx val="9"/>
              <c:layout>
                <c:manualLayout>
                  <c:x val="-6.9425931368913545E-3"/>
                  <c:y val="4.0200266967756436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A765-4BE3-AC88-A131FF550361}"/>
                </c:ext>
              </c:extLst>
            </c:dLbl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locations!$A$4:$A$13</c:f>
              <c:strCache>
                <c:ptCount val="10"/>
                <c:pt idx="0">
                  <c:v>San Pablo, CA</c:v>
                </c:pt>
                <c:pt idx="1">
                  <c:v>Newark, CA</c:v>
                </c:pt>
                <c:pt idx="2">
                  <c:v>Richmond, CA</c:v>
                </c:pt>
                <c:pt idx="3">
                  <c:v>Benicia, CA</c:v>
                </c:pt>
                <c:pt idx="4">
                  <c:v>American Canyon, CA</c:v>
                </c:pt>
                <c:pt idx="5">
                  <c:v>Concord, CA</c:v>
                </c:pt>
                <c:pt idx="6">
                  <c:v>Fremont, CA</c:v>
                </c:pt>
                <c:pt idx="7">
                  <c:v>El Sobrante, CA</c:v>
                </c:pt>
                <c:pt idx="8">
                  <c:v>San Lorenzo, CA</c:v>
                </c:pt>
                <c:pt idx="9">
                  <c:v>Half Moon Bay, CA</c:v>
                </c:pt>
              </c:strCache>
            </c:strRef>
          </c:cat>
          <c:val>
            <c:numRef>
              <c:f>locations!$F$4:$F$13</c:f>
              <c:numCache>
                <c:formatCode>0.00000%</c:formatCode>
                <c:ptCount val="10"/>
                <c:pt idx="0">
                  <c:v>5.6179775280898875E-2</c:v>
                </c:pt>
                <c:pt idx="1">
                  <c:v>3.6443148688046649E-2</c:v>
                </c:pt>
                <c:pt idx="2">
                  <c:v>3.5217035217035217E-2</c:v>
                </c:pt>
                <c:pt idx="3">
                  <c:v>3.3773861967694566E-2</c:v>
                </c:pt>
                <c:pt idx="4">
                  <c:v>3.287671232876712E-2</c:v>
                </c:pt>
                <c:pt idx="5">
                  <c:v>3.2380952380952378E-2</c:v>
                </c:pt>
                <c:pt idx="6">
                  <c:v>2.9239766081871343E-2</c:v>
                </c:pt>
                <c:pt idx="7">
                  <c:v>2.7649769585253458E-2</c:v>
                </c:pt>
                <c:pt idx="8">
                  <c:v>2.7195027195027196E-2</c:v>
                </c:pt>
                <c:pt idx="9">
                  <c:v>2.6666666666666668E-2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A765-4BE3-AC88-A131FF550361}"/>
            </c:ext>
          </c:extLst>
        </c:ser>
        <c:ser>
          <c:idx val="1"/>
          <c:order val="1"/>
          <c:tx>
            <c:v>CPA Ratio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3885228589142465E-2"/>
                  <c:y val="2.8686173264486518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A765-4BE3-AC88-A131FF550361}"/>
                </c:ext>
              </c:extLst>
            </c:dLbl>
            <c:dLbl>
              <c:idx val="2"/>
              <c:layout>
                <c:manualLayout>
                  <c:x val="9.2567908491884305E-3"/>
                  <c:y val="-1.608010678710286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A765-4BE3-AC88-A131FF550361}"/>
                </c:ext>
              </c:extLst>
            </c:dLbl>
            <c:dLbl>
              <c:idx val="6"/>
              <c:layout>
                <c:manualLayout>
                  <c:x val="4.6283954245942361E-3"/>
                  <c:y val="-4.824032036130860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A765-4BE3-AC88-A131FF550361}"/>
                </c:ext>
              </c:extLst>
            </c:dLbl>
            <c:dLbl>
              <c:idx val="8"/>
              <c:layout>
                <c:manualLayout>
                  <c:x val="0"/>
                  <c:y val="-2.4120160180654375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A765-4BE3-AC88-A131FF550361}"/>
                </c:ext>
              </c:extLst>
            </c:dLbl>
            <c:dLbl>
              <c:idx val="9"/>
              <c:layout>
                <c:manualLayout>
                  <c:x val="0"/>
                  <c:y val="-3.2160213574205808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A765-4BE3-AC88-A131FF550361}"/>
                </c:ext>
              </c:extLst>
            </c:dLbl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locations!$E$4:$E$13</c:f>
              <c:numCache>
                <c:formatCode>0.0000%</c:formatCode>
                <c:ptCount val="10"/>
                <c:pt idx="0">
                  <c:v>9.9453008453505687E-2</c:v>
                </c:pt>
                <c:pt idx="1">
                  <c:v>2.9675915264578599E-2</c:v>
                </c:pt>
                <c:pt idx="2">
                  <c:v>3.9764446515894683E-2</c:v>
                </c:pt>
                <c:pt idx="3">
                  <c:v>4.4112175343979071E-2</c:v>
                </c:pt>
                <c:pt idx="4">
                  <c:v>4.507109965971319E-2</c:v>
                </c:pt>
                <c:pt idx="5">
                  <c:v>4.1373603640877124E-2</c:v>
                </c:pt>
                <c:pt idx="6">
                  <c:v>2.9795105021786162E-2</c:v>
                </c:pt>
                <c:pt idx="7">
                  <c:v>5.0238633509168538E-2</c:v>
                </c:pt>
                <c:pt idx="8">
                  <c:v>3.1378089845332913E-2</c:v>
                </c:pt>
                <c:pt idx="9">
                  <c:v>3.1053007483774795E-2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A765-4BE3-AC88-A131FF55036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103961215"/>
        <c:axId val="219063375"/>
      </c:barChart>
      <c:catAx>
        <c:axId val="21039612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9063375"/>
        <c:crosses val="autoZero"/>
        <c:auto val="1"/>
        <c:lblAlgn val="ctr"/>
        <c:lblOffset val="100"/>
        <c:noMultiLvlLbl val="0"/>
      </c:catAx>
      <c:valAx>
        <c:axId val="219063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39612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Costs Per Location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580317274785056"/>
          <c:y val="0.13467592592592592"/>
          <c:w val="0.87753015694010428"/>
          <c:h val="0.47832677165354331"/>
        </c:manualLayout>
      </c:layout>
      <c:barChart>
        <c:barDir val="col"/>
        <c:grouping val="clustered"/>
        <c:varyColors val="0"/>
        <c:ser>
          <c:idx val="0"/>
          <c:order val="0"/>
          <c:tx>
            <c:v>Total Costs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numFmt formatCode="#,##0.00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locations!$A$4:$A$13</c:f>
              <c:strCache>
                <c:ptCount val="10"/>
                <c:pt idx="0">
                  <c:v>San Pablo, CA</c:v>
                </c:pt>
                <c:pt idx="1">
                  <c:v>Newark, CA</c:v>
                </c:pt>
                <c:pt idx="2">
                  <c:v>Richmond, CA</c:v>
                </c:pt>
                <c:pt idx="3">
                  <c:v>Benicia, CA</c:v>
                </c:pt>
                <c:pt idx="4">
                  <c:v>American Canyon, CA</c:v>
                </c:pt>
                <c:pt idx="5">
                  <c:v>Concord, CA</c:v>
                </c:pt>
                <c:pt idx="6">
                  <c:v>Fremont, CA</c:v>
                </c:pt>
                <c:pt idx="7">
                  <c:v>El Sobrante, CA</c:v>
                </c:pt>
                <c:pt idx="8">
                  <c:v>San Lorenzo, CA</c:v>
                </c:pt>
                <c:pt idx="9">
                  <c:v>Half Moon Bay, CA</c:v>
                </c:pt>
              </c:strCache>
            </c:strRef>
          </c:cat>
          <c:val>
            <c:numRef>
              <c:f>locations!$C$4:$C$13</c:f>
              <c:numCache>
                <c:formatCode>General</c:formatCode>
                <c:ptCount val="10"/>
                <c:pt idx="0">
                  <c:v>100.55000000000003</c:v>
                </c:pt>
                <c:pt idx="1">
                  <c:v>2527.3019999999992</c:v>
                </c:pt>
                <c:pt idx="2">
                  <c:v>1081.3679999999999</c:v>
                </c:pt>
                <c:pt idx="3">
                  <c:v>521.39800000000002</c:v>
                </c:pt>
                <c:pt idx="4">
                  <c:v>266.24600000000004</c:v>
                </c:pt>
                <c:pt idx="5">
                  <c:v>410.89</c:v>
                </c:pt>
                <c:pt idx="6">
                  <c:v>1678.1280000000011</c:v>
                </c:pt>
                <c:pt idx="7">
                  <c:v>119.43000000000002</c:v>
                </c:pt>
                <c:pt idx="8">
                  <c:v>2230.8559999999998</c:v>
                </c:pt>
                <c:pt idx="9">
                  <c:v>128.81200000000004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B5-49D8-9F54-7B2E29C4F236}"/>
            </c:ext>
          </c:extLst>
        </c:ser>
        <c:ser>
          <c:idx val="1"/>
          <c:order val="1"/>
          <c:tx>
            <c:strRef>
              <c:f>locations!$B$4:$B$13</c:f>
              <c:strCache>
                <c:ptCount val="10"/>
                <c:pt idx="0">
                  <c:v>178</c:v>
                </c:pt>
                <c:pt idx="1">
                  <c:v>2058</c:v>
                </c:pt>
                <c:pt idx="2">
                  <c:v>1221</c:v>
                </c:pt>
                <c:pt idx="3">
                  <c:v>681</c:v>
                </c:pt>
                <c:pt idx="4">
                  <c:v>365</c:v>
                </c:pt>
                <c:pt idx="5">
                  <c:v>525</c:v>
                </c:pt>
                <c:pt idx="6">
                  <c:v>1710</c:v>
                </c:pt>
                <c:pt idx="7">
                  <c:v>217</c:v>
                </c:pt>
                <c:pt idx="8">
                  <c:v>2574</c:v>
                </c:pt>
                <c:pt idx="9">
                  <c:v>150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1.9444448697385978E-2"/>
                  <c:y val="-3.240740740740748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CB5-49D8-9F54-7B2E29C4F236}"/>
                </c:ext>
              </c:extLst>
            </c:dLbl>
            <c:dLbl>
              <c:idx val="1"/>
              <c:layout>
                <c:manualLayout>
                  <c:x val="3.8888897394771957E-2"/>
                  <c:y val="4.6296296296296294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CB5-49D8-9F54-7B2E29C4F236}"/>
                </c:ext>
              </c:extLst>
            </c:dLbl>
            <c:dLbl>
              <c:idx val="2"/>
              <c:layout>
                <c:manualLayout>
                  <c:x val="1.3888891926704271E-2"/>
                  <c:y val="-2.77777777777778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CB5-49D8-9F54-7B2E29C4F236}"/>
                </c:ext>
              </c:extLst>
            </c:dLbl>
            <c:dLbl>
              <c:idx val="3"/>
              <c:layout>
                <c:manualLayout>
                  <c:x val="-5.0925348770607699E-17"/>
                  <c:y val="-2.777777777777777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3CB5-49D8-9F54-7B2E29C4F236}"/>
                </c:ext>
              </c:extLst>
            </c:dLbl>
            <c:dLbl>
              <c:idx val="4"/>
              <c:layout>
                <c:manualLayout>
                  <c:x val="-1.018506975412154E-16"/>
                  <c:y val="-3.7037037037037035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CB5-49D8-9F54-7B2E29C4F236}"/>
                </c:ext>
              </c:extLst>
            </c:dLbl>
            <c:dLbl>
              <c:idx val="5"/>
              <c:layout>
                <c:manualLayout>
                  <c:x val="2.7777783853408541E-3"/>
                  <c:y val="-3.240740740740740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3CB5-49D8-9F54-7B2E29C4F236}"/>
                </c:ext>
              </c:extLst>
            </c:dLbl>
            <c:dLbl>
              <c:idx val="6"/>
              <c:layout>
                <c:manualLayout>
                  <c:x val="1.6666670312045124E-2"/>
                  <c:y val="-2.777777777777777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CB5-49D8-9F54-7B2E29C4F236}"/>
                </c:ext>
              </c:extLst>
            </c:dLbl>
            <c:dLbl>
              <c:idx val="9"/>
              <c:layout>
                <c:manualLayout>
                  <c:x val="5.5618814049224839E-3"/>
                  <c:y val="-4.159709555467889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3CB5-49D8-9F54-7B2E29C4F23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locations!$B$4:$B$13</c:f>
              <c:numCache>
                <c:formatCode>General</c:formatCode>
                <c:ptCount val="10"/>
                <c:pt idx="0">
                  <c:v>178</c:v>
                </c:pt>
                <c:pt idx="1">
                  <c:v>2058</c:v>
                </c:pt>
                <c:pt idx="2">
                  <c:v>1221</c:v>
                </c:pt>
                <c:pt idx="3">
                  <c:v>681</c:v>
                </c:pt>
                <c:pt idx="4">
                  <c:v>365</c:v>
                </c:pt>
                <c:pt idx="5">
                  <c:v>525</c:v>
                </c:pt>
                <c:pt idx="6">
                  <c:v>1710</c:v>
                </c:pt>
                <c:pt idx="7">
                  <c:v>217</c:v>
                </c:pt>
                <c:pt idx="8">
                  <c:v>2574</c:v>
                </c:pt>
                <c:pt idx="9">
                  <c:v>150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3CB5-49D8-9F54-7B2E29C4F23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311980991"/>
        <c:axId val="219077519"/>
      </c:barChart>
      <c:catAx>
        <c:axId val="3119809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9077519"/>
        <c:crosses val="autoZero"/>
        <c:auto val="1"/>
        <c:lblAlgn val="ctr"/>
        <c:lblOffset val="100"/>
        <c:noMultiLvlLbl val="0"/>
      </c:catAx>
      <c:valAx>
        <c:axId val="2190775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19809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Applicant</a:t>
            </a:r>
            <a:r>
              <a:rPr lang="he-IL"/>
              <a:t> </a:t>
            </a:r>
            <a:r>
              <a:rPr lang="en-US"/>
              <a:t>Per</a:t>
            </a:r>
            <a:r>
              <a:rPr lang="en-US" baseline="0"/>
              <a:t> Location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Total Applicant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locations!$A$4:$A$13</c:f>
              <c:strCache>
                <c:ptCount val="10"/>
                <c:pt idx="0">
                  <c:v>San Pablo, CA</c:v>
                </c:pt>
                <c:pt idx="1">
                  <c:v>Newark, CA</c:v>
                </c:pt>
                <c:pt idx="2">
                  <c:v>Richmond, CA</c:v>
                </c:pt>
                <c:pt idx="3">
                  <c:v>Benicia, CA</c:v>
                </c:pt>
                <c:pt idx="4">
                  <c:v>American Canyon, CA</c:v>
                </c:pt>
                <c:pt idx="5">
                  <c:v>Concord, CA</c:v>
                </c:pt>
                <c:pt idx="6">
                  <c:v>Fremont, CA</c:v>
                </c:pt>
                <c:pt idx="7">
                  <c:v>El Sobrante, CA</c:v>
                </c:pt>
                <c:pt idx="8">
                  <c:v>San Lorenzo, CA</c:v>
                </c:pt>
                <c:pt idx="9">
                  <c:v>Half Moon Bay, CA</c:v>
                </c:pt>
              </c:strCache>
            </c:strRef>
          </c:cat>
          <c:val>
            <c:numRef>
              <c:f>locations!$D$4:$D$13</c:f>
              <c:numCache>
                <c:formatCode>General</c:formatCode>
                <c:ptCount val="10"/>
                <c:pt idx="0">
                  <c:v>10</c:v>
                </c:pt>
                <c:pt idx="1">
                  <c:v>75</c:v>
                </c:pt>
                <c:pt idx="2">
                  <c:v>43</c:v>
                </c:pt>
                <c:pt idx="3">
                  <c:v>23</c:v>
                </c:pt>
                <c:pt idx="4">
                  <c:v>12</c:v>
                </c:pt>
                <c:pt idx="5">
                  <c:v>17</c:v>
                </c:pt>
                <c:pt idx="6">
                  <c:v>50</c:v>
                </c:pt>
                <c:pt idx="7">
                  <c:v>6</c:v>
                </c:pt>
                <c:pt idx="8">
                  <c:v>70</c:v>
                </c:pt>
                <c:pt idx="9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86-4E5A-859C-1E417AE01BC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387511151"/>
        <c:axId val="219061295"/>
      </c:barChart>
      <c:catAx>
        <c:axId val="3875111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9061295"/>
        <c:crosses val="autoZero"/>
        <c:auto val="1"/>
        <c:lblAlgn val="ctr"/>
        <c:lblOffset val="100"/>
        <c:noMultiLvlLbl val="0"/>
      </c:catAx>
      <c:valAx>
        <c:axId val="2190612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751115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Views</a:t>
            </a:r>
            <a:r>
              <a:rPr lang="en-US" baseline="0"/>
              <a:t> To Applicants Ratio per Company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CVR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Companies!$G$4:$G$7</c:f>
              <c:strCache>
                <c:ptCount val="4"/>
                <c:pt idx="0">
                  <c:v>C</c:v>
                </c:pt>
                <c:pt idx="1">
                  <c:v>A</c:v>
                </c:pt>
                <c:pt idx="2">
                  <c:v>B</c:v>
                </c:pt>
                <c:pt idx="3">
                  <c:v>D</c:v>
                </c:pt>
              </c:strCache>
            </c:strRef>
          </c:cat>
          <c:val>
            <c:numRef>
              <c:f>Companies!$J$4:$J$7</c:f>
              <c:numCache>
                <c:formatCode>0.0000000%</c:formatCode>
                <c:ptCount val="4"/>
                <c:pt idx="0">
                  <c:v>7.4977541367388751E-3</c:v>
                </c:pt>
                <c:pt idx="1">
                  <c:v>1.2787316640910183E-2</c:v>
                </c:pt>
                <c:pt idx="2">
                  <c:v>1.3996981584818166E-2</c:v>
                </c:pt>
                <c:pt idx="3">
                  <c:v>1.5229793377534002E-2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6B7-43A5-BB8E-CE4E6A6E31B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77309535"/>
        <c:axId val="476298799"/>
      </c:barChart>
      <c:catAx>
        <c:axId val="19773095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Company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6298799"/>
        <c:crosses val="autoZero"/>
        <c:auto val="1"/>
        <c:lblAlgn val="ctr"/>
        <c:lblOffset val="100"/>
        <c:noMultiLvlLbl val="0"/>
      </c:catAx>
      <c:valAx>
        <c:axId val="476298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Views</a:t>
                </a:r>
                <a:r>
                  <a:rPr lang="en-US" baseline="0"/>
                  <a:t> to Applicants Ratio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7309535"/>
        <c:crosses val="autoZero"/>
        <c:crossBetween val="between"/>
      </c:valAx>
      <c:spPr>
        <a:noFill/>
        <a:ln w="25400"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4311A2C-B989-411A-AFDE-99E8B4C5C425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83496F91-BB46-42C8-9AE6-0AC6EECF5AB7}">
      <dgm:prSet phldrT="[Text]"/>
      <dgm:spPr/>
      <dgm:t>
        <a:bodyPr/>
        <a:lstStyle/>
        <a:p>
          <a:r>
            <a:rPr lang="en-US"/>
            <a:t>Phone restart</a:t>
          </a:r>
        </a:p>
      </dgm:t>
    </dgm:pt>
    <dgm:pt modelId="{4CA1466B-90C7-4C04-AA98-926D8F668A97}" type="parTrans" cxnId="{01E1BA32-0FEF-4B8F-847E-A682D295A4F8}">
      <dgm:prSet/>
      <dgm:spPr/>
      <dgm:t>
        <a:bodyPr/>
        <a:lstStyle/>
        <a:p>
          <a:endParaRPr lang="en-US"/>
        </a:p>
      </dgm:t>
    </dgm:pt>
    <dgm:pt modelId="{3112B650-16A8-4A44-9F97-8C083B6A27CC}" type="sibTrans" cxnId="{01E1BA32-0FEF-4B8F-847E-A682D295A4F8}">
      <dgm:prSet/>
      <dgm:spPr/>
      <dgm:t>
        <a:bodyPr/>
        <a:lstStyle/>
        <a:p>
          <a:endParaRPr lang="en-US"/>
        </a:p>
      </dgm:t>
    </dgm:pt>
    <dgm:pt modelId="{FDAB8B70-57C2-46D9-A2E3-E615CE5CA25E}">
      <dgm:prSet phldrT="[Text]"/>
      <dgm:spPr/>
      <dgm:t>
        <a:bodyPr/>
        <a:lstStyle/>
        <a:p>
          <a:r>
            <a:rPr lang="en-US"/>
            <a:t>Check settings</a:t>
          </a:r>
        </a:p>
      </dgm:t>
    </dgm:pt>
    <dgm:pt modelId="{6D8F63F3-430F-4359-AE24-A61286278EB7}" type="parTrans" cxnId="{AB392276-4B0F-4A31-BC70-3D365481157C}">
      <dgm:prSet/>
      <dgm:spPr/>
      <dgm:t>
        <a:bodyPr/>
        <a:lstStyle/>
        <a:p>
          <a:endParaRPr lang="en-US"/>
        </a:p>
      </dgm:t>
    </dgm:pt>
    <dgm:pt modelId="{1E12FD17-4A22-4B26-BE1F-A42C18FAED92}" type="sibTrans" cxnId="{AB392276-4B0F-4A31-BC70-3D365481157C}">
      <dgm:prSet/>
      <dgm:spPr/>
      <dgm:t>
        <a:bodyPr/>
        <a:lstStyle/>
        <a:p>
          <a:endParaRPr lang="en-US"/>
        </a:p>
      </dgm:t>
    </dgm:pt>
    <dgm:pt modelId="{41CF0F86-B3B7-4BD9-AC5C-3581B0AB1DDC}">
      <dgm:prSet phldrT="[Text]"/>
      <dgm:spPr/>
      <dgm:t>
        <a:bodyPr/>
        <a:lstStyle/>
        <a:p>
          <a:r>
            <a:rPr lang="en-US"/>
            <a:t>Check software update</a:t>
          </a:r>
        </a:p>
      </dgm:t>
    </dgm:pt>
    <dgm:pt modelId="{CF0F33E7-5C02-49BF-81E8-0D1E0EBF900F}" type="parTrans" cxnId="{73552CF8-C62B-4B0E-88EA-3C995CD9DC72}">
      <dgm:prSet/>
      <dgm:spPr/>
      <dgm:t>
        <a:bodyPr/>
        <a:lstStyle/>
        <a:p>
          <a:endParaRPr lang="en-US"/>
        </a:p>
      </dgm:t>
    </dgm:pt>
    <dgm:pt modelId="{42CABE31-E370-41E4-A175-E6A4F4F3913E}" type="sibTrans" cxnId="{73552CF8-C62B-4B0E-88EA-3C995CD9DC72}">
      <dgm:prSet/>
      <dgm:spPr/>
      <dgm:t>
        <a:bodyPr/>
        <a:lstStyle/>
        <a:p>
          <a:endParaRPr lang="en-US"/>
        </a:p>
      </dgm:t>
    </dgm:pt>
    <dgm:pt modelId="{A568DC02-448D-4EB7-AA91-D5E8743321DF}">
      <dgm:prSet/>
      <dgm:spPr/>
      <dgm:t>
        <a:bodyPr/>
        <a:lstStyle/>
        <a:p>
          <a:r>
            <a:rPr lang="en-US"/>
            <a:t>Anti-virus scan &amp; uninstall apps</a:t>
          </a:r>
        </a:p>
      </dgm:t>
    </dgm:pt>
    <dgm:pt modelId="{EDABF267-D79F-4A01-9881-A0F92A4E6308}" type="parTrans" cxnId="{E9777876-D311-4D4A-B389-B0CD74748526}">
      <dgm:prSet/>
      <dgm:spPr/>
      <dgm:t>
        <a:bodyPr/>
        <a:lstStyle/>
        <a:p>
          <a:endParaRPr lang="en-US"/>
        </a:p>
      </dgm:t>
    </dgm:pt>
    <dgm:pt modelId="{2CBFBC8A-D989-42D0-80D4-7EF201E7A689}" type="sibTrans" cxnId="{E9777876-D311-4D4A-B389-B0CD74748526}">
      <dgm:prSet/>
      <dgm:spPr/>
      <dgm:t>
        <a:bodyPr/>
        <a:lstStyle/>
        <a:p>
          <a:endParaRPr lang="en-US"/>
        </a:p>
      </dgm:t>
    </dgm:pt>
    <dgm:pt modelId="{687F21CF-EA92-4BFC-BF26-37E7D4789610}">
      <dgm:prSet/>
      <dgm:spPr/>
      <dgm:t>
        <a:bodyPr/>
        <a:lstStyle/>
        <a:p>
          <a:r>
            <a:rPr lang="en-US"/>
            <a:t>Put phone in the lab for repair</a:t>
          </a:r>
        </a:p>
      </dgm:t>
    </dgm:pt>
    <dgm:pt modelId="{AAF6E9A0-8F56-4D50-906E-F0EACD164B1F}" type="parTrans" cxnId="{15DD8DFF-5FFA-485D-A530-0698CBDA4D8B}">
      <dgm:prSet/>
      <dgm:spPr/>
      <dgm:t>
        <a:bodyPr/>
        <a:lstStyle/>
        <a:p>
          <a:endParaRPr lang="en-US"/>
        </a:p>
      </dgm:t>
    </dgm:pt>
    <dgm:pt modelId="{30A497C5-60C2-4958-8CB8-1BE990065898}" type="sibTrans" cxnId="{15DD8DFF-5FFA-485D-A530-0698CBDA4D8B}">
      <dgm:prSet/>
      <dgm:spPr/>
      <dgm:t>
        <a:bodyPr/>
        <a:lstStyle/>
        <a:p>
          <a:endParaRPr lang="en-US"/>
        </a:p>
      </dgm:t>
    </dgm:pt>
    <dgm:pt modelId="{816CD93D-9310-4C91-92B7-32B13C924D9C}" type="pres">
      <dgm:prSet presAssocID="{D4311A2C-B989-411A-AFDE-99E8B4C5C425}" presName="Name0" presStyleCnt="0">
        <dgm:presLayoutVars>
          <dgm:dir/>
          <dgm:animLvl val="lvl"/>
          <dgm:resizeHandles val="exact"/>
        </dgm:presLayoutVars>
      </dgm:prSet>
      <dgm:spPr/>
    </dgm:pt>
    <dgm:pt modelId="{6353AC73-EFE5-48EC-A967-18A959C372B5}" type="pres">
      <dgm:prSet presAssocID="{83496F91-BB46-42C8-9AE6-0AC6EECF5AB7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D91E7728-2BCC-43E2-98BC-1988E6B28312}" type="pres">
      <dgm:prSet presAssocID="{3112B650-16A8-4A44-9F97-8C083B6A27CC}" presName="parTxOnlySpace" presStyleCnt="0"/>
      <dgm:spPr/>
    </dgm:pt>
    <dgm:pt modelId="{FC1E7945-CAAA-4525-BB73-2B6C5FC6508F}" type="pres">
      <dgm:prSet presAssocID="{FDAB8B70-57C2-46D9-A2E3-E615CE5CA25E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ED35E61D-C16D-4205-A2F5-718B489398EA}" type="pres">
      <dgm:prSet presAssocID="{1E12FD17-4A22-4B26-BE1F-A42C18FAED92}" presName="parTxOnlySpace" presStyleCnt="0"/>
      <dgm:spPr/>
    </dgm:pt>
    <dgm:pt modelId="{00B9F495-C684-4E55-93A5-D4C22535B701}" type="pres">
      <dgm:prSet presAssocID="{41CF0F86-B3B7-4BD9-AC5C-3581B0AB1DDC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E843EC92-B76B-402C-856F-D6B0BBFC218D}" type="pres">
      <dgm:prSet presAssocID="{42CABE31-E370-41E4-A175-E6A4F4F3913E}" presName="parTxOnlySpace" presStyleCnt="0"/>
      <dgm:spPr/>
    </dgm:pt>
    <dgm:pt modelId="{0142E0D9-8D7F-4E38-B563-C3979A520786}" type="pres">
      <dgm:prSet presAssocID="{A568DC02-448D-4EB7-AA91-D5E8743321DF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F4E64E9E-CCEC-4FF1-8C54-B22A66C56B91}" type="pres">
      <dgm:prSet presAssocID="{2CBFBC8A-D989-42D0-80D4-7EF201E7A689}" presName="parTxOnlySpace" presStyleCnt="0"/>
      <dgm:spPr/>
    </dgm:pt>
    <dgm:pt modelId="{8DBEE566-8CCC-4C9E-B045-23E875915FC0}" type="pres">
      <dgm:prSet presAssocID="{687F21CF-EA92-4BFC-BF26-37E7D4789610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01E1BA32-0FEF-4B8F-847E-A682D295A4F8}" srcId="{D4311A2C-B989-411A-AFDE-99E8B4C5C425}" destId="{83496F91-BB46-42C8-9AE6-0AC6EECF5AB7}" srcOrd="0" destOrd="0" parTransId="{4CA1466B-90C7-4C04-AA98-926D8F668A97}" sibTransId="{3112B650-16A8-4A44-9F97-8C083B6A27CC}"/>
    <dgm:cxn modelId="{AB392276-4B0F-4A31-BC70-3D365481157C}" srcId="{D4311A2C-B989-411A-AFDE-99E8B4C5C425}" destId="{FDAB8B70-57C2-46D9-A2E3-E615CE5CA25E}" srcOrd="1" destOrd="0" parTransId="{6D8F63F3-430F-4359-AE24-A61286278EB7}" sibTransId="{1E12FD17-4A22-4B26-BE1F-A42C18FAED92}"/>
    <dgm:cxn modelId="{E9777876-D311-4D4A-B389-B0CD74748526}" srcId="{D4311A2C-B989-411A-AFDE-99E8B4C5C425}" destId="{A568DC02-448D-4EB7-AA91-D5E8743321DF}" srcOrd="3" destOrd="0" parTransId="{EDABF267-D79F-4A01-9881-A0F92A4E6308}" sibTransId="{2CBFBC8A-D989-42D0-80D4-7EF201E7A689}"/>
    <dgm:cxn modelId="{F6957C7F-FD27-4437-9FDD-7D99B4709AF0}" type="presOf" srcId="{FDAB8B70-57C2-46D9-A2E3-E615CE5CA25E}" destId="{FC1E7945-CAAA-4525-BB73-2B6C5FC6508F}" srcOrd="0" destOrd="0" presId="urn:microsoft.com/office/officeart/2005/8/layout/chevron1"/>
    <dgm:cxn modelId="{8D6EF78C-4C2D-4515-870B-597D0743811F}" type="presOf" srcId="{687F21CF-EA92-4BFC-BF26-37E7D4789610}" destId="{8DBEE566-8CCC-4C9E-B045-23E875915FC0}" srcOrd="0" destOrd="0" presId="urn:microsoft.com/office/officeart/2005/8/layout/chevron1"/>
    <dgm:cxn modelId="{572AF497-42AE-48A3-AA19-8D9249EB67FC}" type="presOf" srcId="{83496F91-BB46-42C8-9AE6-0AC6EECF5AB7}" destId="{6353AC73-EFE5-48EC-A967-18A959C372B5}" srcOrd="0" destOrd="0" presId="urn:microsoft.com/office/officeart/2005/8/layout/chevron1"/>
    <dgm:cxn modelId="{6C5C2D98-606D-4F85-9048-452B8F8FBE87}" type="presOf" srcId="{D4311A2C-B989-411A-AFDE-99E8B4C5C425}" destId="{816CD93D-9310-4C91-92B7-32B13C924D9C}" srcOrd="0" destOrd="0" presId="urn:microsoft.com/office/officeart/2005/8/layout/chevron1"/>
    <dgm:cxn modelId="{D78CDFAF-7D1A-4DAC-9DF3-6B53B4E31276}" type="presOf" srcId="{A568DC02-448D-4EB7-AA91-D5E8743321DF}" destId="{0142E0D9-8D7F-4E38-B563-C3979A520786}" srcOrd="0" destOrd="0" presId="urn:microsoft.com/office/officeart/2005/8/layout/chevron1"/>
    <dgm:cxn modelId="{B9992DE8-00D3-4763-ACF0-FC8EFEBF6839}" type="presOf" srcId="{41CF0F86-B3B7-4BD9-AC5C-3581B0AB1DDC}" destId="{00B9F495-C684-4E55-93A5-D4C22535B701}" srcOrd="0" destOrd="0" presId="urn:microsoft.com/office/officeart/2005/8/layout/chevron1"/>
    <dgm:cxn modelId="{73552CF8-C62B-4B0E-88EA-3C995CD9DC72}" srcId="{D4311A2C-B989-411A-AFDE-99E8B4C5C425}" destId="{41CF0F86-B3B7-4BD9-AC5C-3581B0AB1DDC}" srcOrd="2" destOrd="0" parTransId="{CF0F33E7-5C02-49BF-81E8-0D1E0EBF900F}" sibTransId="{42CABE31-E370-41E4-A175-E6A4F4F3913E}"/>
    <dgm:cxn modelId="{15DD8DFF-5FFA-485D-A530-0698CBDA4D8B}" srcId="{D4311A2C-B989-411A-AFDE-99E8B4C5C425}" destId="{687F21CF-EA92-4BFC-BF26-37E7D4789610}" srcOrd="4" destOrd="0" parTransId="{AAF6E9A0-8F56-4D50-906E-F0EACD164B1F}" sibTransId="{30A497C5-60C2-4958-8CB8-1BE990065898}"/>
    <dgm:cxn modelId="{DE0D95BD-B472-45E1-B1B0-EFA95B7EF90A}" type="presParOf" srcId="{816CD93D-9310-4C91-92B7-32B13C924D9C}" destId="{6353AC73-EFE5-48EC-A967-18A959C372B5}" srcOrd="0" destOrd="0" presId="urn:microsoft.com/office/officeart/2005/8/layout/chevron1"/>
    <dgm:cxn modelId="{792A3308-6BF9-4232-AB4F-2FC61F7E819B}" type="presParOf" srcId="{816CD93D-9310-4C91-92B7-32B13C924D9C}" destId="{D91E7728-2BCC-43E2-98BC-1988E6B28312}" srcOrd="1" destOrd="0" presId="urn:microsoft.com/office/officeart/2005/8/layout/chevron1"/>
    <dgm:cxn modelId="{EEA0EEDE-EF44-4C0D-A8A9-DD12590DE77B}" type="presParOf" srcId="{816CD93D-9310-4C91-92B7-32B13C924D9C}" destId="{FC1E7945-CAAA-4525-BB73-2B6C5FC6508F}" srcOrd="2" destOrd="0" presId="urn:microsoft.com/office/officeart/2005/8/layout/chevron1"/>
    <dgm:cxn modelId="{5762ACC5-3112-4915-BF12-F969F4E2C570}" type="presParOf" srcId="{816CD93D-9310-4C91-92B7-32B13C924D9C}" destId="{ED35E61D-C16D-4205-A2F5-718B489398EA}" srcOrd="3" destOrd="0" presId="urn:microsoft.com/office/officeart/2005/8/layout/chevron1"/>
    <dgm:cxn modelId="{6ECE1E58-0AE2-4508-A873-BE90D20BC06E}" type="presParOf" srcId="{816CD93D-9310-4C91-92B7-32B13C924D9C}" destId="{00B9F495-C684-4E55-93A5-D4C22535B701}" srcOrd="4" destOrd="0" presId="urn:microsoft.com/office/officeart/2005/8/layout/chevron1"/>
    <dgm:cxn modelId="{07F2EAF4-6950-4E6F-A8FC-2CA9AF8EAFF3}" type="presParOf" srcId="{816CD93D-9310-4C91-92B7-32B13C924D9C}" destId="{E843EC92-B76B-402C-856F-D6B0BBFC218D}" srcOrd="5" destOrd="0" presId="urn:microsoft.com/office/officeart/2005/8/layout/chevron1"/>
    <dgm:cxn modelId="{AA00420C-D192-4D26-B60A-D0BA815406F9}" type="presParOf" srcId="{816CD93D-9310-4C91-92B7-32B13C924D9C}" destId="{0142E0D9-8D7F-4E38-B563-C3979A520786}" srcOrd="6" destOrd="0" presId="urn:microsoft.com/office/officeart/2005/8/layout/chevron1"/>
    <dgm:cxn modelId="{576152A0-5418-4C4C-BFA7-A34FB61171F9}" type="presParOf" srcId="{816CD93D-9310-4C91-92B7-32B13C924D9C}" destId="{F4E64E9E-CCEC-4FF1-8C54-B22A66C56B91}" srcOrd="7" destOrd="0" presId="urn:microsoft.com/office/officeart/2005/8/layout/chevron1"/>
    <dgm:cxn modelId="{834DC244-5E04-4B38-A20C-A047F36D4272}" type="presParOf" srcId="{816CD93D-9310-4C91-92B7-32B13C924D9C}" destId="{8DBEE566-8CCC-4C9E-B045-23E875915FC0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53AC73-EFE5-48EC-A967-18A959C372B5}">
      <dsp:nvSpPr>
        <dsp:cNvPr id="0" name=""/>
        <dsp:cNvSpPr/>
      </dsp:nvSpPr>
      <dsp:spPr>
        <a:xfrm>
          <a:off x="1287" y="1309081"/>
          <a:ext cx="1146029" cy="45841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Phone restart</a:t>
          </a:r>
        </a:p>
      </dsp:txBody>
      <dsp:txXfrm>
        <a:off x="230493" y="1309081"/>
        <a:ext cx="687618" cy="458411"/>
      </dsp:txXfrm>
    </dsp:sp>
    <dsp:sp modelId="{FC1E7945-CAAA-4525-BB73-2B6C5FC6508F}">
      <dsp:nvSpPr>
        <dsp:cNvPr id="0" name=""/>
        <dsp:cNvSpPr/>
      </dsp:nvSpPr>
      <dsp:spPr>
        <a:xfrm>
          <a:off x="1032714" y="1309081"/>
          <a:ext cx="1146029" cy="45841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Check settings</a:t>
          </a:r>
        </a:p>
      </dsp:txBody>
      <dsp:txXfrm>
        <a:off x="1261920" y="1309081"/>
        <a:ext cx="687618" cy="458411"/>
      </dsp:txXfrm>
    </dsp:sp>
    <dsp:sp modelId="{00B9F495-C684-4E55-93A5-D4C22535B701}">
      <dsp:nvSpPr>
        <dsp:cNvPr id="0" name=""/>
        <dsp:cNvSpPr/>
      </dsp:nvSpPr>
      <dsp:spPr>
        <a:xfrm>
          <a:off x="2064140" y="1309081"/>
          <a:ext cx="1146029" cy="45841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Check software update</a:t>
          </a:r>
        </a:p>
      </dsp:txBody>
      <dsp:txXfrm>
        <a:off x="2293346" y="1309081"/>
        <a:ext cx="687618" cy="458411"/>
      </dsp:txXfrm>
    </dsp:sp>
    <dsp:sp modelId="{0142E0D9-8D7F-4E38-B563-C3979A520786}">
      <dsp:nvSpPr>
        <dsp:cNvPr id="0" name=""/>
        <dsp:cNvSpPr/>
      </dsp:nvSpPr>
      <dsp:spPr>
        <a:xfrm>
          <a:off x="3095566" y="1309081"/>
          <a:ext cx="1146029" cy="45841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Anti-virus scan &amp; uninstall apps</a:t>
          </a:r>
        </a:p>
      </dsp:txBody>
      <dsp:txXfrm>
        <a:off x="3324772" y="1309081"/>
        <a:ext cx="687618" cy="458411"/>
      </dsp:txXfrm>
    </dsp:sp>
    <dsp:sp modelId="{8DBEE566-8CCC-4C9E-B045-23E875915FC0}">
      <dsp:nvSpPr>
        <dsp:cNvPr id="0" name=""/>
        <dsp:cNvSpPr/>
      </dsp:nvSpPr>
      <dsp:spPr>
        <a:xfrm>
          <a:off x="4126993" y="1309081"/>
          <a:ext cx="1146029" cy="45841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0668" rIns="10668" bIns="10668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Put phone in the lab for repair</a:t>
          </a:r>
        </a:p>
      </dsp:txBody>
      <dsp:txXfrm>
        <a:off x="4356199" y="1309081"/>
        <a:ext cx="687618" cy="4584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645</Words>
  <Characters>3680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shilo</dc:creator>
  <cp:keywords/>
  <dc:description/>
  <cp:lastModifiedBy>Omer</cp:lastModifiedBy>
  <cp:revision>3</cp:revision>
  <dcterms:created xsi:type="dcterms:W3CDTF">2020-08-13T09:55:00Z</dcterms:created>
  <dcterms:modified xsi:type="dcterms:W3CDTF">2020-08-13T09:56:00Z</dcterms:modified>
</cp:coreProperties>
</file>