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114300" distT="114300" distL="114300" distR="114300">
            <wp:extent cx="977737" cy="9777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37" cy="97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bs0x13k8kb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TOBB Ekonomi ve Teknoloji Üniversitesi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cmh5riwujof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Bilgisayar Mühendisliği Bölümü</w:t>
      </w:r>
    </w:p>
    <w:p w:rsidR="00000000" w:rsidDel="00000000" w:rsidP="00000000" w:rsidRDefault="00000000" w:rsidRPr="00000000" w14:paraId="00000004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m1mo3y88rwr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tskjch4a1r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BİL 481 - Yazılım Mühendisliği</w:t>
      </w:r>
    </w:p>
    <w:p w:rsidR="00000000" w:rsidDel="00000000" w:rsidP="00000000" w:rsidRDefault="00000000" w:rsidRPr="00000000" w14:paraId="00000006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o4rgus2eib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2025 Güz Dönemi</w:t>
      </w:r>
    </w:p>
    <w:p w:rsidR="00000000" w:rsidDel="00000000" w:rsidP="00000000" w:rsidRDefault="00000000" w:rsidRPr="00000000" w14:paraId="00000007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loxrywuwfha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 Ödevi 1 (Proje Planı)</w:t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u53j9i40o5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tt2si3pdo7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NOTLA</w:t>
      </w:r>
    </w:p>
    <w:p w:rsidR="00000000" w:rsidDel="00000000" w:rsidP="00000000" w:rsidRDefault="00000000" w:rsidRPr="00000000" w14:paraId="0000000A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6x6a0jhn3h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Üniversite Ders Notları Paylaşım ve Değerlendirme Platformu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8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790"/>
        <w:gridCol w:w="1290"/>
        <w:tblGridChange w:id="0">
          <w:tblGrid>
            <w:gridCol w:w="2790"/>
            <w:gridCol w:w="129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Abdullah Arda Gündoğdu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231401029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Ömer Talha Akbulut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221401005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Yunus Emre Özçelik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221401001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İsmail Emre Yıldız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221401006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 Tarihi: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0" w:lineRule="auto"/>
        <w:jc w:val="center"/>
        <w:rPr/>
      </w:pPr>
      <w:bookmarkStart w:colFirst="0" w:colLast="0" w:name="_qjrd7ravl1tk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05.11.2025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k0knuq8zk5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wr0d0b3n3w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İçindekiler</w:t>
      </w:r>
    </w:p>
    <w:sdt>
      <w:sdtPr>
        <w:id w:val="5385005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6q3xw42s6q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 Proje Kapsamı</w:t>
              <w:tab/>
            </w:r>
          </w:hyperlink>
          <w:r w:rsidDel="00000000" w:rsidR="00000000" w:rsidRPr="00000000">
            <w:fldChar w:fldCharType="begin"/>
            <w:instrText xml:space="preserve"> PAGEREF _v6q3xw42s6qb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x9y9lggewvo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 Organizasyon ve Roller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2q6wqlluqay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3. Proje Hedefleri</w:t>
              <w:tab/>
            </w:r>
          </w:hyperlink>
          <w:r w:rsidDel="00000000" w:rsidR="00000000" w:rsidRPr="00000000">
            <w:fldChar w:fldCharType="begin"/>
            <w:instrText xml:space="preserve"> PAGEREF _2q6wqlluqayr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d7z0cm997h0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 Ana Fazlar ve Zaman Çizelgesi</w:t>
              <w:tab/>
            </w:r>
          </w:hyperlink>
          <w:r w:rsidDel="00000000" w:rsidR="00000000" w:rsidRPr="00000000">
            <w:fldChar w:fldCharType="begin"/>
            <w:instrText xml:space="preserve"> PAGEREF _d7z0cm997h0i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s7g0fo3v96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 Kaynak Planlaması</w:t>
              <w:tab/>
            </w:r>
          </w:hyperlink>
          <w:r w:rsidDel="00000000" w:rsidR="00000000" w:rsidRPr="00000000">
            <w:fldChar w:fldCharType="begin"/>
            <w:instrText xml:space="preserve"> PAGEREF _6s7g0fo3v96c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irkgeqfkgym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 Kalite Kısıtları ve Risk Kaydı</w:t>
              <w:tab/>
            </w:r>
          </w:hyperlink>
          <w:r w:rsidDel="00000000" w:rsidR="00000000" w:rsidRPr="00000000">
            <w:fldChar w:fldCharType="begin"/>
            <w:instrText xml:space="preserve"> PAGEREF _irkgeqfkgym6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    </w:t>
          </w:r>
          <w:hyperlink w:anchor="_reb15q5vpg2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6.1 Kısıt Analizi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    </w:t>
          </w:r>
          <w:hyperlink w:anchor="_rzo6cbbokyh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6.2 Risk Kaydı (Risk Register)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e0qpaiaunl8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7. İletişim Planı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vqy6bpv2rtw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8. Değişiklik Yönetim Planı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m82g3s3p71k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9. Bütçe Planı</w:t>
              <w:tab/>
            </w:r>
          </w:hyperlink>
          <w:r w:rsidDel="00000000" w:rsidR="00000000" w:rsidRPr="00000000">
            <w:fldChar w:fldCharType="begin"/>
            <w:instrText xml:space="preserve"> PAGEREF _m82g3s3p71km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360" w:lineRule="auto"/>
            <w:ind w:left="0" w:firstLine="0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bevcfh9af72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10. Dokümana Özel Görev Matrisi</w:t>
              <w:tab/>
            </w:r>
          </w:hyperlink>
          <w:r w:rsidDel="00000000" w:rsidR="00000000" w:rsidRPr="00000000">
            <w:fldChar w:fldCharType="begin"/>
            <w:instrText xml:space="preserve"> PAGEREF _bevcfh9af724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hkl41lhofj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j2a8mkhfa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vrdxlwk1gr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t154dz3ccy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azga06cxek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tl35liahy6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pf3j6fc4e3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zhhmg54ufja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3u6gsrc0ys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z8xikn5gt0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xet0077utg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z28eisr2dr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vh8xyqmnwm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6q3xw42s6q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Proje Kapsamı</w:t>
      </w:r>
    </w:p>
    <w:p w:rsidR="00000000" w:rsidDel="00000000" w:rsidP="00000000" w:rsidRDefault="00000000" w:rsidRPr="00000000" w14:paraId="00000037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bölümde, "Notla" platformu için geliştirilecek ve geliştirilmeyecek özellikler net bir şekilde tanımlanmıştır.</w:t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 Kapsamına Dahil Olanlar: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 kaydı ve kurumsal e-posta (üniversite e-postası) ile doğrulama.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Ders katalog yapısı ve her ders için özel ders sayfalarının oluşturulması.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Kullanıcıların not yükleme, mevcut notları görüntüleme ve indirme fonksiyonları.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Yüklenen dosyaların kategorilendirilmesi (PDF, slayt, not defteri, örnek soru, vb.).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Dersler ve (açık rıza vermiş) eğitmenler için anonim ve yapıcı bir değerlendirme (puanlama ve yorum) sistemi.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sayfa, ders arama ve detaylı filtreleme özellikleri.</w:t>
      </w:r>
    </w:p>
    <w:p w:rsidR="00000000" w:rsidDel="00000000" w:rsidP="00000000" w:rsidRDefault="00000000" w:rsidRPr="00000000" w14:paraId="0000003F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 Kapsamı Dışında Olanlar: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Yüklenen belgelerin özgünlüğünü veya telif durumunu kontrol eden otomatik sistemler.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Resim veya PDF içerisindeki metinleri tanımak için otomatik OCR (Optik Karakter Tanıma) sistemleri.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Kullanıcıya özel içerik önerisi sunan Yapay Zekâ tabanlı sistemler (ileriki bir aşamaya bırakılabilir).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 veya Android için geliştirilecek bir mobil uygulama (ilk aşamada proje sadece web platformu olarak geliştirilecektir).</w:t>
      </w:r>
    </w:p>
    <w:p w:rsidR="00000000" w:rsidDel="00000000" w:rsidP="00000000" w:rsidRDefault="00000000" w:rsidRPr="00000000" w14:paraId="00000044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9y9lggewvoj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Organizasyon ve Roller</w:t>
      </w:r>
    </w:p>
    <w:p w:rsidR="00000000" w:rsidDel="00000000" w:rsidP="00000000" w:rsidRDefault="00000000" w:rsidRPr="00000000" w14:paraId="00000046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Proje, 4 kişilik bir ekip tarafından yürütülecektir. Roller, proje ihtiyaçlarına göre esneklik gösterecek olsa da, ana sorumluluk alanları aşağıdaki gibi öngörülmüştür: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Abdullah Arda Gündoğdu: Proje Yönetimi / Backend Geliştirme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Ömer Talha Akbulut: Frontend Geliştirme / UI/UX Tasarım (Figma)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Yunus Emre Özçelik: Backend Geliştirme / Veritabanı Yönetimi (PostgreSQL/MySQL)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İsmail Emre Yıldız: Frontend Geliştirme / Test ve Kalite Güvencesi</w:t>
      </w:r>
    </w:p>
    <w:p w:rsidR="00000000" w:rsidDel="00000000" w:rsidP="00000000" w:rsidRDefault="00000000" w:rsidRPr="00000000" w14:paraId="0000004B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Tüm ekip üyeleri, proje dokümantasyonu, analiz ve test süreçlerine kolektif olarak katkı sağlayacaktır.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quv4gzed5f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q6wqlluqayr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Proje Hedefleri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Projenin başarılı bir şekilde yürütülmesi ve yönetilmesi için belirlenen hedefler şunlardır: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 kapsamı dahilindeki tüm ana özellikleri, belirlenen zaman çizelgesine (Bkz. Bölüm 4) uyarak işlevsel bir şekilde teslim etmek.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Ekip içi entegrasyon sorunlarını en aza indirmek için net bir API dokümantasyonu ve düzenli iletişim sağlamak.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Projenin 6698 sayılı KVKK (Kişisel Verilerin Korunması) ve ilgili telif hakkı yasalarına tam uyumlu geliştirilmesini güvence altına almak.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Geliştirme süreci boyunca ortaya çıkabilecek kapsam sapmalarını (scope creep) "Değişiklik Yönetim Planı" (Bkz. Bölüm 8) aracılığıyla etkin bir şekilde yönetmek.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 bütçesini (0 TL) aşmadan, yalnızca ücretsiz ve açık kaynaklı araçları kullanarak projeyi tamamlamak.</w:t>
      </w:r>
    </w:p>
    <w:p w:rsidR="00000000" w:rsidDel="00000000" w:rsidP="00000000" w:rsidRDefault="00000000" w:rsidRPr="00000000" w14:paraId="00000054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7z0cm997h0i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Ana Fazlar ve Zaman Çizelgesi</w:t>
      </w:r>
    </w:p>
    <w:p w:rsidR="00000000" w:rsidDel="00000000" w:rsidP="00000000" w:rsidRDefault="00000000" w:rsidRPr="00000000" w14:paraId="00000056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Proje, aşağıdaki ana fazlara ayrılarak yürütülecektir. Teslimatlar, ilgili fazların son çıktılarını temsil etmektedir.</w:t>
      </w:r>
    </w:p>
    <w:p w:rsidR="00000000" w:rsidDel="00000000" w:rsidP="00000000" w:rsidRDefault="00000000" w:rsidRPr="00000000" w14:paraId="00000057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 1: Planlama ve Analiz (Hafta 1-2)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Başlangıç: 19.10.2025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Aktiviteler: Proje hedeflerinin netleştirilmesi, gereksinim analizi, teknoloji yığınının seçilmesi, proje planının oluşturulması.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Teslimatlar: Proje Tanım Belgesi, Gereksinim Belgesi, Proje Planı Belgesi (Bu doküman).</w:t>
      </w:r>
    </w:p>
    <w:p w:rsidR="00000000" w:rsidDel="00000000" w:rsidP="00000000" w:rsidRDefault="00000000" w:rsidRPr="00000000" w14:paraId="0000005B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 2: Tasarım (Hafta 3)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Aktiviteler: Veritabanı şemasının (ER/UML) tasarlanması, sistem mimarisinin belirlenmesi, kullanıcı arayüzü (UI) ve kullanıcı deneyimi (UX) prototiplerinin (Figma) hazırlanması.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Teslimatlar: Veritabanı Tasarımı, Arayüz Prototipleri.</w:t>
      </w:r>
    </w:p>
    <w:p w:rsidR="00000000" w:rsidDel="00000000" w:rsidP="00000000" w:rsidRDefault="00000000" w:rsidRPr="00000000" w14:paraId="00000060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 3: Geliştirme (Hafta 4-7)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Aktiviteler: Backend API'lerinin kodlanması, veritabanı bağlantılarının yapılması, frontend arayüzlerinin geliştirilmesi, backend ve frontend entegrasyonu.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Teslimatlar: Kod Tabanı (Frontend + Backend), API Dokümantasyonu.</w:t>
      </w:r>
    </w:p>
    <w:p w:rsidR="00000000" w:rsidDel="00000000" w:rsidP="00000000" w:rsidRDefault="00000000" w:rsidRPr="00000000" w14:paraId="00000063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 4: Test ve Dağıtım (Hafta 7-8)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Aktiviteler: Birim testleri, entegrasyon testleri, kullanıcı kabul testleri, hata ayıklama. Sistemin ücretsiz bir hosting servisine (Vercel/GitHub Pages) dağıtılması.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Teslimatlar: Test Raporları, Dağıtılmış ve çalışan uygulama.</w:t>
      </w:r>
    </w:p>
    <w:p w:rsidR="00000000" w:rsidDel="00000000" w:rsidP="00000000" w:rsidRDefault="00000000" w:rsidRPr="00000000" w14:paraId="00000066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Faz 5: Kapanış ve Değerlendirme (Hafta 9)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Bitiş: [Proje Bitiş Tarihi Eklenecek]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Aktiviteler: Proje başarı kriterlerinin değerlendirilmesi, final raporunun hazırlanması ve sunumun yapılması.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Teslimatlar: Final Sunum ve Son Rapor.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Basit Gantt Listesi (Tablo Görünümü)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Basit Gantt Tablosu</w:t>
      </w:r>
    </w:p>
    <w:tbl>
      <w:tblPr>
        <w:tblStyle w:val="Table2"/>
        <w:tblW w:w="610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755"/>
        <w:gridCol w:w="2795"/>
        <w:gridCol w:w="2555"/>
        <w:tblGridChange w:id="0">
          <w:tblGrid>
            <w:gridCol w:w="755"/>
            <w:gridCol w:w="279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60" w:lineRule="auto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Açıklama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Zaman Aralığı (Hafta)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Faz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Planlama ve Analiz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Faz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Tasarım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Faz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Geliştirme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Faz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ve Dağıtım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7-8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Faz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Kapanış ve Değerlendirme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7E">
      <w:pPr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s7g0fo3v96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Kaynak Planlaması </w:t>
      </w:r>
    </w:p>
    <w:p w:rsidR="00000000" w:rsidDel="00000000" w:rsidP="00000000" w:rsidRDefault="00000000" w:rsidRPr="00000000" w14:paraId="00000080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Proje, 0 TL bütçe ile tamamen ücretsiz (free-tier) ve açık kaynaklı teknolojiler kullanılarak geliştirilecektir.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Prototipleme: Figma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 ve API Test: VS Code, Postman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Sürüm Kontrolü: GitHub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Veritabanı: PostgreSQL veya MySQL (Açık Kaynak)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Barındırma (Hosting): GitHub Pages veya Vercel (Ücretsiz planlar)</w:t>
      </w:r>
    </w:p>
    <w:p w:rsidR="00000000" w:rsidDel="00000000" w:rsidP="00000000" w:rsidRDefault="00000000" w:rsidRPr="00000000" w14:paraId="00000086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rkgeqfkgym6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6. Kalite Kısıtları ve Risk Kaydı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PMP metodolojisi ve ISO 9001 kalite yönetimi ilkeleri doğrultusunda, bu bölüm proje performansını ve çıktılarını etkileyebilecek kaliteyle ilişkili kısıtları ve bunlara bağlı riskleri tanımlar ve değerlendirir.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eb15q5vpg2g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6.1 Kısıt Analizi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Tanımlanan kısıtlar, kalite hedefleri üzerindeki etkileri, proje kapsamı içindeki fizibiliteleri ve paydaş beklentilerine uygunlukları açısından analiz edilmiştir.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Ekonomik ve Finansal: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Proje bütçesi 0 TL'dir. Yalnızca ücretsiz (free-tier) teknolojiler ve açık kaynaklı araçlar kullanılacaktır.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Ücretli, yüksek performanslı sunucular, premium API'ler veya gelişmiş güvenlik tarama araçları kullanılamayacaktır. Kalite (örn: performans, hız, ölçeklenebilirlik), seçilen ücretsiz hizmetlerin (Vercel, GitHub Pages) limitleriyle doğrudan ilişkilidir.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Çevresel ve Sosyo-Kültürel: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 (Çevresel): Proje dijitaldir; doğrudan çevresel etkisi minimaldir. Dolaylı etki, sunucuların (hosting) tükettiği enerjidir.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 (Sosyokültürel): Platformun başarısı, öğrencilerin akademik dayanışma kültürüne ve içerik paylaşma istekliliğine bağlıdır. Düşük katılım veya platformun akademik sahtekârlık (cheating) amacıyla kötüye kullanılması sosyokültürel bir kısıttır.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Düşük katılım, "içerik kalitesini" ve platformun ana değer önerisini doğrudan düşürür.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Üretilebilirlik ve Sağlık: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 (Üretilebilirlik/Maintainability): Yazılımın, 4 kişilik öğrenci ekibinin yetkinlikleri dahilinde geliştirilmesi, test edilmesi ve basit bir ortama (Vercel) "üretilip" dağıtılması gerekmektedir.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 (Sağlık): Hedeflenen ürünün (Bkz. 6.3) doğrudan fiziksel sağlık etkisi yoktur. Ancak, değerlendirme modülündeki anonim yorumlar, siber zorbalık potansiyeli nedeniyle dolaylı olarak paydaşların (eğitmenler, öğrenciler) mental sağlığı üzerinde bir risk barındırmaktadır.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Yasal (Legal):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Proje, 6698 sayılı KVKK (Kişisel Verilerin Korunması Kanunu) ve 5846 sayılı Fikir ve Sanat Eserleri Kanunu (Telif Hakkı) ile doğrudan bağlıdır.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Yasal uyumluluk, bir "kalite" standardıdır. Kullanıcı verilerinin (kurumsal e-posta) sızması veya telifli materyallerin (örn. ders kitaplarının tam PDF'leri) barındırılması, projenin kalitesiz ve yasalara aykırı addedilmesine neden olur.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Etik (Ethical):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"Doğrulanmış Anonimlik" ilkesi, kullanıcı gizliliği ile hesap verebilirlik arasında bir denge kurmalıdır. Eğitmenlerin (rıza veren) itibarlarının korunması etik bir zorunluluktur.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Etik ihlaller (örn. iftira, hakaret içeren yorumlar) platformun "kaliteli" bir akademik kaynak olma hedefine zarar verir.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Zamansal (Temporal):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Proje, BİL 481 dersi kapsamında yaklaşık 14 haftalık bir akademik dönem içinde tamamlanmalıdır.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Zaman baskısı, test fazlarının aceleye getirilmesine, kod kalitesinin düşmesine ve teknik borç (technical debt) birikmesine yol açabilir. Bu durum, nihai ürünün kalitesini (örn. kararlılık, hata sayısı) olumsuz etkiler.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Teknolojik: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Teknoloji yığını, ekibin mevcut bilgisi ve ücretsiz araçlarla (PostgreSQL, Figma, GitHub) sınırlıdır. Kapsam dışı bırakılan Yapay Zekâ gibi özellikler, mevcut teknolojik kısıtların bir sonucudur.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Kalite, seçilen teknolojilerin limitleri dahilinde olacaktır.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Güvenlik (Safety):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Platform, OWASP Top 10 gibi temel web güvenlik açıklarına (XSS, SQL Injection) karşı korunmalı ve kullanıcı verilerinin (özellikle kurumsal e-posta) güvenliğini sağlamalıdır.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Güvenlik, yazılım kalitesinin ayrılmaz bir parçasıdır. Güvenlik açığı, kritik bir kalite hatasıdır.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Sürdürülebilirlik (Sustainability):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Kısıt: Projenin 14 haftalık ders süresi sonrasında "yaşaması" için bir plan veya kaynak (bütçe) yoktur.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Kalite Üzerindeki Etkisi: Proje, uzun vadeli sürdürülebilirlik yerine, dönem sonu teslimatına odaklanarak tasarlanmıştır. Ancak, açık kaynaklı teknolojiler kullanılması ve dokümantasyon (örn. API dokümanı) yapılması, gelecekte projeyi devralmak isteyenler için bir sürdürülebilirlik zemini hazırlar.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ysq2g0adweq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aw6kmwiaprj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e2l3wxlw0g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zo6cbbokyhr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6.2 Risk Kaydı (Risk Register)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Yukarıdaki kısıtlardan doğan potansiyel riskler aşağıda belgelenmiştir:</w:t>
      </w:r>
    </w:p>
    <w:tbl>
      <w:tblPr>
        <w:tblStyle w:val="Table3"/>
        <w:tblW w:w="10963.110236220473" w:type="dxa"/>
        <w:jc w:val="left"/>
        <w:tblInd w:w="-9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260"/>
        <w:gridCol w:w="3118.110236220473"/>
        <w:gridCol w:w="1455"/>
        <w:gridCol w:w="1185"/>
        <w:gridCol w:w="1095"/>
        <w:gridCol w:w="2850"/>
        <w:tblGridChange w:id="0">
          <w:tblGrid>
            <w:gridCol w:w="1260"/>
            <w:gridCol w:w="3118.110236220473"/>
            <w:gridCol w:w="1455"/>
            <w:gridCol w:w="1185"/>
            <w:gridCol w:w="1095"/>
            <w:gridCol w:w="2850"/>
          </w:tblGrid>
        </w:tblGridChange>
      </w:tblGrid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Açıklaması (Kısıt Kaynağı)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Olasılık (1-5)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Etki (1-5)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Skoru (OxE)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Azaltma Stratejisi</w:t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Yasalara aykırı içerik (telifli PDF, hakaret) yüklenmesi. (Yasal, Etik)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(Yüksek)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(Kritik)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 Kullanım Koşulları. "İhlal Bildir" (Report) butonu. Basit moderasyon arayüzü. Küfür/hakaret filtresi.</w:t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Kapsam sapması (scope creep) nedeniyle projenin 14 haftada tamamlanamaması. (Zamansal)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(Yüksek)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(Kritik)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8'de tanımlanan Değişiklik Yönetim Planı'nın sıkı takibi. Önceliklendirme.</w:t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Kullanıcı veri sızıntısı (KVKK ihlali). (Güvenlik, Yasal)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(Düşük)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(Kritik)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Güvenli kodlama (OWASP) pratikleri. Veri anonimizasyonu. SSL kullanımı.</w:t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Ücretsiz hosting servisinin (Vercel) performans veya trafik limitlerine takılması. (Ekonomik)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(Orta)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(Orta)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Kaynak kullanımının izlenmesi. Verimli veritabanı sorguları ve önbellekleme (caching) stratejileri.</w:t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Yeterli kullanıcı katılımının (içerik yükleme) sağlanamaması. (Sosyokültürel)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(Orta)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(Orta)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Kullanıcı arayüzünü (UI/UX) çok basit ve sezgisel tasarlamak. Katkı sağlamayı teşvik etmek.</w:t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Ekip içi entegrasyon sorunları (Frontend/Backend uyumsuzluğu). (Teknolojik)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(Orta)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(Orta)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dokümantasyonunu (sözleşme) netleştirmek. Düzenli (haftalık) entegrasyon testleri yapmak.</w:t>
            </w:r>
          </w:p>
        </w:tc>
      </w:tr>
    </w:tbl>
    <w:p w:rsidR="00000000" w:rsidDel="00000000" w:rsidP="00000000" w:rsidRDefault="00000000" w:rsidRPr="00000000" w14:paraId="000000D6">
      <w:pPr>
        <w:spacing w:after="24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0qpaiaunl8w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7. İletişim Planı 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Ekip İçi Günlük İletişim: Anlık mesajlaşma için bir çevrimiçi araç (örn: Discord, Slack veya WhatsApp Grubu) kullanılacaktır.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Haftalık Toplantılar: Her hafta başında (Pazartesi) kısa bir sprint/durum toplantısı yapılarak tamamlanan işler, mevcut engeller ve o haftanın hedefleri konuşulacaktır.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 Yönetimi: Tüm kodlar GitHub üzerinden yönetilecek, "Pull Request" ve "Code Review" süreçleri uygulanarak kod kalitesi ve entegrasyonu sağlanacaktır.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Paydaş İletişimi: Proje paydaşı (dersin eğitmeni) ile her faz sonunda e-posta yoluyla ilerleme raporu paylaşılacaktır.</w:t>
      </w:r>
    </w:p>
    <w:p w:rsidR="00000000" w:rsidDel="00000000" w:rsidP="00000000" w:rsidRDefault="00000000" w:rsidRPr="00000000" w14:paraId="000000DD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qy6bpv2rtw3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8. Değişiklik Yönetim Planı</w:t>
      </w:r>
    </w:p>
    <w:p w:rsidR="00000000" w:rsidDel="00000000" w:rsidP="00000000" w:rsidRDefault="00000000" w:rsidRPr="00000000" w14:paraId="000000DF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 süresince ortaya çıkacak tüm değişiklik (yeni özellik, kapsam değişikliği) talepleri aşağıdaki basit süreçle yönetilecektir: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Talep: Değişiklik talebi, gerekçesiyle birlikte ekibe (örn: iletişim kanalı veya GitHub issue olarak) iletilir.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Değerlendirme: Ekip, haftalık toplantıda talebi değerlendirir. Talebin proje hedeflerine katkısı, mevcut zaman çizelgesi ve efor üzerindeki etkisi (önceliklendirme) tartışılır.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Karar: Ekip ortak kararıyla talep; (a) Kabul Edilir, (b) Reddedilir veya (c) Ertelenir (Backlog'a alınır).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Uygulama: Kabul edilen değişiklikler proje planına ve görev listesine eklenir, zaman çizelgesi gerekirse güncellenir.</w:t>
      </w:r>
    </w:p>
    <w:p w:rsidR="00000000" w:rsidDel="00000000" w:rsidP="00000000" w:rsidRDefault="00000000" w:rsidRPr="00000000" w14:paraId="000000E4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82g3s3p71k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9. Bütçe Planı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Toplam Bütçe: 0 TL.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Efor ve Kaynak Dağılımı: Proje eforu (4 kişilik ekibin zamanı), "Bölüm 4 - Ana Fazlar ve Zaman Çizelgesi" bölümünde belirtilen fazlara göre dağıtılacaktır. En yoğun efor ve zaman kaynağı "Faz 3: Geliştirme" ve "Faz 4: Test ve Dağıtım" aşamalarına ayrılmıştır. Tüm yazılım, araç ve barındırma (hosting) kaynakları, belirtildiği gibi ücretsiz planlar veya açık kaynaklı lisanslar kullanılarak karşılanacak ve finansal bir maliyet oluşturmayacaktır.</w:t>
      </w:r>
    </w:p>
    <w:p w:rsidR="00000000" w:rsidDel="00000000" w:rsidP="00000000" w:rsidRDefault="00000000" w:rsidRPr="00000000" w14:paraId="000000E8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evcfh9af724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10. Dokümana Özel Görev Matrisi</w:t>
      </w:r>
    </w:p>
    <w:p w:rsidR="00000000" w:rsidDel="00000000" w:rsidP="00000000" w:rsidRDefault="00000000" w:rsidRPr="00000000" w14:paraId="000000E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tablo, "Proje Ödevi 1 - Doküman 2: Proje Planı" belgesinin oluşturulması sırasındaki görev dağılımını ve sorumlulukları göstermektedir.</w:t>
      </w:r>
    </w:p>
    <w:tbl>
      <w:tblPr>
        <w:tblStyle w:val="Table4"/>
        <w:tblW w:w="9025.511811023624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503.0752755905514"/>
        <w:gridCol w:w="1434.4546771653543"/>
        <w:gridCol w:w="5087.981858267717"/>
        <w:tblGridChange w:id="0">
          <w:tblGrid>
            <w:gridCol w:w="2503.0752755905514"/>
            <w:gridCol w:w="1434.4546771653543"/>
            <w:gridCol w:w="5087.981858267717"/>
          </w:tblGrid>
        </w:tblGridChange>
      </w:tblGrid>
      <w:tr>
        <w:trPr>
          <w:cantSplit w:val="0"/>
          <w:trHeight w:val="1691.8945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Görev (Belge Bölümü)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Sorumlu Ekip Üyesi(leri)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Açıklama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1, 3: Kapsam ve Hedeflerin Tanımlanması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Abdullah Arda Gündoğdu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 tanım belgesine (Döküman 1) dayanarak plan belgesinin kapsam ve hedeflerini netleştirdi.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2, 7: Organizasyon ve İletişim Planı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Ömer Talha Akbulut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Ekip rollerini, sorumlulukları ve iletişim metodolojisini tanımladı.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4: Ana Fazlar ve Zaman Çizelgesi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Yunus Emre Özçelik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 fazlarını, aktiviteleri ve basit Gantt listesini oluşturdu.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5, 9: Kaynak ve Bütçe Planlaması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İsmail Emre Yıldız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Kullanılacak yazılım araçlarını (teknoloji yığını) ve 0 TL bütçe planını detaylandırdı.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6: Kalite Kısıtları ve Risk Kaydı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Abdullah Arda Gündoğdu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PMP/ISO standartlarına uygun olarak kısıt analizini ve kapsamlı risk kaydını (etki analizi dahil) hazırladı.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Bölüm 8: Değişiklik Yönetim Planı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Ömer Talha Akbulut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Olası kapsam değişikliklerinin nasıl yönetileceğine dair süreci tanımladı.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Belgenin Gözden Geçirilmesi ve Son Formatlama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İsmail Emre Yıldız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Tüm bölümleri birleştirerek belgenin tutarlılığını kontrol etti ve son formatlamayı yaptı.</w:t>
            </w:r>
          </w:p>
        </w:tc>
      </w:tr>
    </w:tbl>
    <w:p w:rsidR="00000000" w:rsidDel="00000000" w:rsidP="00000000" w:rsidRDefault="00000000" w:rsidRPr="00000000" w14:paraId="00000103">
      <w:pPr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