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780EE" w14:textId="77777777" w:rsidR="000B2D93" w:rsidRPr="0006048E" w:rsidRDefault="000B2D93" w:rsidP="000B2D93">
      <w:pPr>
        <w:jc w:val="center"/>
        <w:rPr>
          <w:rFonts w:ascii="Kroftsmann" w:hAnsi="Kroftsmann"/>
          <w:color w:val="C00000"/>
          <w:sz w:val="52"/>
          <w:szCs w:val="52"/>
          <w:u w:val="single"/>
          <w:lang w:val="de-DE"/>
        </w:rPr>
      </w:pPr>
      <w:r w:rsidRPr="0006048E">
        <w:rPr>
          <w:rFonts w:ascii="Segoe UI Emoji" w:hAnsi="Segoe UI Emoji" w:cs="Segoe UI Emoji"/>
          <w:color w:val="C00000"/>
          <w:sz w:val="52"/>
          <w:szCs w:val="52"/>
          <w:u w:val="single"/>
          <w:lang w:val="de-DE"/>
        </w:rPr>
        <w:t>⚠️</w:t>
      </w:r>
      <w:r w:rsidRPr="00F16F0E">
        <w:rPr>
          <w:rFonts w:ascii="Kroftsmann" w:hAnsi="Kroftsmann"/>
          <w:color w:val="002060"/>
          <w:sz w:val="52"/>
          <w:szCs w:val="52"/>
          <w:u w:val="single"/>
          <w:lang w:val="de-DE"/>
        </w:rPr>
        <w:t>Nutzungsbedingungen</w:t>
      </w:r>
      <w:r w:rsidRPr="0006048E">
        <w:rPr>
          <w:rFonts w:ascii="Segoe UI Emoji" w:hAnsi="Segoe UI Emoji" w:cs="Segoe UI Emoji"/>
          <w:color w:val="C00000"/>
          <w:sz w:val="52"/>
          <w:szCs w:val="52"/>
          <w:u w:val="single"/>
          <w:lang w:val="de-DE"/>
        </w:rPr>
        <w:t>⚠️</w:t>
      </w:r>
    </w:p>
    <w:p w14:paraId="12CA14CA" w14:textId="77777777" w:rsidR="000B2D93" w:rsidRPr="00F16F0E" w:rsidRDefault="000B2D93" w:rsidP="000B2D93">
      <w:pPr>
        <w:jc w:val="center"/>
        <w:rPr>
          <w:rFonts w:ascii="Roboto" w:hAnsi="Roboto"/>
          <w:b/>
          <w:bCs/>
          <w:color w:val="C00000"/>
          <w:sz w:val="48"/>
          <w:szCs w:val="48"/>
          <w:lang w:val="de-DE"/>
        </w:rPr>
      </w:pP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Dieses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Dokument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dient als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Lernhilfe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für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>Klausuren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. Wir übernehmen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keine Gewähr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für die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Vollständigkeit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und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Richtigkeit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der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>Inhalte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. Mit der Nutzung dieses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Dokuments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erkennst du diesen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Haftungsausschluss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>an.</w:t>
      </w:r>
    </w:p>
    <w:p w14:paraId="6D8C3344" w14:textId="77777777" w:rsidR="000B2D93" w:rsidRPr="00F16F0E" w:rsidRDefault="000B2D93" w:rsidP="000B2D93">
      <w:pPr>
        <w:jc w:val="center"/>
        <w:rPr>
          <w:rFonts w:ascii="Roboto" w:hAnsi="Roboto"/>
          <w:b/>
          <w:bCs/>
          <w:color w:val="C00000"/>
          <w:sz w:val="48"/>
          <w:szCs w:val="48"/>
          <w:lang w:val="de-DE"/>
        </w:rPr>
      </w:pP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Sollten dir </w:t>
      </w:r>
      <w:r w:rsidRPr="00777ABF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Fehler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auffallen oder etwas fehlen, schicke bitte eine </w:t>
      </w:r>
      <w:r w:rsidRPr="00777ABF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private Nachricht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>an mir.</w:t>
      </w:r>
    </w:p>
    <w:p w14:paraId="3697A626" w14:textId="77777777" w:rsidR="000B2D93" w:rsidRDefault="000B2D93" w:rsidP="000B2D93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  <w:r w:rsidRPr="004D701C">
        <w:rPr>
          <w:rFonts w:ascii="Exo Light" w:hAnsi="Exo Light"/>
          <w:noProof/>
        </w:rPr>
        <w:drawing>
          <wp:anchor distT="0" distB="0" distL="114300" distR="114300" simplePos="0" relativeHeight="251659264" behindDoc="1" locked="0" layoutInCell="1" allowOverlap="1" wp14:anchorId="7FE1154B" wp14:editId="78FAE244">
            <wp:simplePos x="0" y="0"/>
            <wp:positionH relativeFrom="margin">
              <wp:align>center</wp:align>
            </wp:positionH>
            <wp:positionV relativeFrom="paragraph">
              <wp:posOffset>276447</wp:posOffset>
            </wp:positionV>
            <wp:extent cx="2632842" cy="2632842"/>
            <wp:effectExtent l="0" t="0" r="0" b="0"/>
            <wp:wrapNone/>
            <wp:docPr id="1462760130" name="Resim 146276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42" cy="263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DCFC0" w14:textId="77777777" w:rsidR="000B2D93" w:rsidRDefault="000B2D93" w:rsidP="000B2D93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5CA7F1AF" w14:textId="77777777" w:rsidR="000B2D93" w:rsidRDefault="000B2D93" w:rsidP="000B2D93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31EFA702" w14:textId="77777777" w:rsidR="000B2D93" w:rsidRDefault="000B2D93" w:rsidP="000B2D93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51E6C8CC" w14:textId="77777777" w:rsidR="000B2D93" w:rsidRDefault="000B2D93" w:rsidP="000B2D93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1DB2287B" w14:textId="77777777" w:rsidR="000B2D93" w:rsidRDefault="000B2D93" w:rsidP="000B2D93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56C7BF83" w14:textId="77777777" w:rsidR="000B2D93" w:rsidRDefault="000B2D93" w:rsidP="000B2D93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  <w:r>
        <w:rPr>
          <w:rFonts w:ascii="Roboto" w:hAnsi="Roboto"/>
          <w:color w:val="C00000"/>
          <w:sz w:val="52"/>
          <w:szCs w:val="52"/>
          <w:lang w:val="de-DE"/>
        </w:rPr>
        <w:t>Viel Spaß üben,</w:t>
      </w:r>
    </w:p>
    <w:p w14:paraId="480AF3B5" w14:textId="77777777" w:rsidR="000B2D93" w:rsidRPr="0071250D" w:rsidRDefault="000B2D93" w:rsidP="000B2D93">
      <w:pPr>
        <w:jc w:val="center"/>
        <w:rPr>
          <w:rFonts w:ascii="Forte" w:hAnsi="Forte"/>
          <w:color w:val="002060"/>
          <w:sz w:val="52"/>
          <w:szCs w:val="52"/>
          <w:lang w:val="de-DE"/>
        </w:rPr>
      </w:pPr>
      <w:r w:rsidRPr="0071250D">
        <w:rPr>
          <w:rFonts w:ascii="Forte" w:hAnsi="Forte"/>
          <w:color w:val="002060"/>
          <w:sz w:val="52"/>
          <w:szCs w:val="52"/>
          <w:lang w:val="de-DE"/>
        </w:rPr>
        <w:t>Ömer</w:t>
      </w:r>
    </w:p>
    <w:p w14:paraId="67344EE7" w14:textId="09D7C0E8" w:rsidR="000B2D93" w:rsidRPr="00CC53C8" w:rsidRDefault="000B2D93" w:rsidP="000B2D93">
      <w:pPr>
        <w:jc w:val="center"/>
        <w:rPr>
          <w:rFonts w:ascii="Bree Lt" w:hAnsi="Bree Lt"/>
          <w:color w:val="C00000"/>
          <w:sz w:val="48"/>
          <w:szCs w:val="48"/>
          <w:lang w:val="de-DE"/>
        </w:rPr>
      </w:pPr>
      <w:r w:rsidRPr="00CC53C8">
        <w:rPr>
          <w:rFonts w:ascii="Bree Lt" w:hAnsi="Bree Lt"/>
          <w:color w:val="C00000"/>
          <w:sz w:val="48"/>
          <w:szCs w:val="48"/>
          <w:lang w:val="de-DE"/>
        </w:rPr>
        <w:lastRenderedPageBreak/>
        <w:t xml:space="preserve">1. </w:t>
      </w:r>
      <w:r>
        <w:rPr>
          <w:rFonts w:ascii="Bree Lt" w:hAnsi="Bree Lt"/>
          <w:color w:val="C00000"/>
          <w:sz w:val="48"/>
          <w:szCs w:val="48"/>
          <w:lang w:val="de-DE"/>
        </w:rPr>
        <w:t>Philosophie</w:t>
      </w:r>
      <w:r w:rsidRPr="00CC53C8">
        <w:rPr>
          <w:rFonts w:ascii="Bree Lt" w:hAnsi="Bree Lt"/>
          <w:color w:val="C00000"/>
          <w:sz w:val="48"/>
          <w:szCs w:val="48"/>
          <w:lang w:val="de-DE"/>
        </w:rPr>
        <w:t xml:space="preserve"> (</w:t>
      </w:r>
      <w:r>
        <w:rPr>
          <w:rFonts w:ascii="Bree Lt" w:hAnsi="Bree Lt"/>
          <w:color w:val="C00000"/>
          <w:sz w:val="48"/>
          <w:szCs w:val="48"/>
          <w:lang w:val="de-DE"/>
        </w:rPr>
        <w:t>Kurs 2</w:t>
      </w:r>
      <w:r w:rsidRPr="00CC53C8">
        <w:rPr>
          <w:rFonts w:ascii="Bree Lt" w:hAnsi="Bree Lt"/>
          <w:color w:val="C00000"/>
          <w:sz w:val="48"/>
          <w:szCs w:val="48"/>
          <w:lang w:val="de-DE"/>
        </w:rPr>
        <w:t>) Klausur 06.10.2025</w:t>
      </w:r>
    </w:p>
    <w:p w14:paraId="5CC3E030" w14:textId="1019F10B" w:rsidR="000B2D93" w:rsidRPr="00B36C07" w:rsidRDefault="000B2D93" w:rsidP="000B2D93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  <w:r w:rsidRPr="00B36C07">
        <w:rPr>
          <w:rFonts w:ascii="Roboto" w:hAnsi="Roboto"/>
          <w:color w:val="C00000"/>
          <w:sz w:val="52"/>
          <w:szCs w:val="52"/>
          <w:lang w:val="de-DE"/>
        </w:rPr>
        <w:t xml:space="preserve">--- </w:t>
      </w:r>
      <w:r>
        <w:rPr>
          <w:rFonts w:ascii="Roboto" w:hAnsi="Roboto"/>
          <w:color w:val="C00000"/>
          <w:sz w:val="52"/>
          <w:szCs w:val="52"/>
          <w:lang w:val="de-DE"/>
        </w:rPr>
        <w:t>Ethik</w:t>
      </w:r>
      <w:r w:rsidRPr="00B36C07">
        <w:rPr>
          <w:rFonts w:ascii="Roboto" w:hAnsi="Roboto"/>
          <w:color w:val="C00000"/>
          <w:sz w:val="52"/>
          <w:szCs w:val="52"/>
          <w:lang w:val="de-DE"/>
        </w:rPr>
        <w:t xml:space="preserve"> ---</w:t>
      </w:r>
    </w:p>
    <w:p w14:paraId="23DD1C2B" w14:textId="5B25BEC4" w:rsidR="004D656F" w:rsidRPr="00763091" w:rsidRDefault="00D916C4" w:rsidP="00763091">
      <w:pPr>
        <w:jc w:val="center"/>
        <w:rPr>
          <w:rFonts w:ascii="Bree Lt" w:hAnsi="Bree Lt"/>
          <w:color w:val="FF0000"/>
          <w:sz w:val="44"/>
          <w:szCs w:val="44"/>
          <w:lang w:val="de-DE"/>
        </w:rPr>
      </w:pPr>
      <w:r>
        <w:rPr>
          <w:rFonts w:ascii="Bree Lt" w:hAnsi="Bree Lt"/>
          <w:color w:val="FF0000"/>
          <w:sz w:val="44"/>
          <w:szCs w:val="44"/>
          <w:lang w:val="de-DE"/>
        </w:rPr>
        <w:t>Begriffe in der Ethik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4D656F" w14:paraId="47FE2614" w14:textId="77777777" w:rsidTr="004D656F">
        <w:tc>
          <w:tcPr>
            <w:tcW w:w="2689" w:type="dxa"/>
          </w:tcPr>
          <w:p w14:paraId="506630F7" w14:textId="51821DDE" w:rsidR="004D656F" w:rsidRDefault="004D656F" w:rsidP="004D656F">
            <w:pPr>
              <w:rPr>
                <w:rFonts w:ascii="Bree Lt" w:hAnsi="Bree Lt"/>
                <w:sz w:val="28"/>
                <w:szCs w:val="28"/>
                <w:lang w:val="de-DE"/>
              </w:rPr>
            </w:pPr>
            <w:r>
              <w:rPr>
                <w:rFonts w:ascii="Bree Lt" w:hAnsi="Bree Lt"/>
                <w:sz w:val="28"/>
                <w:szCs w:val="28"/>
                <w:lang w:val="de-DE"/>
              </w:rPr>
              <w:t>Begriff</w:t>
            </w:r>
          </w:p>
        </w:tc>
        <w:tc>
          <w:tcPr>
            <w:tcW w:w="6373" w:type="dxa"/>
          </w:tcPr>
          <w:p w14:paraId="7B71635F" w14:textId="1EF123C9" w:rsidR="004D656F" w:rsidRDefault="004D656F" w:rsidP="004D656F">
            <w:pPr>
              <w:rPr>
                <w:rFonts w:ascii="Bree Lt" w:hAnsi="Bree Lt"/>
                <w:sz w:val="28"/>
                <w:szCs w:val="28"/>
                <w:lang w:val="de-DE"/>
              </w:rPr>
            </w:pPr>
            <w:r>
              <w:rPr>
                <w:rFonts w:ascii="Bree Lt" w:hAnsi="Bree Lt"/>
                <w:sz w:val="28"/>
                <w:szCs w:val="28"/>
                <w:lang w:val="de-DE"/>
              </w:rPr>
              <w:t>Bedeutung</w:t>
            </w:r>
          </w:p>
        </w:tc>
      </w:tr>
      <w:tr w:rsidR="004D656F" w14:paraId="20659B2A" w14:textId="77777777" w:rsidTr="004D656F">
        <w:tc>
          <w:tcPr>
            <w:tcW w:w="2689" w:type="dxa"/>
          </w:tcPr>
          <w:p w14:paraId="7C079CC3" w14:textId="0C16B616" w:rsidR="004D656F" w:rsidRDefault="00763091" w:rsidP="004D656F">
            <w:pPr>
              <w:rPr>
                <w:rFonts w:ascii="Bree Lt" w:hAnsi="Bree Lt"/>
                <w:sz w:val="28"/>
                <w:szCs w:val="28"/>
                <w:lang w:val="de-DE"/>
              </w:rPr>
            </w:pPr>
            <w:r>
              <w:rPr>
                <w:rFonts w:ascii="Bree Lt" w:hAnsi="Bree Lt"/>
                <w:sz w:val="28"/>
                <w:szCs w:val="28"/>
                <w:lang w:val="de-DE"/>
              </w:rPr>
              <w:t>Moral</w:t>
            </w:r>
          </w:p>
        </w:tc>
        <w:tc>
          <w:tcPr>
            <w:tcW w:w="6373" w:type="dxa"/>
          </w:tcPr>
          <w:p w14:paraId="4B15DA54" w14:textId="4A191CB1" w:rsidR="004D656F" w:rsidRDefault="00763091" w:rsidP="004D656F">
            <w:pPr>
              <w:rPr>
                <w:rFonts w:ascii="Bree Lt" w:hAnsi="Bree Lt"/>
                <w:sz w:val="28"/>
                <w:szCs w:val="28"/>
                <w:lang w:val="de-DE"/>
              </w:rPr>
            </w:pPr>
            <w:r>
              <w:rPr>
                <w:rFonts w:ascii="Bree Lt" w:hAnsi="Bree Lt"/>
                <w:sz w:val="28"/>
                <w:szCs w:val="28"/>
                <w:lang w:val="de-DE"/>
              </w:rPr>
              <w:t>Heteronome Perspektive – außenstehende Perspektive; sie beinhaltet Werte und Normen bestimmter Gemeinschaften</w:t>
            </w:r>
          </w:p>
        </w:tc>
      </w:tr>
      <w:tr w:rsidR="004D656F" w14:paraId="37636BFD" w14:textId="77777777" w:rsidTr="004D656F">
        <w:tc>
          <w:tcPr>
            <w:tcW w:w="2689" w:type="dxa"/>
          </w:tcPr>
          <w:p w14:paraId="74FE5B25" w14:textId="331D5468" w:rsidR="004D656F" w:rsidRDefault="00763091" w:rsidP="004D656F">
            <w:pPr>
              <w:rPr>
                <w:rFonts w:ascii="Bree Lt" w:hAnsi="Bree Lt"/>
                <w:sz w:val="28"/>
                <w:szCs w:val="28"/>
                <w:lang w:val="de-DE"/>
              </w:rPr>
            </w:pPr>
            <w:r>
              <w:rPr>
                <w:rFonts w:ascii="Bree Lt" w:hAnsi="Bree Lt"/>
                <w:sz w:val="28"/>
                <w:szCs w:val="28"/>
                <w:lang w:val="de-DE"/>
              </w:rPr>
              <w:t>Ethik</w:t>
            </w:r>
          </w:p>
        </w:tc>
        <w:tc>
          <w:tcPr>
            <w:tcW w:w="6373" w:type="dxa"/>
          </w:tcPr>
          <w:p w14:paraId="5CFB7FD1" w14:textId="10A036CB" w:rsidR="004D656F" w:rsidRDefault="00763091" w:rsidP="004D656F">
            <w:pPr>
              <w:rPr>
                <w:rFonts w:ascii="Bree Lt" w:hAnsi="Bree Lt"/>
                <w:sz w:val="28"/>
                <w:szCs w:val="28"/>
                <w:lang w:val="de-DE"/>
              </w:rPr>
            </w:pPr>
            <w:r>
              <w:rPr>
                <w:rFonts w:ascii="Bree Lt" w:hAnsi="Bree Lt"/>
                <w:sz w:val="28"/>
                <w:szCs w:val="28"/>
                <w:lang w:val="de-DE"/>
              </w:rPr>
              <w:t xml:space="preserve">Autonome Perspektive/allgemeine Kriterien – Synonym für die Moralphilosophie; sie beinhaltet die wissenschaftliche Auseinandersetzung mit moralischen Auffassungen </w:t>
            </w:r>
            <w:r w:rsidRPr="00763091">
              <w:rPr>
                <w:rFonts w:ascii="Bree Lt" w:hAnsi="Bree Lt"/>
                <w:i/>
                <w:iCs/>
                <w:color w:val="44546A" w:themeColor="text2"/>
                <w:lang w:val="de-DE"/>
              </w:rPr>
              <w:t>(Definition vom griechischen Wort „</w:t>
            </w:r>
            <w:proofErr w:type="spellStart"/>
            <w:r w:rsidRPr="00763091">
              <w:rPr>
                <w:rFonts w:ascii="Bree Lt" w:hAnsi="Bree Lt"/>
                <w:i/>
                <w:iCs/>
                <w:color w:val="44546A" w:themeColor="text2"/>
                <w:lang w:val="de-DE"/>
              </w:rPr>
              <w:t>ethos</w:t>
            </w:r>
            <w:proofErr w:type="spellEnd"/>
            <w:r w:rsidRPr="00763091">
              <w:rPr>
                <w:rFonts w:ascii="Bree Lt" w:hAnsi="Bree Lt"/>
                <w:i/>
                <w:iCs/>
                <w:color w:val="44546A" w:themeColor="text2"/>
                <w:lang w:val="de-DE"/>
              </w:rPr>
              <w:t xml:space="preserve">“ </w:t>
            </w:r>
            <w:r w:rsidRPr="00763091">
              <w:rPr>
                <w:rFonts w:ascii="Bree Lt" w:hAnsi="Bree Lt"/>
                <w:i/>
                <w:iCs/>
                <w:color w:val="44546A" w:themeColor="text2"/>
                <w:lang w:val="de-DE"/>
              </w:rPr>
              <w:sym w:font="Wingdings" w:char="F0E0"/>
            </w:r>
            <w:r w:rsidRPr="00763091">
              <w:rPr>
                <w:rFonts w:ascii="Bree Lt" w:hAnsi="Bree Lt"/>
                <w:i/>
                <w:iCs/>
                <w:color w:val="44546A" w:themeColor="text2"/>
                <w:lang w:val="de-DE"/>
              </w:rPr>
              <w:t xml:space="preserve"> „Sitte“, „Gewohnheit“, „Herkommen“)</w:t>
            </w:r>
          </w:p>
        </w:tc>
      </w:tr>
      <w:tr w:rsidR="00763091" w14:paraId="0C8F9139" w14:textId="77777777" w:rsidTr="004D656F">
        <w:tc>
          <w:tcPr>
            <w:tcW w:w="2689" w:type="dxa"/>
          </w:tcPr>
          <w:p w14:paraId="160DFA19" w14:textId="25CDFF52" w:rsidR="00763091" w:rsidRDefault="00763091" w:rsidP="004D656F">
            <w:pPr>
              <w:rPr>
                <w:rFonts w:ascii="Bree Lt" w:hAnsi="Bree Lt"/>
                <w:sz w:val="28"/>
                <w:szCs w:val="28"/>
                <w:lang w:val="de-DE"/>
              </w:rPr>
            </w:pPr>
            <w:r>
              <w:rPr>
                <w:rFonts w:ascii="Bree Lt" w:hAnsi="Bree Lt"/>
                <w:sz w:val="28"/>
                <w:szCs w:val="28"/>
                <w:lang w:val="de-DE"/>
              </w:rPr>
              <w:t>Gesetze</w:t>
            </w:r>
          </w:p>
        </w:tc>
        <w:tc>
          <w:tcPr>
            <w:tcW w:w="6373" w:type="dxa"/>
          </w:tcPr>
          <w:p w14:paraId="3140587D" w14:textId="2C693512" w:rsidR="00763091" w:rsidRDefault="00763091" w:rsidP="004D656F">
            <w:pPr>
              <w:rPr>
                <w:rFonts w:ascii="Bree Lt" w:hAnsi="Bree Lt"/>
                <w:sz w:val="28"/>
                <w:szCs w:val="28"/>
                <w:lang w:val="de-DE"/>
              </w:rPr>
            </w:pPr>
            <w:r>
              <w:rPr>
                <w:rFonts w:ascii="Bree Lt" w:hAnsi="Bree Lt"/>
                <w:sz w:val="28"/>
                <w:szCs w:val="28"/>
                <w:lang w:val="de-DE"/>
              </w:rPr>
              <w:t>Fixierte Moral in unserem Rechtssystem</w:t>
            </w:r>
          </w:p>
        </w:tc>
      </w:tr>
    </w:tbl>
    <w:p w14:paraId="4CB6447E" w14:textId="77777777" w:rsidR="00E45F8E" w:rsidRDefault="00E45F8E" w:rsidP="00A07825">
      <w:pPr>
        <w:rPr>
          <w:rFonts w:ascii="Bree Lt" w:hAnsi="Bree Lt"/>
          <w:color w:val="FF0000"/>
          <w:sz w:val="44"/>
          <w:szCs w:val="44"/>
          <w:lang w:val="de-DE"/>
        </w:rPr>
      </w:pPr>
    </w:p>
    <w:p w14:paraId="7906278E" w14:textId="1CA0AFE4" w:rsidR="006B479A" w:rsidRDefault="00181849" w:rsidP="00D916C4">
      <w:pPr>
        <w:jc w:val="center"/>
        <w:rPr>
          <w:rFonts w:ascii="Bree Lt" w:hAnsi="Bree Lt"/>
          <w:color w:val="FF0000"/>
          <w:sz w:val="44"/>
          <w:szCs w:val="44"/>
          <w:lang w:val="de-DE"/>
        </w:rPr>
      </w:pPr>
      <w:r>
        <w:rPr>
          <w:rFonts w:ascii="Bree Lt" w:hAnsi="Bree Lt"/>
          <w:color w:val="FF0000"/>
          <w:sz w:val="44"/>
          <w:szCs w:val="44"/>
          <w:lang w:val="de-DE"/>
        </w:rPr>
        <w:t>Was soll ich tun? – Ansätze der Ethik</w:t>
      </w:r>
    </w:p>
    <w:p w14:paraId="2B6925EB" w14:textId="67CD6258" w:rsidR="0003111B" w:rsidRDefault="001644F0" w:rsidP="00A07825">
      <w:pPr>
        <w:jc w:val="center"/>
        <w:rPr>
          <w:rFonts w:ascii="Bree Lt" w:hAnsi="Bree Lt"/>
          <w:color w:val="FF0000"/>
          <w:sz w:val="44"/>
          <w:szCs w:val="44"/>
          <w:lang w:val="de-DE"/>
        </w:rPr>
      </w:pPr>
      <w:r>
        <w:rPr>
          <w:rFonts w:ascii="Bree Lt" w:hAnsi="Bree Lt"/>
          <w:noProof/>
          <w:color w:val="FF0000"/>
          <w:sz w:val="44"/>
          <w:szCs w:val="44"/>
          <w:lang w:val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42B2B8" wp14:editId="3DF8A218">
                <wp:simplePos x="0" y="0"/>
                <wp:positionH relativeFrom="column">
                  <wp:posOffset>1788668</wp:posOffset>
                </wp:positionH>
                <wp:positionV relativeFrom="paragraph">
                  <wp:posOffset>3104185</wp:posOffset>
                </wp:positionV>
                <wp:extent cx="1144067" cy="83516"/>
                <wp:effectExtent l="19050" t="0" r="18415" b="31115"/>
                <wp:wrapNone/>
                <wp:docPr id="1332893087" name="Bağlayıcı: Dirs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4067" cy="83516"/>
                        </a:xfrm>
                        <a:prstGeom prst="bentConnector3">
                          <a:avLst>
                            <a:gd name="adj1" fmla="val 100232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B212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Bağlayıcı: Dirsek 2" o:spid="_x0000_s1026" type="#_x0000_t34" style="position:absolute;margin-left:140.85pt;margin-top:244.4pt;width:90.1pt;height:6.6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" adj="21650" strokecolor="#ed7d31 [3205]" strokeweight="1pt"/>
            </w:pict>
          </mc:Fallback>
        </mc:AlternateContent>
      </w:r>
      <w:r w:rsidR="00B34FD6">
        <w:rPr>
          <w:rFonts w:ascii="Bree Lt" w:hAnsi="Bree Lt"/>
          <w:noProof/>
          <w:color w:val="FF0000"/>
          <w:sz w:val="44"/>
          <w:szCs w:val="44"/>
          <w:lang w:val="de-DE"/>
        </w:rPr>
        <w:drawing>
          <wp:inline distT="0" distB="0" distL="0" distR="0" wp14:anchorId="32FD9873" wp14:editId="6AFCD578">
            <wp:extent cx="5917721" cy="4390845"/>
            <wp:effectExtent l="0" t="0" r="26035" b="0"/>
            <wp:docPr id="420109293" name="Diy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204A659B" w14:textId="77777777" w:rsidR="0019655D" w:rsidRPr="009A293D" w:rsidRDefault="0019655D" w:rsidP="0019655D">
      <w:pPr>
        <w:jc w:val="center"/>
        <w:rPr>
          <w:rFonts w:ascii="Bree Lt" w:hAnsi="Bree Lt"/>
          <w:color w:val="806000" w:themeColor="accent4" w:themeShade="80"/>
          <w:sz w:val="40"/>
          <w:szCs w:val="40"/>
          <w:lang w:val="de-DE"/>
        </w:rPr>
      </w:pPr>
      <w:r w:rsidRPr="009A293D">
        <w:rPr>
          <w:rFonts w:ascii="Bree Lt" w:hAnsi="Bree Lt"/>
          <w:color w:val="806000" w:themeColor="accent4" w:themeShade="80"/>
          <w:sz w:val="40"/>
          <w:szCs w:val="40"/>
          <w:lang w:val="de-DE"/>
        </w:rPr>
        <w:lastRenderedPageBreak/>
        <w:t>Teleologisch Ethik und Deontologisch Ethik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9655D" w14:paraId="667D715D" w14:textId="77777777" w:rsidTr="00E56D2D">
        <w:tc>
          <w:tcPr>
            <w:tcW w:w="4531" w:type="dxa"/>
          </w:tcPr>
          <w:p w14:paraId="6128BFE7" w14:textId="77777777" w:rsidR="0019655D" w:rsidRPr="009A293D" w:rsidRDefault="0019655D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>Teleologisch Ethik</w:t>
            </w:r>
          </w:p>
        </w:tc>
        <w:tc>
          <w:tcPr>
            <w:tcW w:w="4531" w:type="dxa"/>
          </w:tcPr>
          <w:p w14:paraId="7356DD87" w14:textId="77777777" w:rsidR="0019655D" w:rsidRPr="009A293D" w:rsidRDefault="0019655D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>Deontologisch Ethik</w:t>
            </w:r>
          </w:p>
        </w:tc>
      </w:tr>
      <w:tr w:rsidR="00B12177" w14:paraId="06E42081" w14:textId="77777777" w:rsidTr="00B12177">
        <w:trPr>
          <w:trHeight w:val="1583"/>
        </w:trPr>
        <w:tc>
          <w:tcPr>
            <w:tcW w:w="4531" w:type="dxa"/>
          </w:tcPr>
          <w:p w14:paraId="7572D738" w14:textId="77777777" w:rsidR="00B12177" w:rsidRPr="009A293D" w:rsidRDefault="00B12177" w:rsidP="00E56D2D">
            <w:pPr>
              <w:jc w:val="center"/>
              <w:rPr>
                <w:rFonts w:ascii="Bree Lt" w:hAnsi="Bree Lt"/>
                <w:b/>
                <w:bCs/>
                <w:i/>
                <w:iCs/>
                <w:sz w:val="24"/>
                <w:szCs w:val="24"/>
                <w:lang w:val="de-DE"/>
              </w:rPr>
            </w:pPr>
            <w:r w:rsidRPr="009A293D">
              <w:rPr>
                <w:rFonts w:ascii="Bree Lt" w:hAnsi="Bree Lt"/>
                <w:b/>
                <w:bCs/>
                <w:i/>
                <w:iCs/>
                <w:sz w:val="24"/>
                <w:szCs w:val="24"/>
                <w:lang w:val="de-DE"/>
              </w:rPr>
              <w:t>Telos = Ziel</w:t>
            </w:r>
          </w:p>
          <w:p w14:paraId="51B788C3" w14:textId="71F4CF34" w:rsidR="00B12177" w:rsidRPr="009A293D" w:rsidRDefault="00B12177" w:rsidP="00E56D2D">
            <w:pPr>
              <w:jc w:val="center"/>
              <w:rPr>
                <w:rFonts w:ascii="Bree Lt" w:hAnsi="Bree Lt"/>
                <w:b/>
                <w:bCs/>
                <w:i/>
                <w:iCs/>
                <w:sz w:val="24"/>
                <w:szCs w:val="24"/>
                <w:lang w:val="de-DE"/>
              </w:rPr>
            </w:pPr>
            <w:r w:rsidRPr="009A293D">
              <w:rPr>
                <w:rFonts w:ascii="Bree Lt" w:hAnsi="Bree Lt"/>
                <w:b/>
                <w:bCs/>
                <w:i/>
                <w:iCs/>
                <w:sz w:val="24"/>
                <w:szCs w:val="24"/>
                <w:lang w:val="de-DE"/>
              </w:rPr>
              <w:t xml:space="preserve">Erfolgsethik </w:t>
            </w:r>
            <w:r w:rsidRPr="009A293D">
              <w:rPr>
                <w:rFonts w:ascii="Bree Lt" w:hAnsi="Bree Lt"/>
                <w:i/>
                <w:iCs/>
                <w:sz w:val="24"/>
                <w:szCs w:val="24"/>
                <w:lang w:val="de-DE"/>
              </w:rPr>
              <w:t xml:space="preserve">oder </w:t>
            </w:r>
            <w:r w:rsidRPr="009A293D">
              <w:rPr>
                <w:rFonts w:ascii="Bree Lt" w:hAnsi="Bree Lt"/>
                <w:b/>
                <w:bCs/>
                <w:i/>
                <w:iCs/>
                <w:sz w:val="24"/>
                <w:szCs w:val="24"/>
                <w:lang w:val="de-DE"/>
              </w:rPr>
              <w:t>konsequentialistische</w:t>
            </w:r>
            <w:r w:rsidRPr="009A293D">
              <w:rPr>
                <w:rFonts w:ascii="Bree Lt" w:hAnsi="Bree Lt"/>
                <w:i/>
                <w:iCs/>
                <w:sz w:val="24"/>
                <w:szCs w:val="24"/>
                <w:lang w:val="de-DE"/>
              </w:rPr>
              <w:t xml:space="preserve"> </w:t>
            </w:r>
            <w:r w:rsidRPr="009A293D">
              <w:rPr>
                <w:rFonts w:ascii="Bree Lt" w:hAnsi="Bree Lt"/>
                <w:b/>
                <w:bCs/>
                <w:i/>
                <w:iCs/>
                <w:sz w:val="24"/>
                <w:szCs w:val="24"/>
                <w:lang w:val="de-DE"/>
              </w:rPr>
              <w:t>Ethik</w:t>
            </w:r>
          </w:p>
          <w:p w14:paraId="09067FC7" w14:textId="53ECEA1C" w:rsidR="00B12177" w:rsidRPr="009A293D" w:rsidRDefault="00B12177" w:rsidP="00E56D2D">
            <w:pPr>
              <w:jc w:val="center"/>
              <w:rPr>
                <w:rFonts w:ascii="Bree Lt" w:hAnsi="Bree Lt"/>
                <w:i/>
                <w:iCs/>
                <w:sz w:val="24"/>
                <w:szCs w:val="24"/>
                <w:lang w:val="de-DE"/>
              </w:rPr>
            </w:pPr>
          </w:p>
          <w:p w14:paraId="5960AE16" w14:textId="77777777" w:rsidR="00B12177" w:rsidRPr="009A293D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 xml:space="preserve">Eine Handlung ist </w:t>
            </w:r>
            <w:r w:rsidRPr="009A293D">
              <w:rPr>
                <w:rFonts w:ascii="Bree Lt" w:hAnsi="Bree Lt"/>
                <w:b/>
                <w:bCs/>
                <w:sz w:val="24"/>
                <w:szCs w:val="24"/>
                <w:lang w:val="de-DE"/>
              </w:rPr>
              <w:t>gut</w:t>
            </w: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 xml:space="preserve">, wenn der </w:t>
            </w:r>
            <w:r w:rsidRPr="009A293D">
              <w:rPr>
                <w:rFonts w:ascii="Bree Lt" w:hAnsi="Bree Lt"/>
                <w:b/>
                <w:bCs/>
                <w:sz w:val="24"/>
                <w:szCs w:val="24"/>
                <w:lang w:val="de-DE"/>
              </w:rPr>
              <w:t>Zweck</w:t>
            </w: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 xml:space="preserve"> </w:t>
            </w:r>
            <w:r w:rsidRPr="009A293D">
              <w:rPr>
                <w:rFonts w:ascii="Bree Lt" w:hAnsi="Bree Lt"/>
                <w:b/>
                <w:bCs/>
                <w:sz w:val="24"/>
                <w:szCs w:val="24"/>
                <w:lang w:val="de-DE"/>
              </w:rPr>
              <w:t>gut</w:t>
            </w: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 xml:space="preserve"> ist.</w:t>
            </w:r>
          </w:p>
          <w:p w14:paraId="6D03760E" w14:textId="77777777" w:rsidR="00B12177" w:rsidRPr="009A293D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</w:p>
          <w:p w14:paraId="38D4DECA" w14:textId="77777777" w:rsidR="00B12177" w:rsidRPr="009A293D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>Zielorientiert – Folgenorientiert</w:t>
            </w:r>
          </w:p>
          <w:p w14:paraId="5973ADD8" w14:textId="303305BF" w:rsidR="00B12177" w:rsidRPr="009A293D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br/>
              <w:t>ZUKUNFT</w:t>
            </w:r>
            <w:r w:rsidR="000966C1">
              <w:rPr>
                <w:rFonts w:ascii="Bree Lt" w:hAnsi="Bree Lt"/>
                <w:sz w:val="24"/>
                <w:szCs w:val="24"/>
                <w:lang w:val="de-DE"/>
              </w:rPr>
              <w:t xml:space="preserve"> – Was wird passieren nachdem ich das tue?</w:t>
            </w:r>
          </w:p>
          <w:p w14:paraId="31CDAD74" w14:textId="77777777" w:rsidR="00B12177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br/>
              <w:t>Vertreter: J. S. Mill; Jeremy Bentham, Machiavelli, usw.</w:t>
            </w:r>
          </w:p>
          <w:p w14:paraId="7848314D" w14:textId="77777777" w:rsidR="000966C1" w:rsidRDefault="000966C1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</w:p>
          <w:p w14:paraId="45E115BA" w14:textId="3A8415E1" w:rsidR="000966C1" w:rsidRPr="009A293D" w:rsidRDefault="000966C1" w:rsidP="000966C1">
            <w:pPr>
              <w:rPr>
                <w:rFonts w:ascii="Bree Lt" w:hAnsi="Bree Lt"/>
                <w:sz w:val="24"/>
                <w:szCs w:val="24"/>
                <w:lang w:val="de-DE"/>
              </w:rPr>
            </w:pPr>
          </w:p>
        </w:tc>
        <w:tc>
          <w:tcPr>
            <w:tcW w:w="4531" w:type="dxa"/>
          </w:tcPr>
          <w:p w14:paraId="670B6DBD" w14:textId="77777777" w:rsidR="00B12177" w:rsidRPr="009A293D" w:rsidRDefault="00B12177" w:rsidP="00E56D2D">
            <w:pPr>
              <w:jc w:val="center"/>
              <w:rPr>
                <w:rFonts w:ascii="Bree Lt" w:hAnsi="Bree Lt"/>
                <w:b/>
                <w:bCs/>
                <w:i/>
                <w:iCs/>
                <w:sz w:val="24"/>
                <w:szCs w:val="24"/>
                <w:lang w:val="de-DE"/>
              </w:rPr>
            </w:pPr>
            <w:proofErr w:type="spellStart"/>
            <w:r w:rsidRPr="009A293D">
              <w:rPr>
                <w:rFonts w:ascii="Bree Lt" w:hAnsi="Bree Lt"/>
                <w:b/>
                <w:bCs/>
                <w:i/>
                <w:iCs/>
                <w:sz w:val="24"/>
                <w:szCs w:val="24"/>
                <w:lang w:val="de-DE"/>
              </w:rPr>
              <w:t>Deon</w:t>
            </w:r>
            <w:proofErr w:type="spellEnd"/>
            <w:r w:rsidRPr="009A293D">
              <w:rPr>
                <w:rFonts w:ascii="Bree Lt" w:hAnsi="Bree Lt"/>
                <w:b/>
                <w:bCs/>
                <w:i/>
                <w:iCs/>
                <w:sz w:val="24"/>
                <w:szCs w:val="24"/>
                <w:lang w:val="de-DE"/>
              </w:rPr>
              <w:t xml:space="preserve"> = Pflicht</w:t>
            </w: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br/>
            </w:r>
            <w:proofErr w:type="spellStart"/>
            <w:r w:rsidRPr="009A293D">
              <w:rPr>
                <w:rFonts w:ascii="Bree Lt" w:hAnsi="Bree Lt"/>
                <w:b/>
                <w:bCs/>
                <w:i/>
                <w:iCs/>
                <w:sz w:val="24"/>
                <w:szCs w:val="24"/>
                <w:lang w:val="de-DE"/>
              </w:rPr>
              <w:t>Pflicht</w:t>
            </w:r>
            <w:proofErr w:type="spellEnd"/>
            <w:r w:rsidRPr="009A293D">
              <w:rPr>
                <w:rFonts w:ascii="Bree Lt" w:hAnsi="Bree Lt"/>
                <w:i/>
                <w:iCs/>
                <w:sz w:val="24"/>
                <w:szCs w:val="24"/>
                <w:lang w:val="de-DE"/>
              </w:rPr>
              <w:t xml:space="preserve"> oder </w:t>
            </w:r>
            <w:r w:rsidRPr="009A293D">
              <w:rPr>
                <w:rFonts w:ascii="Bree Lt" w:hAnsi="Bree Lt"/>
                <w:b/>
                <w:bCs/>
                <w:i/>
                <w:iCs/>
                <w:sz w:val="24"/>
                <w:szCs w:val="24"/>
                <w:lang w:val="de-DE"/>
              </w:rPr>
              <w:t>Gesinnungsethik</w:t>
            </w:r>
          </w:p>
          <w:p w14:paraId="3C7DDE73" w14:textId="77777777" w:rsidR="00B12177" w:rsidRPr="009A293D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</w:p>
          <w:p w14:paraId="43CBC61B" w14:textId="77777777" w:rsidR="00B12177" w:rsidRPr="009A293D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 xml:space="preserve">Die Handlung ist nur </w:t>
            </w:r>
            <w:proofErr w:type="gramStart"/>
            <w:r w:rsidRPr="009A293D">
              <w:rPr>
                <w:rFonts w:ascii="Bree Lt" w:hAnsi="Bree Lt"/>
                <w:b/>
                <w:bCs/>
                <w:sz w:val="24"/>
                <w:szCs w:val="24"/>
                <w:lang w:val="de-DE"/>
              </w:rPr>
              <w:t>gut</w:t>
            </w:r>
            <w:proofErr w:type="gramEnd"/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 xml:space="preserve"> wenn die </w:t>
            </w:r>
            <w:r w:rsidRPr="009A293D">
              <w:rPr>
                <w:rFonts w:ascii="Bree Lt" w:hAnsi="Bree Lt"/>
                <w:b/>
                <w:bCs/>
                <w:sz w:val="24"/>
                <w:szCs w:val="24"/>
                <w:lang w:val="de-DE"/>
              </w:rPr>
              <w:t>Handlung</w:t>
            </w: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 xml:space="preserve"> an sich </w:t>
            </w:r>
            <w:r w:rsidRPr="009A293D">
              <w:rPr>
                <w:rFonts w:ascii="Bree Lt" w:hAnsi="Bree Lt"/>
                <w:b/>
                <w:bCs/>
                <w:sz w:val="24"/>
                <w:szCs w:val="24"/>
                <w:lang w:val="de-DE"/>
              </w:rPr>
              <w:t>gut</w:t>
            </w: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 xml:space="preserve"> ist.</w:t>
            </w:r>
          </w:p>
          <w:p w14:paraId="7B7BDBF6" w14:textId="77777777" w:rsidR="00B12177" w:rsidRPr="009A293D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</w:p>
          <w:p w14:paraId="59B26A9F" w14:textId="77777777" w:rsidR="00B12177" w:rsidRPr="009A293D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>Wegorientiert – Prinzip orientiert</w:t>
            </w:r>
          </w:p>
          <w:p w14:paraId="2CB13226" w14:textId="77777777" w:rsidR="00B12177" w:rsidRPr="009A293D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</w:p>
          <w:p w14:paraId="24DDB439" w14:textId="4C9452A6" w:rsidR="00B12177" w:rsidRPr="009A293D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t>GEGENWART</w:t>
            </w:r>
            <w:r w:rsidR="000966C1">
              <w:rPr>
                <w:rFonts w:ascii="Bree Lt" w:hAnsi="Bree Lt"/>
                <w:sz w:val="24"/>
                <w:szCs w:val="24"/>
                <w:lang w:val="de-DE"/>
              </w:rPr>
              <w:t xml:space="preserve"> – Was tue ich?</w:t>
            </w:r>
          </w:p>
          <w:p w14:paraId="79F877E6" w14:textId="77777777" w:rsidR="00B12177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9A293D">
              <w:rPr>
                <w:rFonts w:ascii="Bree Lt" w:hAnsi="Bree Lt"/>
                <w:sz w:val="24"/>
                <w:szCs w:val="24"/>
                <w:lang w:val="de-DE"/>
              </w:rPr>
              <w:br/>
              <w:t>Vertreter: I. Kant</w:t>
            </w:r>
          </w:p>
          <w:p w14:paraId="6081C389" w14:textId="77777777" w:rsidR="00B12177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</w:p>
          <w:p w14:paraId="6857AF11" w14:textId="311EB6D4" w:rsidR="00B12177" w:rsidRPr="009A293D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</w:p>
        </w:tc>
      </w:tr>
      <w:tr w:rsidR="00B12177" w14:paraId="6E1ED35F" w14:textId="77777777" w:rsidTr="00E56D2D">
        <w:trPr>
          <w:trHeight w:val="1582"/>
        </w:trPr>
        <w:tc>
          <w:tcPr>
            <w:tcW w:w="4531" w:type="dxa"/>
          </w:tcPr>
          <w:p w14:paraId="2DBBE416" w14:textId="77777777" w:rsidR="00B12177" w:rsidRDefault="000966C1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b/>
                <w:bCs/>
                <w:sz w:val="24"/>
                <w:szCs w:val="24"/>
                <w:lang w:val="de-DE"/>
              </w:rPr>
              <w:t xml:space="preserve">Utilitarismus: </w:t>
            </w:r>
            <w:r w:rsidRPr="000966C1">
              <w:rPr>
                <w:rFonts w:ascii="Bree Lt" w:hAnsi="Bree Lt"/>
                <w:sz w:val="24"/>
                <w:szCs w:val="24"/>
                <w:lang w:val="de-DE"/>
              </w:rPr>
              <w:t>Handlung ist moralisch richtig, wenn sie das größtmögliche Glück für die größtmögliche Zahl schafft.</w:t>
            </w:r>
          </w:p>
          <w:p w14:paraId="12F287E8" w14:textId="7056A7D6" w:rsidR="000966C1" w:rsidRDefault="000966C1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0966C1">
              <w:rPr>
                <w:rFonts w:ascii="Bree Lt" w:hAnsi="Bree Lt"/>
                <w:sz w:val="24"/>
                <w:szCs w:val="24"/>
                <w:lang w:val="de-DE"/>
              </w:rPr>
              <w:sym w:font="Wingdings" w:char="F0E0"/>
            </w:r>
            <w:r w:rsidRPr="000966C1">
              <w:rPr>
                <w:rFonts w:ascii="Bree Lt" w:hAnsi="Bree Lt"/>
                <w:sz w:val="24"/>
                <w:szCs w:val="24"/>
                <w:lang w:val="de-DE"/>
              </w:rPr>
              <w:t>Moral wird nach dem Gesamtnutzen beurteilt.</w:t>
            </w:r>
          </w:p>
          <w:p w14:paraId="4771B7A0" w14:textId="77777777" w:rsidR="00F853F5" w:rsidRDefault="00F853F5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</w:p>
          <w:p w14:paraId="789A8BF8" w14:textId="135E9FEE" w:rsidR="00F853F5" w:rsidRPr="00F853F5" w:rsidRDefault="00F853F5" w:rsidP="00E56D2D">
            <w:pPr>
              <w:jc w:val="center"/>
              <w:rPr>
                <w:rFonts w:ascii="Bree Lt" w:hAnsi="Bree Lt"/>
                <w:i/>
                <w:iCs/>
                <w:sz w:val="24"/>
                <w:szCs w:val="24"/>
                <w:lang w:val="de-DE"/>
              </w:rPr>
            </w:pPr>
            <w:r w:rsidRPr="00F853F5">
              <w:rPr>
                <w:rFonts w:ascii="Bree Lt" w:hAnsi="Bree Lt"/>
                <w:i/>
                <w:iCs/>
                <w:color w:val="A5A5A5" w:themeColor="accent3"/>
                <w:sz w:val="24"/>
                <w:szCs w:val="24"/>
                <w:lang w:val="de-DE"/>
              </w:rPr>
              <w:t>(Mill und Bentham)</w:t>
            </w:r>
          </w:p>
        </w:tc>
        <w:tc>
          <w:tcPr>
            <w:tcW w:w="4531" w:type="dxa"/>
          </w:tcPr>
          <w:p w14:paraId="06260201" w14:textId="77777777" w:rsidR="00B12177" w:rsidRDefault="00B12177" w:rsidP="00E56D2D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B12177">
              <w:rPr>
                <w:rFonts w:ascii="Bree Lt" w:hAnsi="Bree Lt"/>
                <w:b/>
                <w:bCs/>
                <w:sz w:val="24"/>
                <w:szCs w:val="24"/>
                <w:lang w:val="de-DE"/>
              </w:rPr>
              <w:t>Verallgemeinerbarkeit</w:t>
            </w:r>
            <w:r>
              <w:rPr>
                <w:rFonts w:ascii="Bree Lt" w:hAnsi="Bree Lt"/>
                <w:sz w:val="24"/>
                <w:szCs w:val="24"/>
                <w:lang w:val="de-DE"/>
              </w:rPr>
              <w:t xml:space="preserve">: </w:t>
            </w:r>
            <w:r w:rsidRPr="00A07825">
              <w:rPr>
                <w:rFonts w:ascii="Bree Lt" w:hAnsi="Bree Lt"/>
                <w:sz w:val="24"/>
                <w:szCs w:val="24"/>
                <w:lang w:val="de-DE"/>
              </w:rPr>
              <w:t>Eine Handlung ist nur dann moralisch, wenn ihre Maxime verallgemeinerbar ist, also für alle Menschen gelten könnte, ohne Widerspruch zu erzeugen.</w:t>
            </w:r>
          </w:p>
          <w:p w14:paraId="0F74B8F5" w14:textId="77777777" w:rsidR="00B12177" w:rsidRPr="00B12177" w:rsidRDefault="00B12177" w:rsidP="00E56D2D">
            <w:pPr>
              <w:jc w:val="center"/>
              <w:rPr>
                <w:rFonts w:ascii="Bree Lt" w:hAnsi="Bree Lt"/>
                <w:sz w:val="16"/>
                <w:szCs w:val="16"/>
                <w:lang w:val="de-DE"/>
              </w:rPr>
            </w:pPr>
            <w:r w:rsidRPr="00B12177">
              <w:rPr>
                <w:rFonts w:ascii="Bree Lt" w:hAnsi="Bree Lt"/>
                <w:sz w:val="16"/>
                <w:szCs w:val="16"/>
                <w:lang w:val="de-DE"/>
              </w:rPr>
              <w:t xml:space="preserve">Bsp.: Wenn jeder klauen würde, würde niemand was besitzen </w:t>
            </w:r>
          </w:p>
          <w:p w14:paraId="4EE9915E" w14:textId="77777777" w:rsidR="00B12177" w:rsidRDefault="00B12177" w:rsidP="00E56D2D">
            <w:pPr>
              <w:jc w:val="center"/>
              <w:rPr>
                <w:rFonts w:ascii="Bree Lt" w:hAnsi="Bree Lt"/>
                <w:sz w:val="16"/>
                <w:szCs w:val="16"/>
                <w:lang w:val="de-DE"/>
              </w:rPr>
            </w:pPr>
            <w:r w:rsidRPr="00B12177">
              <w:rPr>
                <w:rFonts w:ascii="Bree Lt" w:hAnsi="Bree Lt"/>
                <w:sz w:val="16"/>
                <w:szCs w:val="16"/>
                <w:lang w:val="de-DE"/>
              </w:rPr>
              <w:sym w:font="Wingdings" w:char="F0E0"/>
            </w:r>
            <w:r w:rsidRPr="00B12177">
              <w:rPr>
                <w:rFonts w:ascii="Bree Lt" w:hAnsi="Bree Lt"/>
                <w:sz w:val="16"/>
                <w:szCs w:val="16"/>
                <w:lang w:val="de-DE"/>
              </w:rPr>
              <w:t xml:space="preserve"> Klauen ist schlecht</w:t>
            </w:r>
          </w:p>
          <w:p w14:paraId="5BF8AD57" w14:textId="1CB1E97A" w:rsidR="00F853F5" w:rsidRPr="009A293D" w:rsidRDefault="00F853F5" w:rsidP="00E56D2D">
            <w:pPr>
              <w:jc w:val="center"/>
              <w:rPr>
                <w:rFonts w:ascii="Bree Lt" w:hAnsi="Bree Lt"/>
                <w:b/>
                <w:bCs/>
                <w:i/>
                <w:iCs/>
                <w:sz w:val="24"/>
                <w:szCs w:val="24"/>
                <w:lang w:val="de-DE"/>
              </w:rPr>
            </w:pPr>
            <w:r w:rsidRPr="00F853F5">
              <w:rPr>
                <w:rFonts w:ascii="Bree Lt" w:hAnsi="Bree Lt"/>
                <w:i/>
                <w:iCs/>
                <w:color w:val="A5A5A5" w:themeColor="accent3"/>
                <w:sz w:val="24"/>
                <w:szCs w:val="24"/>
                <w:lang w:val="de-DE"/>
              </w:rPr>
              <w:t>(</w:t>
            </w:r>
            <w:r>
              <w:rPr>
                <w:rFonts w:ascii="Bree Lt" w:hAnsi="Bree Lt"/>
                <w:i/>
                <w:iCs/>
                <w:color w:val="A5A5A5" w:themeColor="accent3"/>
                <w:sz w:val="24"/>
                <w:szCs w:val="24"/>
                <w:lang w:val="de-DE"/>
              </w:rPr>
              <w:t>I. Kant</w:t>
            </w:r>
            <w:r w:rsidRPr="00F853F5">
              <w:rPr>
                <w:rFonts w:ascii="Bree Lt" w:hAnsi="Bree Lt"/>
                <w:i/>
                <w:iCs/>
                <w:color w:val="A5A5A5" w:themeColor="accent3"/>
                <w:sz w:val="24"/>
                <w:szCs w:val="24"/>
                <w:lang w:val="de-DE"/>
              </w:rPr>
              <w:t>)</w:t>
            </w:r>
          </w:p>
        </w:tc>
      </w:tr>
    </w:tbl>
    <w:p w14:paraId="1DEF9407" w14:textId="77777777" w:rsidR="00D54720" w:rsidRDefault="00D54720" w:rsidP="000966C1">
      <w:pPr>
        <w:rPr>
          <w:rFonts w:ascii="Bree Lt" w:hAnsi="Bree Lt"/>
          <w:sz w:val="28"/>
          <w:szCs w:val="28"/>
        </w:rPr>
      </w:pPr>
    </w:p>
    <w:p w14:paraId="03857AAF" w14:textId="7B37922C" w:rsidR="00A07825" w:rsidRPr="007E4ECC" w:rsidRDefault="00D54720" w:rsidP="000966C1">
      <w:pPr>
        <w:rPr>
          <w:rFonts w:ascii="Bree Lt" w:hAnsi="Bree Lt"/>
          <w:sz w:val="28"/>
          <w:szCs w:val="28"/>
          <w:lang w:val="de-DE"/>
        </w:rPr>
      </w:pPr>
      <w:r w:rsidRPr="007E4ECC">
        <w:rPr>
          <w:rFonts w:ascii="Bree Lt" w:hAnsi="Bree Lt"/>
          <w:sz w:val="28"/>
          <w:szCs w:val="28"/>
          <w:lang w:val="de-DE"/>
        </w:rPr>
        <w:t>Ein Zug rast auf fünf Menschen zu. Du kannst eine Weiche umlegen, sodass er nur einen Menschen überfährt. Was soll man tun?</w:t>
      </w:r>
    </w:p>
    <w:p w14:paraId="0396982C" w14:textId="043CEE5A" w:rsidR="00D54720" w:rsidRDefault="00D54720" w:rsidP="00D54720">
      <w:pPr>
        <w:jc w:val="center"/>
        <w:rPr>
          <w:rFonts w:ascii="Bree Lt" w:hAnsi="Bree Lt"/>
          <w:color w:val="FF0000"/>
          <w:sz w:val="44"/>
          <w:szCs w:val="44"/>
        </w:rPr>
      </w:pPr>
      <w:r>
        <w:rPr>
          <w:noProof/>
        </w:rPr>
        <w:drawing>
          <wp:inline distT="0" distB="0" distL="0" distR="0" wp14:anchorId="063253D2" wp14:editId="600B332B">
            <wp:extent cx="4410292" cy="2477386"/>
            <wp:effectExtent l="0" t="0" r="0" b="0"/>
            <wp:docPr id="560150365" name="Resim 1" descr="Das &quot;Trolley-Problem&quot; : Autonomes Fahren - Dilemma vorprogrammiert | Netz |  PU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s &quot;Trolley-Problem&quot; : Autonomes Fahren - Dilemma vorprogrammiert | Netz |  PUL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817" cy="2481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F14C" w14:textId="0631EDA5" w:rsidR="00D54720" w:rsidRDefault="00D54720" w:rsidP="007E4ECC">
      <w:pPr>
        <w:jc w:val="center"/>
        <w:rPr>
          <w:rFonts w:ascii="Bree Lt" w:hAnsi="Bree Lt"/>
          <w:sz w:val="24"/>
          <w:szCs w:val="24"/>
          <w:lang w:val="de-DE"/>
        </w:rPr>
      </w:pPr>
      <w:r w:rsidRPr="007E4ECC">
        <w:rPr>
          <w:rFonts w:ascii="Bree Lt" w:hAnsi="Bree Lt"/>
          <w:b/>
          <w:bCs/>
          <w:sz w:val="24"/>
          <w:szCs w:val="24"/>
          <w:u w:val="single"/>
          <w:lang w:val="de-DE"/>
        </w:rPr>
        <w:t>Teleologisch</w:t>
      </w:r>
      <w:r w:rsidRPr="009A293D">
        <w:rPr>
          <w:rFonts w:ascii="Bree Lt" w:hAnsi="Bree Lt"/>
          <w:sz w:val="24"/>
          <w:szCs w:val="24"/>
          <w:lang w:val="de-DE"/>
        </w:rPr>
        <w:t xml:space="preserve"> </w:t>
      </w:r>
      <w:r w:rsidRPr="007E4ECC">
        <w:rPr>
          <w:rFonts w:ascii="Bree Lt" w:hAnsi="Bree Lt"/>
          <w:b/>
          <w:bCs/>
          <w:sz w:val="24"/>
          <w:szCs w:val="24"/>
          <w:u w:val="single"/>
          <w:lang w:val="de-DE"/>
        </w:rPr>
        <w:t>Ethik</w:t>
      </w:r>
      <w:r>
        <w:rPr>
          <w:rFonts w:ascii="Bree Lt" w:hAnsi="Bree Lt"/>
          <w:sz w:val="24"/>
          <w:szCs w:val="24"/>
          <w:lang w:val="de-DE"/>
        </w:rPr>
        <w:t xml:space="preserve">: </w:t>
      </w:r>
      <w:r w:rsidRPr="00D54720">
        <w:rPr>
          <w:rFonts w:ascii="Bree Lt" w:hAnsi="Bree Lt"/>
          <w:sz w:val="24"/>
          <w:szCs w:val="24"/>
          <w:lang w:val="de-DE"/>
        </w:rPr>
        <w:t xml:space="preserve">Weiche </w:t>
      </w:r>
      <w:r w:rsidRPr="007E4ECC">
        <w:rPr>
          <w:rFonts w:ascii="Bree Lt" w:hAnsi="Bree Lt"/>
          <w:b/>
          <w:bCs/>
          <w:sz w:val="24"/>
          <w:szCs w:val="24"/>
          <w:lang w:val="de-DE"/>
        </w:rPr>
        <w:t>umlegen</w:t>
      </w:r>
      <w:r w:rsidRPr="00D54720">
        <w:rPr>
          <w:rFonts w:ascii="Bree Lt" w:hAnsi="Bree Lt"/>
          <w:sz w:val="24"/>
          <w:szCs w:val="24"/>
          <w:lang w:val="de-DE"/>
        </w:rPr>
        <w:t xml:space="preserve">, weil dadurch </w:t>
      </w:r>
      <w:r w:rsidRPr="007E4ECC">
        <w:rPr>
          <w:rFonts w:ascii="Bree Lt" w:hAnsi="Bree Lt"/>
          <w:b/>
          <w:bCs/>
          <w:sz w:val="24"/>
          <w:szCs w:val="24"/>
          <w:lang w:val="de-DE"/>
        </w:rPr>
        <w:t>mehr</w:t>
      </w:r>
      <w:r w:rsidRPr="00D54720">
        <w:rPr>
          <w:rFonts w:ascii="Bree Lt" w:hAnsi="Bree Lt"/>
          <w:sz w:val="24"/>
          <w:szCs w:val="24"/>
          <w:lang w:val="de-DE"/>
        </w:rPr>
        <w:t xml:space="preserve"> </w:t>
      </w:r>
      <w:r w:rsidRPr="007E4ECC">
        <w:rPr>
          <w:rFonts w:ascii="Bree Lt" w:hAnsi="Bree Lt"/>
          <w:b/>
          <w:bCs/>
          <w:sz w:val="24"/>
          <w:szCs w:val="24"/>
          <w:lang w:val="de-DE"/>
        </w:rPr>
        <w:t>Leben</w:t>
      </w:r>
      <w:r w:rsidRPr="00D54720">
        <w:rPr>
          <w:rFonts w:ascii="Bree Lt" w:hAnsi="Bree Lt"/>
          <w:sz w:val="24"/>
          <w:szCs w:val="24"/>
          <w:lang w:val="de-DE"/>
        </w:rPr>
        <w:t xml:space="preserve"> </w:t>
      </w:r>
      <w:r w:rsidRPr="007E4ECC">
        <w:rPr>
          <w:rFonts w:ascii="Bree Lt" w:hAnsi="Bree Lt"/>
          <w:b/>
          <w:bCs/>
          <w:sz w:val="24"/>
          <w:szCs w:val="24"/>
          <w:lang w:val="de-DE"/>
        </w:rPr>
        <w:t>gerettet</w:t>
      </w:r>
      <w:r w:rsidRPr="00D54720">
        <w:rPr>
          <w:rFonts w:ascii="Bree Lt" w:hAnsi="Bree Lt"/>
          <w:sz w:val="24"/>
          <w:szCs w:val="24"/>
          <w:lang w:val="de-DE"/>
        </w:rPr>
        <w:t xml:space="preserve"> </w:t>
      </w:r>
      <w:r w:rsidRPr="007E4ECC">
        <w:rPr>
          <w:rFonts w:ascii="Bree Lt" w:hAnsi="Bree Lt"/>
          <w:b/>
          <w:bCs/>
          <w:sz w:val="24"/>
          <w:szCs w:val="24"/>
          <w:lang w:val="de-DE"/>
        </w:rPr>
        <w:t>werden</w:t>
      </w:r>
      <w:r w:rsidRPr="00D54720">
        <w:rPr>
          <w:rFonts w:ascii="Bree Lt" w:hAnsi="Bree Lt"/>
          <w:sz w:val="24"/>
          <w:szCs w:val="24"/>
          <w:lang w:val="de-DE"/>
        </w:rPr>
        <w:t>.</w:t>
      </w:r>
    </w:p>
    <w:p w14:paraId="09C01E84" w14:textId="36E3D7AC" w:rsidR="00D54720" w:rsidRPr="009A293D" w:rsidRDefault="00D54720" w:rsidP="007E4ECC">
      <w:pPr>
        <w:jc w:val="center"/>
        <w:rPr>
          <w:rFonts w:ascii="Bree Lt" w:hAnsi="Bree Lt"/>
          <w:sz w:val="24"/>
          <w:szCs w:val="24"/>
          <w:lang w:val="de-DE"/>
        </w:rPr>
      </w:pPr>
      <w:r w:rsidRPr="007E4ECC">
        <w:rPr>
          <w:rFonts w:ascii="Bree Lt" w:hAnsi="Bree Lt"/>
          <w:b/>
          <w:bCs/>
          <w:sz w:val="24"/>
          <w:szCs w:val="24"/>
          <w:u w:val="single"/>
          <w:lang w:val="de-DE"/>
        </w:rPr>
        <w:t>Deontologische</w:t>
      </w:r>
      <w:r w:rsidRPr="007E4ECC">
        <w:rPr>
          <w:rFonts w:ascii="Bree Lt" w:hAnsi="Bree Lt"/>
          <w:sz w:val="24"/>
          <w:szCs w:val="24"/>
          <w:u w:val="single"/>
          <w:lang w:val="de-DE"/>
        </w:rPr>
        <w:t xml:space="preserve"> </w:t>
      </w:r>
      <w:r w:rsidRPr="007E4ECC">
        <w:rPr>
          <w:rFonts w:ascii="Bree Lt" w:hAnsi="Bree Lt"/>
          <w:b/>
          <w:bCs/>
          <w:sz w:val="24"/>
          <w:szCs w:val="24"/>
          <w:u w:val="single"/>
          <w:lang w:val="de-DE"/>
        </w:rPr>
        <w:t>Ethik</w:t>
      </w:r>
      <w:r>
        <w:rPr>
          <w:rFonts w:ascii="Bree Lt" w:hAnsi="Bree Lt"/>
          <w:sz w:val="24"/>
          <w:szCs w:val="24"/>
          <w:lang w:val="de-DE"/>
        </w:rPr>
        <w:t xml:space="preserve">: </w:t>
      </w:r>
      <w:r w:rsidRPr="00D54720">
        <w:rPr>
          <w:rFonts w:ascii="Bree Lt" w:hAnsi="Bree Lt"/>
          <w:sz w:val="24"/>
          <w:szCs w:val="24"/>
          <w:lang w:val="de-DE"/>
        </w:rPr>
        <w:t xml:space="preserve">Weiche </w:t>
      </w:r>
      <w:r w:rsidRPr="007E4ECC">
        <w:rPr>
          <w:rFonts w:ascii="Bree Lt" w:hAnsi="Bree Lt"/>
          <w:b/>
          <w:bCs/>
          <w:sz w:val="24"/>
          <w:szCs w:val="24"/>
          <w:lang w:val="de-DE"/>
        </w:rPr>
        <w:t>nicht</w:t>
      </w:r>
      <w:r w:rsidRPr="00D54720">
        <w:rPr>
          <w:rFonts w:ascii="Bree Lt" w:hAnsi="Bree Lt"/>
          <w:sz w:val="24"/>
          <w:szCs w:val="24"/>
          <w:lang w:val="de-DE"/>
        </w:rPr>
        <w:t xml:space="preserve"> </w:t>
      </w:r>
      <w:r w:rsidRPr="007E4ECC">
        <w:rPr>
          <w:rFonts w:ascii="Bree Lt" w:hAnsi="Bree Lt"/>
          <w:b/>
          <w:bCs/>
          <w:sz w:val="24"/>
          <w:szCs w:val="24"/>
          <w:lang w:val="de-DE"/>
        </w:rPr>
        <w:t>umlegen</w:t>
      </w:r>
      <w:r w:rsidRPr="00D54720">
        <w:rPr>
          <w:rFonts w:ascii="Bree Lt" w:hAnsi="Bree Lt"/>
          <w:sz w:val="24"/>
          <w:szCs w:val="24"/>
          <w:lang w:val="de-DE"/>
        </w:rPr>
        <w:t xml:space="preserve">, weil </w:t>
      </w:r>
      <w:r w:rsidRPr="007E4ECC">
        <w:rPr>
          <w:rFonts w:ascii="Bree Lt" w:hAnsi="Bree Lt"/>
          <w:b/>
          <w:bCs/>
          <w:sz w:val="24"/>
          <w:szCs w:val="24"/>
          <w:lang w:val="de-DE"/>
        </w:rPr>
        <w:t>Töten</w:t>
      </w:r>
      <w:r w:rsidRPr="00D54720">
        <w:rPr>
          <w:rFonts w:ascii="Bree Lt" w:hAnsi="Bree Lt"/>
          <w:sz w:val="24"/>
          <w:szCs w:val="24"/>
          <w:lang w:val="de-DE"/>
        </w:rPr>
        <w:t xml:space="preserve"> </w:t>
      </w:r>
      <w:r w:rsidRPr="007E4ECC">
        <w:rPr>
          <w:rFonts w:ascii="Bree Lt" w:hAnsi="Bree Lt"/>
          <w:b/>
          <w:bCs/>
          <w:sz w:val="24"/>
          <w:szCs w:val="24"/>
          <w:lang w:val="de-DE"/>
        </w:rPr>
        <w:t>immer</w:t>
      </w:r>
      <w:r w:rsidRPr="00D54720">
        <w:rPr>
          <w:rFonts w:ascii="Bree Lt" w:hAnsi="Bree Lt"/>
          <w:sz w:val="24"/>
          <w:szCs w:val="24"/>
          <w:lang w:val="de-DE"/>
        </w:rPr>
        <w:t xml:space="preserve"> </w:t>
      </w:r>
      <w:r w:rsidRPr="007E4ECC">
        <w:rPr>
          <w:rFonts w:ascii="Bree Lt" w:hAnsi="Bree Lt"/>
          <w:b/>
          <w:bCs/>
          <w:sz w:val="24"/>
          <w:szCs w:val="24"/>
          <w:lang w:val="de-DE"/>
        </w:rPr>
        <w:t>falsch</w:t>
      </w:r>
      <w:r w:rsidRPr="00D54720">
        <w:rPr>
          <w:rFonts w:ascii="Bree Lt" w:hAnsi="Bree Lt"/>
          <w:sz w:val="24"/>
          <w:szCs w:val="24"/>
          <w:lang w:val="de-DE"/>
        </w:rPr>
        <w:t xml:space="preserve"> ist</w:t>
      </w:r>
    </w:p>
    <w:p w14:paraId="408B20F3" w14:textId="072E4BB4" w:rsidR="00D54720" w:rsidRPr="0019655D" w:rsidRDefault="00D54720" w:rsidP="000966C1">
      <w:pPr>
        <w:rPr>
          <w:rFonts w:ascii="Bree Lt" w:hAnsi="Bree Lt"/>
          <w:color w:val="FF0000"/>
          <w:sz w:val="44"/>
          <w:szCs w:val="44"/>
        </w:rPr>
      </w:pPr>
    </w:p>
    <w:p w14:paraId="0EB7C9FD" w14:textId="12264200" w:rsidR="00181849" w:rsidRDefault="00181849" w:rsidP="00D916C4">
      <w:pPr>
        <w:jc w:val="center"/>
        <w:rPr>
          <w:rFonts w:ascii="Bree Lt" w:hAnsi="Bree Lt"/>
          <w:color w:val="806000" w:themeColor="accent4" w:themeShade="80"/>
          <w:sz w:val="40"/>
          <w:szCs w:val="40"/>
          <w:lang w:val="de-DE"/>
        </w:rPr>
      </w:pPr>
      <w:r w:rsidRPr="00E409BD">
        <w:rPr>
          <w:rFonts w:ascii="Bree Lt" w:hAnsi="Bree Lt"/>
          <w:color w:val="806000" w:themeColor="accent4" w:themeShade="80"/>
          <w:sz w:val="40"/>
          <w:szCs w:val="40"/>
          <w:lang w:val="de-DE"/>
        </w:rPr>
        <w:t>Wie kann das Leben gelingen?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538"/>
      </w:tblGrid>
      <w:tr w:rsidR="002F4EA7" w14:paraId="73C9996E" w14:textId="3D23B931" w:rsidTr="00B658F2">
        <w:tc>
          <w:tcPr>
            <w:tcW w:w="2405" w:type="dxa"/>
          </w:tcPr>
          <w:p w14:paraId="6FC28E38" w14:textId="719679DD" w:rsidR="002F4EA7" w:rsidRPr="002B08D2" w:rsidRDefault="002F4EA7" w:rsidP="00D916C4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2B08D2">
              <w:rPr>
                <w:rFonts w:ascii="Bree Lt" w:hAnsi="Bree Lt"/>
                <w:sz w:val="24"/>
                <w:szCs w:val="24"/>
                <w:lang w:val="de-DE"/>
              </w:rPr>
              <w:t>Aspekt</w:t>
            </w:r>
          </w:p>
        </w:tc>
        <w:tc>
          <w:tcPr>
            <w:tcW w:w="3119" w:type="dxa"/>
          </w:tcPr>
          <w:p w14:paraId="15D6FD8C" w14:textId="4B4BCE12" w:rsidR="002F4EA7" w:rsidRPr="002B08D2" w:rsidRDefault="002F4EA7" w:rsidP="00D916C4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2B08D2">
              <w:rPr>
                <w:rFonts w:ascii="Bree Lt" w:hAnsi="Bree Lt"/>
                <w:sz w:val="24"/>
                <w:szCs w:val="24"/>
                <w:lang w:val="de-DE"/>
              </w:rPr>
              <w:t>Aristoteles</w:t>
            </w:r>
            <w:r w:rsidR="00B658F2" w:rsidRPr="002B08D2">
              <w:rPr>
                <w:rFonts w:ascii="Bree Lt" w:hAnsi="Bree Lt"/>
                <w:sz w:val="24"/>
                <w:szCs w:val="24"/>
                <w:lang w:val="de-DE"/>
              </w:rPr>
              <w:t xml:space="preserve"> (Tugendethik)</w:t>
            </w:r>
          </w:p>
        </w:tc>
        <w:tc>
          <w:tcPr>
            <w:tcW w:w="3538" w:type="dxa"/>
          </w:tcPr>
          <w:p w14:paraId="1E846345" w14:textId="29D6630A" w:rsidR="002F4EA7" w:rsidRPr="002B08D2" w:rsidRDefault="002F4EA7" w:rsidP="00D916C4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2B08D2">
              <w:rPr>
                <w:rFonts w:ascii="Bree Lt" w:hAnsi="Bree Lt"/>
                <w:sz w:val="24"/>
                <w:szCs w:val="24"/>
                <w:lang w:val="de-DE"/>
              </w:rPr>
              <w:t>Epikur</w:t>
            </w:r>
            <w:r w:rsidR="00B658F2" w:rsidRPr="002B08D2">
              <w:rPr>
                <w:rFonts w:ascii="Bree Lt" w:hAnsi="Bree Lt"/>
                <w:sz w:val="24"/>
                <w:szCs w:val="24"/>
                <w:lang w:val="de-DE"/>
              </w:rPr>
              <w:t xml:space="preserve"> (</w:t>
            </w:r>
            <w:r w:rsidR="007E3489">
              <w:rPr>
                <w:rFonts w:ascii="Bree Lt" w:hAnsi="Bree Lt"/>
                <w:sz w:val="24"/>
                <w:szCs w:val="24"/>
                <w:lang w:val="de-DE"/>
              </w:rPr>
              <w:t>Hedonismus</w:t>
            </w:r>
            <w:r w:rsidR="00B658F2" w:rsidRPr="002B08D2">
              <w:rPr>
                <w:rFonts w:ascii="Bree Lt" w:hAnsi="Bree Lt"/>
                <w:sz w:val="24"/>
                <w:szCs w:val="24"/>
                <w:lang w:val="de-DE"/>
              </w:rPr>
              <w:t>)</w:t>
            </w:r>
          </w:p>
        </w:tc>
      </w:tr>
      <w:tr w:rsidR="002F4EA7" w14:paraId="3798E5B3" w14:textId="57E11912" w:rsidTr="00B658F2">
        <w:tc>
          <w:tcPr>
            <w:tcW w:w="2405" w:type="dxa"/>
          </w:tcPr>
          <w:p w14:paraId="18100C4C" w14:textId="6B60B598" w:rsidR="002F4EA7" w:rsidRPr="002B08D2" w:rsidRDefault="00B658F2" w:rsidP="00D916C4">
            <w:pPr>
              <w:jc w:val="center"/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Ziel des Lebens</w:t>
            </w:r>
          </w:p>
        </w:tc>
        <w:tc>
          <w:tcPr>
            <w:tcW w:w="3119" w:type="dxa"/>
          </w:tcPr>
          <w:p w14:paraId="3AB4727D" w14:textId="164A3ABE" w:rsidR="002F4EA7" w:rsidRPr="002B08D2" w:rsidRDefault="00B658F2" w:rsidP="00B658F2">
            <w:pPr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b/>
                <w:bCs/>
                <w:lang w:val="de-DE"/>
              </w:rPr>
              <w:t>Glückseligkeit</w:t>
            </w:r>
            <w:r w:rsidRPr="002B08D2">
              <w:rPr>
                <w:rFonts w:ascii="Bree Lt" w:hAnsi="Bree Lt"/>
                <w:lang w:val="de-DE"/>
              </w:rPr>
              <w:t>: erreicht durch tugendhaftes Handeln und die Entfaltung der Vernunft</w:t>
            </w:r>
          </w:p>
        </w:tc>
        <w:tc>
          <w:tcPr>
            <w:tcW w:w="3538" w:type="dxa"/>
          </w:tcPr>
          <w:p w14:paraId="718B9A8F" w14:textId="532552A4" w:rsidR="002F4EA7" w:rsidRPr="002B08D2" w:rsidRDefault="00B658F2" w:rsidP="00B658F2">
            <w:pPr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b/>
                <w:bCs/>
                <w:lang w:val="de-DE"/>
              </w:rPr>
              <w:t>Lust</w:t>
            </w:r>
            <w:r w:rsidRPr="002B08D2">
              <w:rPr>
                <w:rFonts w:ascii="Bree Lt" w:hAnsi="Bree Lt"/>
                <w:lang w:val="de-DE"/>
              </w:rPr>
              <w:t>: verstanden als Freiheit von Schmerz / seelischer Unruhe</w:t>
            </w:r>
          </w:p>
        </w:tc>
      </w:tr>
      <w:tr w:rsidR="002F4EA7" w14:paraId="70AD62B4" w14:textId="13B543AF" w:rsidTr="00B658F2">
        <w:tc>
          <w:tcPr>
            <w:tcW w:w="2405" w:type="dxa"/>
          </w:tcPr>
          <w:p w14:paraId="7FB0D805" w14:textId="1A93A236" w:rsidR="002F4EA7" w:rsidRPr="002B08D2" w:rsidRDefault="00B658F2" w:rsidP="00D916C4">
            <w:pPr>
              <w:jc w:val="center"/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Weg zum Glück</w:t>
            </w:r>
          </w:p>
        </w:tc>
        <w:tc>
          <w:tcPr>
            <w:tcW w:w="3119" w:type="dxa"/>
          </w:tcPr>
          <w:p w14:paraId="3E5C2968" w14:textId="5A0B9E41" w:rsidR="002F4EA7" w:rsidRPr="002B08D2" w:rsidRDefault="00B658F2" w:rsidP="00B658F2">
            <w:pPr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Aktives, tugendhaftes Leben: Gerechtigkeit, Mut, Großzügigkeit, Besonnenheit</w:t>
            </w:r>
          </w:p>
        </w:tc>
        <w:tc>
          <w:tcPr>
            <w:tcW w:w="3538" w:type="dxa"/>
          </w:tcPr>
          <w:p w14:paraId="2BF23B0F" w14:textId="6D8ADCDD" w:rsidR="002F4EA7" w:rsidRPr="002B08D2" w:rsidRDefault="00B658F2" w:rsidP="00B658F2">
            <w:pPr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Maßvoller Genuss: Befriedigung natürlicher und notwendiger Bedürfnisse, Vermeidung übermäßiger Begierden</w:t>
            </w:r>
          </w:p>
        </w:tc>
      </w:tr>
      <w:tr w:rsidR="002F4EA7" w14:paraId="1A6A175A" w14:textId="14852445" w:rsidTr="00B658F2">
        <w:tc>
          <w:tcPr>
            <w:tcW w:w="2405" w:type="dxa"/>
          </w:tcPr>
          <w:p w14:paraId="12AD5337" w14:textId="0DB79D26" w:rsidR="002F4EA7" w:rsidRPr="002B08D2" w:rsidRDefault="00B658F2" w:rsidP="00D916C4">
            <w:pPr>
              <w:jc w:val="center"/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Tugend/Ethik</w:t>
            </w:r>
          </w:p>
        </w:tc>
        <w:tc>
          <w:tcPr>
            <w:tcW w:w="3119" w:type="dxa"/>
          </w:tcPr>
          <w:p w14:paraId="1E5E1576" w14:textId="1C4211C5" w:rsidR="002F4EA7" w:rsidRPr="002B08D2" w:rsidRDefault="00B658F2" w:rsidP="00B658F2">
            <w:pPr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Tugend ist Voraussetzung für Glück; tugendhaftes Handeln ist an sich schon erfüllend</w:t>
            </w:r>
          </w:p>
        </w:tc>
        <w:tc>
          <w:tcPr>
            <w:tcW w:w="3538" w:type="dxa"/>
          </w:tcPr>
          <w:p w14:paraId="52CD2AFB" w14:textId="5FFB8083" w:rsidR="002F4EA7" w:rsidRPr="002B08D2" w:rsidRDefault="00B658F2" w:rsidP="00B658F2">
            <w:pPr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Tugend hat instrumentellen Wert, weil sie zu Lust und Ruhe führt</w:t>
            </w:r>
          </w:p>
        </w:tc>
      </w:tr>
      <w:tr w:rsidR="002F4EA7" w14:paraId="7EFBB274" w14:textId="23F6B6B4" w:rsidTr="00B658F2">
        <w:tc>
          <w:tcPr>
            <w:tcW w:w="2405" w:type="dxa"/>
          </w:tcPr>
          <w:p w14:paraId="730E961C" w14:textId="59144521" w:rsidR="002F4EA7" w:rsidRPr="002B08D2" w:rsidRDefault="00B658F2" w:rsidP="00D916C4">
            <w:pPr>
              <w:jc w:val="center"/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Einstellung zu Lust</w:t>
            </w:r>
          </w:p>
        </w:tc>
        <w:tc>
          <w:tcPr>
            <w:tcW w:w="3119" w:type="dxa"/>
          </w:tcPr>
          <w:p w14:paraId="11A195C7" w14:textId="07E6C872" w:rsidR="002F4EA7" w:rsidRPr="002B08D2" w:rsidRDefault="00B658F2" w:rsidP="00B658F2">
            <w:pPr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Körperliche Vergnügungen sind sekundär, seelische und geistige Tätigkeiten und Vergnügen sind wichtiger</w:t>
            </w:r>
          </w:p>
        </w:tc>
        <w:tc>
          <w:tcPr>
            <w:tcW w:w="3538" w:type="dxa"/>
          </w:tcPr>
          <w:p w14:paraId="4ACBD0DC" w14:textId="0D0B199F" w:rsidR="002F4EA7" w:rsidRPr="002B08D2" w:rsidRDefault="00B658F2" w:rsidP="00B658F2">
            <w:pPr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Lust ist grundsätzlich gut, aber nicht jede Lust führt zu Glück (Folgenabwägung nötig)</w:t>
            </w:r>
          </w:p>
        </w:tc>
      </w:tr>
      <w:tr w:rsidR="002F4EA7" w14:paraId="1E4704D3" w14:textId="08186DFA" w:rsidTr="00B658F2">
        <w:tc>
          <w:tcPr>
            <w:tcW w:w="2405" w:type="dxa"/>
          </w:tcPr>
          <w:p w14:paraId="18FA1111" w14:textId="3828B677" w:rsidR="002F4EA7" w:rsidRPr="002B08D2" w:rsidRDefault="00B658F2" w:rsidP="00D916C4">
            <w:pPr>
              <w:jc w:val="center"/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Fazit</w:t>
            </w:r>
          </w:p>
        </w:tc>
        <w:tc>
          <w:tcPr>
            <w:tcW w:w="3119" w:type="dxa"/>
          </w:tcPr>
          <w:p w14:paraId="4C6D75A4" w14:textId="1A6E0C2E" w:rsidR="002F4EA7" w:rsidRPr="002B08D2" w:rsidRDefault="00B658F2" w:rsidP="00B658F2">
            <w:pPr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Glück durch Tugend</w:t>
            </w:r>
            <w:r w:rsidR="00FC0484" w:rsidRPr="002B08D2">
              <w:rPr>
                <w:rFonts w:ascii="Bree Lt" w:hAnsi="Bree Lt"/>
                <w:lang w:val="de-DE"/>
              </w:rPr>
              <w:t xml:space="preserve"> </w:t>
            </w:r>
            <w:r w:rsidR="00FC0484" w:rsidRPr="002B08D2">
              <w:rPr>
                <w:rFonts w:ascii="Bree Lt" w:hAnsi="Bree Lt"/>
                <w:lang w:val="de-DE"/>
              </w:rPr>
              <w:t>und aktives, sinnvolles Leben</w:t>
            </w:r>
          </w:p>
        </w:tc>
        <w:tc>
          <w:tcPr>
            <w:tcW w:w="3538" w:type="dxa"/>
          </w:tcPr>
          <w:p w14:paraId="2C3FD26F" w14:textId="38E73449" w:rsidR="002F4EA7" w:rsidRPr="002B08D2" w:rsidRDefault="00FC0484" w:rsidP="00B658F2">
            <w:pPr>
              <w:rPr>
                <w:rFonts w:ascii="Bree Lt" w:hAnsi="Bree Lt"/>
                <w:lang w:val="de-DE"/>
              </w:rPr>
            </w:pPr>
            <w:r w:rsidRPr="002B08D2">
              <w:rPr>
                <w:rFonts w:ascii="Bree Lt" w:hAnsi="Bree Lt"/>
                <w:lang w:val="de-DE"/>
              </w:rPr>
              <w:t>Glück durch Maß, Vernunft und Freiheit von Schmerz und Unruhe</w:t>
            </w:r>
            <w:r w:rsidRPr="002B08D2">
              <w:rPr>
                <w:rFonts w:ascii="Bree Lt" w:hAnsi="Bree Lt"/>
                <w:lang w:val="de-DE"/>
              </w:rPr>
              <w:t xml:space="preserve"> (Lust)</w:t>
            </w:r>
          </w:p>
        </w:tc>
      </w:tr>
    </w:tbl>
    <w:p w14:paraId="63651FE6" w14:textId="1F38CD01" w:rsidR="00181849" w:rsidRDefault="00181849" w:rsidP="002B08D2">
      <w:pPr>
        <w:pStyle w:val="AralkYok"/>
        <w:rPr>
          <w:lang w:val="de-DE"/>
        </w:rPr>
      </w:pPr>
    </w:p>
    <w:p w14:paraId="50BD3702" w14:textId="611D63B2" w:rsidR="007E3489" w:rsidRPr="00F853F5" w:rsidRDefault="0097186D" w:rsidP="002B08D2">
      <w:pPr>
        <w:pStyle w:val="AralkYok"/>
        <w:rPr>
          <w:lang w:val="de-DE"/>
        </w:rPr>
      </w:pPr>
      <w:r w:rsidRPr="007E3489">
        <w:rPr>
          <w:lang w:val="de-DE"/>
        </w:rPr>
        <w:drawing>
          <wp:anchor distT="0" distB="0" distL="114300" distR="114300" simplePos="0" relativeHeight="251661312" behindDoc="1" locked="0" layoutInCell="1" allowOverlap="1" wp14:anchorId="31B4BDA0" wp14:editId="72DC3180">
            <wp:simplePos x="0" y="0"/>
            <wp:positionH relativeFrom="margin">
              <wp:align>center</wp:align>
            </wp:positionH>
            <wp:positionV relativeFrom="paragraph">
              <wp:posOffset>973655</wp:posOffset>
            </wp:positionV>
            <wp:extent cx="5760720" cy="2454910"/>
            <wp:effectExtent l="133350" t="114300" r="144780" b="173990"/>
            <wp:wrapTight wrapText="bothSides">
              <wp:wrapPolygon edited="0">
                <wp:start x="-429" y="-1006"/>
                <wp:lineTo x="-500" y="21622"/>
                <wp:lineTo x="-286" y="22963"/>
                <wp:lineTo x="21857" y="22963"/>
                <wp:lineTo x="22071" y="20952"/>
                <wp:lineTo x="22071" y="2011"/>
                <wp:lineTo x="21929" y="-1006"/>
                <wp:lineTo x="-429" y="-1006"/>
              </wp:wrapPolygon>
            </wp:wrapTight>
            <wp:docPr id="11569936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9361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49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sectPr w:rsidR="007E3489" w:rsidRPr="00F853F5" w:rsidSect="0097186D">
      <w:footerReference w:type="default" r:id="rId1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516B1" w14:textId="77777777" w:rsidR="002133A0" w:rsidRDefault="002133A0" w:rsidP="0097186D">
      <w:pPr>
        <w:spacing w:after="0" w:line="240" w:lineRule="auto"/>
      </w:pPr>
      <w:r>
        <w:separator/>
      </w:r>
    </w:p>
  </w:endnote>
  <w:endnote w:type="continuationSeparator" w:id="0">
    <w:p w14:paraId="52E32BF4" w14:textId="77777777" w:rsidR="002133A0" w:rsidRDefault="002133A0" w:rsidP="00971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Kroftsman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A2"/>
    <w:family w:val="auto"/>
    <w:pitch w:val="variable"/>
    <w:sig w:usb0="E00002FF" w:usb1="5000205B" w:usb2="00000020" w:usb3="00000000" w:csb0="0000019F" w:csb1="00000000"/>
  </w:font>
  <w:font w:name="Exo Light">
    <w:panose1 w:val="00000000000000000000"/>
    <w:charset w:val="A2"/>
    <w:family w:val="auto"/>
    <w:pitch w:val="variable"/>
    <w:sig w:usb0="A00000FF" w:usb1="4000204B" w:usb2="00000000" w:usb3="00000000" w:csb0="0000019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ree Lt">
    <w:panose1 w:val="02000503000000020004"/>
    <w:charset w:val="00"/>
    <w:family w:val="modern"/>
    <w:notTrueType/>
    <w:pitch w:val="variable"/>
    <w:sig w:usb0="A00000AF" w:usb1="5000205B" w:usb2="00000000" w:usb3="00000000" w:csb0="0000009B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7078823"/>
      <w:docPartObj>
        <w:docPartGallery w:val="Page Numbers (Bottom of Page)"/>
        <w:docPartUnique/>
      </w:docPartObj>
    </w:sdtPr>
    <w:sdtContent>
      <w:p w14:paraId="77EC4059" w14:textId="260E8E44" w:rsidR="0097186D" w:rsidRDefault="0097186D">
        <w:pPr>
          <w:pStyle w:val="AltBilgi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9CE5EC3" wp14:editId="368ED6FE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705514859" name="Akış Çizelgesi: Öteki İşlem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652E6" w14:textId="77777777" w:rsidR="0097186D" w:rsidRDefault="0097186D">
                              <w:pPr>
                                <w:pStyle w:val="AltBilgi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9CE5EC3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kış Çizelgesi: Öteki İşlem 5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7D1652E6" w14:textId="77777777" w:rsidR="0097186D" w:rsidRDefault="0097186D">
                        <w:pPr>
                          <w:pStyle w:val="AltBilgi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C7B13" w14:textId="77777777" w:rsidR="002133A0" w:rsidRDefault="002133A0" w:rsidP="0097186D">
      <w:pPr>
        <w:spacing w:after="0" w:line="240" w:lineRule="auto"/>
      </w:pPr>
      <w:r>
        <w:separator/>
      </w:r>
    </w:p>
  </w:footnote>
  <w:footnote w:type="continuationSeparator" w:id="0">
    <w:p w14:paraId="71ADC4CA" w14:textId="77777777" w:rsidR="002133A0" w:rsidRDefault="002133A0" w:rsidP="009718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93"/>
    <w:rsid w:val="0003111B"/>
    <w:rsid w:val="00077129"/>
    <w:rsid w:val="000966C1"/>
    <w:rsid w:val="000B2D93"/>
    <w:rsid w:val="000D5812"/>
    <w:rsid w:val="0015783F"/>
    <w:rsid w:val="001644F0"/>
    <w:rsid w:val="00181849"/>
    <w:rsid w:val="0019655D"/>
    <w:rsid w:val="002133A0"/>
    <w:rsid w:val="00286251"/>
    <w:rsid w:val="002B08D2"/>
    <w:rsid w:val="002F4EA7"/>
    <w:rsid w:val="003D565B"/>
    <w:rsid w:val="004D656F"/>
    <w:rsid w:val="005243FF"/>
    <w:rsid w:val="00533D27"/>
    <w:rsid w:val="005D464D"/>
    <w:rsid w:val="005E17A4"/>
    <w:rsid w:val="006B479A"/>
    <w:rsid w:val="00763091"/>
    <w:rsid w:val="00770A17"/>
    <w:rsid w:val="007E3489"/>
    <w:rsid w:val="007E4ECC"/>
    <w:rsid w:val="0097186D"/>
    <w:rsid w:val="009A293D"/>
    <w:rsid w:val="009D6E50"/>
    <w:rsid w:val="009E6B40"/>
    <w:rsid w:val="00A07825"/>
    <w:rsid w:val="00A3308B"/>
    <w:rsid w:val="00AC7F24"/>
    <w:rsid w:val="00B12177"/>
    <w:rsid w:val="00B170FD"/>
    <w:rsid w:val="00B34FD6"/>
    <w:rsid w:val="00B658F2"/>
    <w:rsid w:val="00D517B9"/>
    <w:rsid w:val="00D54720"/>
    <w:rsid w:val="00D916C4"/>
    <w:rsid w:val="00E409BD"/>
    <w:rsid w:val="00E45F8E"/>
    <w:rsid w:val="00F853F5"/>
    <w:rsid w:val="00FC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1FFEB"/>
  <w15:chartTrackingRefBased/>
  <w15:docId w15:val="{FC367C62-34A6-40EC-AE96-E3342A5B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72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D6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2B08D2"/>
    <w:pPr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rsid w:val="009718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7186D"/>
  </w:style>
  <w:style w:type="paragraph" w:styleId="AltBilgi">
    <w:name w:val="footer"/>
    <w:basedOn w:val="Normal"/>
    <w:link w:val="AltBilgiChar"/>
    <w:uiPriority w:val="99"/>
    <w:unhideWhenUsed/>
    <w:rsid w:val="009718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71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7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E406BD1-E7F5-4295-B02D-37D0CF26FF9D}" type="doc">
      <dgm:prSet loTypeId="urn:microsoft.com/office/officeart/2005/8/layout/hierarchy1" loCatId="hierarchy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tr-TR"/>
        </a:p>
      </dgm:t>
    </dgm:pt>
    <dgm:pt modelId="{631226C5-9D24-4032-8126-C1A68FD2CFD7}">
      <dgm:prSet phldrT="[Metin]" custT="1"/>
      <dgm:spPr/>
      <dgm:t>
        <a:bodyPr/>
        <a:lstStyle/>
        <a:p>
          <a:r>
            <a:rPr lang="de-DE" sz="1100" b="1" u="sng"/>
            <a:t>Ansätze der Ethik</a:t>
          </a:r>
          <a:endParaRPr lang="tr-TR" sz="1100" b="1" u="sng"/>
        </a:p>
      </dgm:t>
    </dgm:pt>
    <dgm:pt modelId="{AF64A5CA-D7E4-4C45-8DD9-4495D5DDFF34}" type="parTrans" cxnId="{75FC85E5-9A60-43DA-AA84-EFC85EC78089}">
      <dgm:prSet/>
      <dgm:spPr/>
      <dgm:t>
        <a:bodyPr/>
        <a:lstStyle/>
        <a:p>
          <a:endParaRPr lang="tr-TR"/>
        </a:p>
      </dgm:t>
    </dgm:pt>
    <dgm:pt modelId="{E99B0E5B-1AE8-4866-A46A-54F3B412DD70}" type="sibTrans" cxnId="{75FC85E5-9A60-43DA-AA84-EFC85EC78089}">
      <dgm:prSet/>
      <dgm:spPr/>
      <dgm:t>
        <a:bodyPr/>
        <a:lstStyle/>
        <a:p>
          <a:endParaRPr lang="tr-TR"/>
        </a:p>
      </dgm:t>
    </dgm:pt>
    <dgm:pt modelId="{C621A48F-D87E-40C5-85C7-8603C2AC36F6}">
      <dgm:prSet phldrT="[Metin]" custT="1"/>
      <dgm:spPr/>
      <dgm:t>
        <a:bodyPr/>
        <a:lstStyle/>
        <a:p>
          <a:r>
            <a:rPr lang="de-DE" sz="700" b="1" u="sng"/>
            <a:t>Amoralismus</a:t>
          </a:r>
          <a:r>
            <a:rPr lang="de-DE" sz="700"/>
            <a:t> </a:t>
          </a:r>
          <a:br>
            <a:rPr lang="de-DE" sz="700"/>
          </a:br>
          <a:r>
            <a:rPr lang="de-DE" sz="700"/>
            <a:t>Moral lässt sich nicht begründen</a:t>
          </a:r>
          <a:endParaRPr lang="tr-TR" sz="700"/>
        </a:p>
      </dgm:t>
    </dgm:pt>
    <dgm:pt modelId="{EC6E7DAC-5004-4D94-9E4C-5D802DE9CDDF}" type="parTrans" cxnId="{51AE954F-A7D0-4396-AB99-2AF749079702}">
      <dgm:prSet/>
      <dgm:spPr/>
      <dgm:t>
        <a:bodyPr/>
        <a:lstStyle/>
        <a:p>
          <a:endParaRPr lang="tr-TR"/>
        </a:p>
      </dgm:t>
    </dgm:pt>
    <dgm:pt modelId="{2BE0C470-5CAF-4FFE-AD09-2EC95333AEC3}" type="sibTrans" cxnId="{51AE954F-A7D0-4396-AB99-2AF749079702}">
      <dgm:prSet/>
      <dgm:spPr/>
      <dgm:t>
        <a:bodyPr/>
        <a:lstStyle/>
        <a:p>
          <a:endParaRPr lang="tr-TR"/>
        </a:p>
      </dgm:t>
    </dgm:pt>
    <dgm:pt modelId="{448B8E86-0D3E-4884-BA75-9F3E0FA6654D}">
      <dgm:prSet phldrT="[Metin]" custT="1"/>
      <dgm:spPr/>
      <dgm:t>
        <a:bodyPr/>
        <a:lstStyle/>
        <a:p>
          <a:r>
            <a:rPr lang="de-DE" sz="700" b="1" u="sng"/>
            <a:t>Moralismus</a:t>
          </a:r>
          <a:br>
            <a:rPr lang="de-DE" sz="700" b="1" u="sng"/>
          </a:br>
          <a:r>
            <a:rPr lang="de-DE" sz="700" b="1" u="sng"/>
            <a:t> </a:t>
          </a:r>
          <a:r>
            <a:rPr lang="de-DE" sz="700"/>
            <a:t>Moral lässt sich begründen.</a:t>
          </a:r>
          <a:endParaRPr lang="tr-TR" sz="700" b="1" u="sng"/>
        </a:p>
      </dgm:t>
    </dgm:pt>
    <dgm:pt modelId="{9155E90B-FA86-4BD4-958F-443D440A7D81}" type="parTrans" cxnId="{BEEA43FF-49FC-4827-826C-4BC5B7BA5C33}">
      <dgm:prSet/>
      <dgm:spPr/>
      <dgm:t>
        <a:bodyPr/>
        <a:lstStyle/>
        <a:p>
          <a:endParaRPr lang="tr-TR"/>
        </a:p>
      </dgm:t>
    </dgm:pt>
    <dgm:pt modelId="{DBE49618-6FFD-4516-88FF-400CB1D0517C}" type="sibTrans" cxnId="{BEEA43FF-49FC-4827-826C-4BC5B7BA5C33}">
      <dgm:prSet/>
      <dgm:spPr/>
      <dgm:t>
        <a:bodyPr/>
        <a:lstStyle/>
        <a:p>
          <a:endParaRPr lang="tr-TR"/>
        </a:p>
      </dgm:t>
    </dgm:pt>
    <dgm:pt modelId="{71275E48-554C-41E4-9A6B-2859ED1C9811}">
      <dgm:prSet phldrT="[Metin]" custT="1"/>
      <dgm:spPr/>
      <dgm:t>
        <a:bodyPr/>
        <a:lstStyle/>
        <a:p>
          <a:r>
            <a:rPr lang="de-DE" sz="700" b="1" u="sng"/>
            <a:t>Universalismus</a:t>
          </a:r>
          <a:br>
            <a:rPr lang="de-DE" sz="700" b="0" u="none"/>
          </a:br>
          <a:r>
            <a:rPr lang="de-DE" sz="700" b="0" u="none"/>
            <a:t>Das Gute ist </a:t>
          </a:r>
          <a:r>
            <a:rPr lang="de-DE" sz="700" b="0" i="1" u="none"/>
            <a:t>immer selbst gut</a:t>
          </a:r>
          <a:endParaRPr lang="tr-TR" sz="700" b="1" u="sng"/>
        </a:p>
      </dgm:t>
    </dgm:pt>
    <dgm:pt modelId="{E57FB044-7F5A-4D05-A53A-C1A625F808B3}" type="parTrans" cxnId="{2E1A46A9-E001-4343-B6A8-C643C04A34EB}">
      <dgm:prSet/>
      <dgm:spPr/>
      <dgm:t>
        <a:bodyPr/>
        <a:lstStyle/>
        <a:p>
          <a:endParaRPr lang="tr-TR"/>
        </a:p>
      </dgm:t>
    </dgm:pt>
    <dgm:pt modelId="{A1A676B7-A1BF-4D49-AAB9-ABC77C83A244}" type="sibTrans" cxnId="{2E1A46A9-E001-4343-B6A8-C643C04A34EB}">
      <dgm:prSet/>
      <dgm:spPr/>
      <dgm:t>
        <a:bodyPr/>
        <a:lstStyle/>
        <a:p>
          <a:endParaRPr lang="tr-TR"/>
        </a:p>
      </dgm:t>
    </dgm:pt>
    <dgm:pt modelId="{E979E3F7-00B4-4CE8-A006-A298B936662C}">
      <dgm:prSet phldrT="[Metin]" custT="1"/>
      <dgm:spPr/>
      <dgm:t>
        <a:bodyPr/>
        <a:lstStyle/>
        <a:p>
          <a:r>
            <a:rPr lang="de-DE" sz="700" b="1" u="sng"/>
            <a:t>Relativismus </a:t>
          </a:r>
          <a:br>
            <a:rPr lang="de-DE" sz="700" b="1" u="sng"/>
          </a:br>
          <a:r>
            <a:rPr lang="de-DE" sz="700" b="0" u="none"/>
            <a:t>Das Gute ist </a:t>
          </a:r>
          <a:r>
            <a:rPr lang="de-DE" sz="700" b="0" i="1" u="none"/>
            <a:t>relativ</a:t>
          </a:r>
          <a:r>
            <a:rPr lang="de-DE" sz="700" b="0" i="0" u="none"/>
            <a:t> zu Kulturen</a:t>
          </a:r>
          <a:endParaRPr lang="tr-TR" sz="700" b="1" u="sng"/>
        </a:p>
      </dgm:t>
    </dgm:pt>
    <dgm:pt modelId="{2D44AC10-64ED-4146-B4BC-DF63D34072DA}" type="parTrans" cxnId="{ECC8280D-4463-41EF-A9E0-CAFEA1069E21}">
      <dgm:prSet/>
      <dgm:spPr/>
      <dgm:t>
        <a:bodyPr/>
        <a:lstStyle/>
        <a:p>
          <a:endParaRPr lang="tr-TR"/>
        </a:p>
      </dgm:t>
    </dgm:pt>
    <dgm:pt modelId="{1B7B6BBD-DD83-422F-9863-B23198DD326C}" type="sibTrans" cxnId="{ECC8280D-4463-41EF-A9E0-CAFEA1069E21}">
      <dgm:prSet/>
      <dgm:spPr/>
      <dgm:t>
        <a:bodyPr/>
        <a:lstStyle/>
        <a:p>
          <a:endParaRPr lang="tr-TR"/>
        </a:p>
      </dgm:t>
    </dgm:pt>
    <dgm:pt modelId="{9C1691D4-F468-424F-B270-5AE8A6D03D9E}">
      <dgm:prSet phldrT="[Metin]" custT="1"/>
      <dgm:spPr/>
      <dgm:t>
        <a:bodyPr/>
        <a:lstStyle/>
        <a:p>
          <a:r>
            <a:rPr lang="de-DE" sz="700" b="1" u="sng"/>
            <a:t>Gefühlsethik</a:t>
          </a:r>
          <a:br>
            <a:rPr lang="de-DE" sz="700" b="1" u="sng"/>
          </a:br>
          <a:r>
            <a:rPr lang="de-DE" sz="700" b="0" i="1" u="none"/>
            <a:t>Gut</a:t>
          </a:r>
          <a:r>
            <a:rPr lang="de-DE" sz="700" b="0" i="0" u="none"/>
            <a:t> sind bestimmte </a:t>
          </a:r>
          <a:r>
            <a:rPr lang="de-DE" sz="700" b="0" i="1" u="none"/>
            <a:t>Gefühle/Handlungen</a:t>
          </a:r>
          <a:r>
            <a:rPr lang="de-DE" sz="700" b="0" i="0" u="none"/>
            <a:t>, die daraus resultieren</a:t>
          </a:r>
          <a:br>
            <a:rPr lang="de-DE" sz="700" b="0" i="0" u="none"/>
          </a:br>
          <a:r>
            <a:rPr lang="de-DE" sz="700" b="0" i="0" u="none"/>
            <a:t>(Vertreter: Schopenhauer)</a:t>
          </a:r>
          <a:endParaRPr lang="tr-TR" sz="700" b="1" u="sng"/>
        </a:p>
      </dgm:t>
    </dgm:pt>
    <dgm:pt modelId="{3E6BD9B1-837D-4A5B-BD88-4ABB8A998E5F}" type="parTrans" cxnId="{09F2853D-60C2-40EE-84CD-66068D38B9CF}">
      <dgm:prSet/>
      <dgm:spPr/>
      <dgm:t>
        <a:bodyPr/>
        <a:lstStyle/>
        <a:p>
          <a:endParaRPr lang="tr-TR"/>
        </a:p>
      </dgm:t>
    </dgm:pt>
    <dgm:pt modelId="{9D41C942-4EF1-4F28-B2FA-3E7BBDFA283F}" type="sibTrans" cxnId="{09F2853D-60C2-40EE-84CD-66068D38B9CF}">
      <dgm:prSet/>
      <dgm:spPr/>
      <dgm:t>
        <a:bodyPr/>
        <a:lstStyle/>
        <a:p>
          <a:endParaRPr lang="tr-TR"/>
        </a:p>
      </dgm:t>
    </dgm:pt>
    <dgm:pt modelId="{C31E24DC-3D81-45D5-A628-5C6566E969AD}">
      <dgm:prSet phldrT="[Metin]" custT="1"/>
      <dgm:spPr/>
      <dgm:t>
        <a:bodyPr/>
        <a:lstStyle/>
        <a:p>
          <a:r>
            <a:rPr lang="de-DE" sz="700" b="1" u="sng"/>
            <a:t>konsequentalische Ethik</a:t>
          </a:r>
          <a:br>
            <a:rPr lang="de-DE" sz="700" b="1" u="sng"/>
          </a:br>
          <a:r>
            <a:rPr lang="de-DE" sz="700" b="0" u="none"/>
            <a:t>Gut sind Zustände, also bestimmte Ergebnisse vom Handlungen</a:t>
          </a:r>
          <a:br>
            <a:rPr lang="de-DE" sz="700" b="0" u="none"/>
          </a:br>
          <a:r>
            <a:rPr lang="de-DE" sz="700" b="0" u="none"/>
            <a:t>(Vertreter: Bentham)</a:t>
          </a:r>
          <a:endParaRPr lang="tr-TR" sz="700" b="1" u="sng"/>
        </a:p>
      </dgm:t>
    </dgm:pt>
    <dgm:pt modelId="{A26D1CF1-B4A9-4257-8331-760DF6A7D3D9}" type="parTrans" cxnId="{476CB10B-FBC5-4E86-91AB-42557244EA55}">
      <dgm:prSet/>
      <dgm:spPr/>
      <dgm:t>
        <a:bodyPr/>
        <a:lstStyle/>
        <a:p>
          <a:endParaRPr lang="tr-TR"/>
        </a:p>
      </dgm:t>
    </dgm:pt>
    <dgm:pt modelId="{64B15055-C77A-4214-A3B4-D94666772796}" type="sibTrans" cxnId="{476CB10B-FBC5-4E86-91AB-42557244EA55}">
      <dgm:prSet/>
      <dgm:spPr/>
      <dgm:t>
        <a:bodyPr/>
        <a:lstStyle/>
        <a:p>
          <a:endParaRPr lang="tr-TR"/>
        </a:p>
      </dgm:t>
    </dgm:pt>
    <dgm:pt modelId="{1916AC7E-DA7C-4CB6-B5D6-8656EEFAF054}">
      <dgm:prSet phldrT="[Metin]" custT="1"/>
      <dgm:spPr/>
      <dgm:t>
        <a:bodyPr/>
        <a:lstStyle/>
        <a:p>
          <a:r>
            <a:rPr lang="de-DE" sz="700" b="1" u="sng"/>
            <a:t>deontologische Ethik</a:t>
          </a:r>
          <a:br>
            <a:rPr lang="de-DE" sz="700" b="1" u="sng"/>
          </a:br>
          <a:r>
            <a:rPr lang="de-DE" sz="700" b="0" i="1" u="none"/>
            <a:t>Gut</a:t>
          </a:r>
          <a:r>
            <a:rPr lang="de-DE" sz="700" b="0" i="0" u="none"/>
            <a:t> sind </a:t>
          </a:r>
          <a:r>
            <a:rPr lang="de-DE" sz="700" b="0" i="1" u="none"/>
            <a:t>Absichten</a:t>
          </a:r>
          <a:r>
            <a:rPr lang="de-DE" sz="700" b="0" i="0" u="none"/>
            <a:t>, also bestimmte Typen von Handlungen</a:t>
          </a:r>
          <a:br>
            <a:rPr lang="de-DE" sz="700" b="0" i="0" u="none"/>
          </a:br>
          <a:r>
            <a:rPr lang="de-DE" sz="700" b="0" i="0" u="none"/>
            <a:t>(Vertreter: Kant)</a:t>
          </a:r>
          <a:endParaRPr lang="tr-TR" sz="700" b="1" u="sng"/>
        </a:p>
      </dgm:t>
    </dgm:pt>
    <dgm:pt modelId="{6AF58006-1667-498C-A51B-081709B37E80}" type="parTrans" cxnId="{947F5805-8730-49D3-9CBD-928C2D5D4BF5}">
      <dgm:prSet/>
      <dgm:spPr/>
      <dgm:t>
        <a:bodyPr/>
        <a:lstStyle/>
        <a:p>
          <a:endParaRPr lang="tr-TR"/>
        </a:p>
      </dgm:t>
    </dgm:pt>
    <dgm:pt modelId="{5AE1E44B-B5DD-4CF4-9C9B-BE01510089C8}" type="sibTrans" cxnId="{947F5805-8730-49D3-9CBD-928C2D5D4BF5}">
      <dgm:prSet/>
      <dgm:spPr/>
      <dgm:t>
        <a:bodyPr/>
        <a:lstStyle/>
        <a:p>
          <a:endParaRPr lang="tr-TR"/>
        </a:p>
      </dgm:t>
    </dgm:pt>
    <dgm:pt modelId="{81B00A92-9BFD-4C2D-925A-C9A21BF4FDE2}">
      <dgm:prSet phldrT="[Metin]" custT="1"/>
      <dgm:spPr/>
      <dgm:t>
        <a:bodyPr/>
        <a:lstStyle/>
        <a:p>
          <a:r>
            <a:rPr lang="de-DE" sz="700" b="1" u="sng"/>
            <a:t>Tugendethik</a:t>
          </a:r>
          <a:br>
            <a:rPr lang="de-DE" sz="700" b="1" u="sng"/>
          </a:br>
          <a:r>
            <a:rPr lang="de-DE" sz="700" b="0" i="1" u="none"/>
            <a:t>Gut</a:t>
          </a:r>
          <a:r>
            <a:rPr lang="de-DE" sz="700" b="0" i="0" u="none"/>
            <a:t> sind Menschen- oder Charaktereigenschaften</a:t>
          </a:r>
          <a:br>
            <a:rPr lang="de-DE" sz="700" b="0" i="0" u="none"/>
          </a:br>
          <a:r>
            <a:rPr lang="de-DE" sz="700" b="0" i="0" u="none"/>
            <a:t>(Vertreter: Aristoteles)</a:t>
          </a:r>
          <a:endParaRPr lang="tr-TR" sz="700" b="1" u="sng"/>
        </a:p>
      </dgm:t>
    </dgm:pt>
    <dgm:pt modelId="{B05CFD9E-6FED-4783-A4FF-D7BA9E9A0439}" type="parTrans" cxnId="{03ABE21C-D1F3-48AD-BE46-459762AC2C7F}">
      <dgm:prSet/>
      <dgm:spPr/>
      <dgm:t>
        <a:bodyPr/>
        <a:lstStyle/>
        <a:p>
          <a:endParaRPr lang="tr-TR"/>
        </a:p>
      </dgm:t>
    </dgm:pt>
    <dgm:pt modelId="{CEF477E6-2A64-4305-9AE4-5D3C63C5B482}" type="sibTrans" cxnId="{03ABE21C-D1F3-48AD-BE46-459762AC2C7F}">
      <dgm:prSet/>
      <dgm:spPr/>
      <dgm:t>
        <a:bodyPr/>
        <a:lstStyle/>
        <a:p>
          <a:endParaRPr lang="tr-TR"/>
        </a:p>
      </dgm:t>
    </dgm:pt>
    <dgm:pt modelId="{B90FAA0B-DA26-4E3D-980C-DDBF9E830422}">
      <dgm:prSet phldrT="[Metin]" custT="1"/>
      <dgm:spPr/>
      <dgm:t>
        <a:bodyPr/>
        <a:lstStyle/>
        <a:p>
          <a:r>
            <a:rPr lang="de-DE" sz="700" b="1" u="sng"/>
            <a:t>Hedonismus</a:t>
          </a:r>
          <a:br>
            <a:rPr lang="de-DE" sz="700" b="0" u="none"/>
          </a:br>
          <a:r>
            <a:rPr lang="de-DE" sz="700" b="0" u="none"/>
            <a:t>Lust ist das höchste Gut</a:t>
          </a:r>
          <a:br>
            <a:rPr lang="de-DE" sz="700" b="0" u="none"/>
          </a:br>
          <a:r>
            <a:rPr lang="de-DE" sz="700" b="0" u="none"/>
            <a:t>(Vertreter: Epikur)</a:t>
          </a:r>
          <a:endParaRPr lang="tr-TR" sz="700" b="1" u="sng"/>
        </a:p>
      </dgm:t>
    </dgm:pt>
    <dgm:pt modelId="{88CB1E58-204E-4C66-AE16-502EFD8F834B}" type="parTrans" cxnId="{4BA3F70F-AAB2-4070-BD12-857F1C479D02}">
      <dgm:prSet/>
      <dgm:spPr/>
      <dgm:t>
        <a:bodyPr/>
        <a:lstStyle/>
        <a:p>
          <a:endParaRPr lang="tr-TR"/>
        </a:p>
      </dgm:t>
    </dgm:pt>
    <dgm:pt modelId="{055DE156-F09E-42DB-AC2C-0F5853FA1A5B}" type="sibTrans" cxnId="{4BA3F70F-AAB2-4070-BD12-857F1C479D02}">
      <dgm:prSet/>
      <dgm:spPr/>
      <dgm:t>
        <a:bodyPr/>
        <a:lstStyle/>
        <a:p>
          <a:endParaRPr lang="tr-TR"/>
        </a:p>
      </dgm:t>
    </dgm:pt>
    <dgm:pt modelId="{D0EBF91C-0645-4459-A43E-896D78263F44}" type="pres">
      <dgm:prSet presAssocID="{6E406BD1-E7F5-4295-B02D-37D0CF26FF9D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C5E9B4BD-10D3-4428-8321-C43A889F32AA}" type="pres">
      <dgm:prSet presAssocID="{631226C5-9D24-4032-8126-C1A68FD2CFD7}" presName="hierRoot1" presStyleCnt="0"/>
      <dgm:spPr/>
    </dgm:pt>
    <dgm:pt modelId="{8EA62973-BFB3-4DEC-BE4C-E1BDFE553066}" type="pres">
      <dgm:prSet presAssocID="{631226C5-9D24-4032-8126-C1A68FD2CFD7}" presName="composite" presStyleCnt="0"/>
      <dgm:spPr/>
    </dgm:pt>
    <dgm:pt modelId="{48948CA5-6E0E-44E7-9F63-D69BB4D05A87}" type="pres">
      <dgm:prSet presAssocID="{631226C5-9D24-4032-8126-C1A68FD2CFD7}" presName="background" presStyleLbl="node0" presStyleIdx="0" presStyleCnt="1"/>
      <dgm:spPr/>
    </dgm:pt>
    <dgm:pt modelId="{E91B457B-97DC-4170-B2B3-E133502F5FE7}" type="pres">
      <dgm:prSet presAssocID="{631226C5-9D24-4032-8126-C1A68FD2CFD7}" presName="text" presStyleLbl="fgAcc0" presStyleIdx="0" presStyleCnt="1">
        <dgm:presLayoutVars>
          <dgm:chPref val="3"/>
        </dgm:presLayoutVars>
      </dgm:prSet>
      <dgm:spPr/>
    </dgm:pt>
    <dgm:pt modelId="{53333F5F-59BB-48BB-AB3E-279CFFA2A8D0}" type="pres">
      <dgm:prSet presAssocID="{631226C5-9D24-4032-8126-C1A68FD2CFD7}" presName="hierChild2" presStyleCnt="0"/>
      <dgm:spPr/>
    </dgm:pt>
    <dgm:pt modelId="{9E7D94DA-35BC-49B8-AFAC-2D436AF652C1}" type="pres">
      <dgm:prSet presAssocID="{EC6E7DAC-5004-4D94-9E4C-5D802DE9CDDF}" presName="Name10" presStyleLbl="parChTrans1D2" presStyleIdx="0" presStyleCnt="2"/>
      <dgm:spPr/>
    </dgm:pt>
    <dgm:pt modelId="{1CAEB970-B21B-4ECB-9534-B6BD8DF4A4FE}" type="pres">
      <dgm:prSet presAssocID="{C621A48F-D87E-40C5-85C7-8603C2AC36F6}" presName="hierRoot2" presStyleCnt="0"/>
      <dgm:spPr/>
    </dgm:pt>
    <dgm:pt modelId="{73A40289-D0C7-478F-A84D-37E0C9066305}" type="pres">
      <dgm:prSet presAssocID="{C621A48F-D87E-40C5-85C7-8603C2AC36F6}" presName="composite2" presStyleCnt="0"/>
      <dgm:spPr/>
    </dgm:pt>
    <dgm:pt modelId="{0ABE074A-8BBC-4324-B3F8-9DD6E9DCB681}" type="pres">
      <dgm:prSet presAssocID="{C621A48F-D87E-40C5-85C7-8603C2AC36F6}" presName="background2" presStyleLbl="node2" presStyleIdx="0" presStyleCnt="2"/>
      <dgm:spPr/>
    </dgm:pt>
    <dgm:pt modelId="{26B2CB57-1A7C-4BF6-ABC0-C1761776946E}" type="pres">
      <dgm:prSet presAssocID="{C621A48F-D87E-40C5-85C7-8603C2AC36F6}" presName="text2" presStyleLbl="fgAcc2" presStyleIdx="0" presStyleCnt="2">
        <dgm:presLayoutVars>
          <dgm:chPref val="3"/>
        </dgm:presLayoutVars>
      </dgm:prSet>
      <dgm:spPr/>
    </dgm:pt>
    <dgm:pt modelId="{133A57B8-8540-413F-B233-15C77C978802}" type="pres">
      <dgm:prSet presAssocID="{C621A48F-D87E-40C5-85C7-8603C2AC36F6}" presName="hierChild3" presStyleCnt="0"/>
      <dgm:spPr/>
    </dgm:pt>
    <dgm:pt modelId="{AA17941D-605D-4E6F-807F-148FD4EC199E}" type="pres">
      <dgm:prSet presAssocID="{9155E90B-FA86-4BD4-958F-443D440A7D81}" presName="Name10" presStyleLbl="parChTrans1D2" presStyleIdx="1" presStyleCnt="2"/>
      <dgm:spPr/>
    </dgm:pt>
    <dgm:pt modelId="{8991CF02-F3C2-4DE3-B5CD-3122C890EE60}" type="pres">
      <dgm:prSet presAssocID="{448B8E86-0D3E-4884-BA75-9F3E0FA6654D}" presName="hierRoot2" presStyleCnt="0"/>
      <dgm:spPr/>
    </dgm:pt>
    <dgm:pt modelId="{4493DCBC-D11C-4ACB-BA29-3CCD23D5F40E}" type="pres">
      <dgm:prSet presAssocID="{448B8E86-0D3E-4884-BA75-9F3E0FA6654D}" presName="composite2" presStyleCnt="0"/>
      <dgm:spPr/>
    </dgm:pt>
    <dgm:pt modelId="{337C4431-A412-40C8-9C1D-E887B5941E09}" type="pres">
      <dgm:prSet presAssocID="{448B8E86-0D3E-4884-BA75-9F3E0FA6654D}" presName="background2" presStyleLbl="node2" presStyleIdx="1" presStyleCnt="2"/>
      <dgm:spPr/>
    </dgm:pt>
    <dgm:pt modelId="{5FD7864F-6698-41B8-9181-9DF5BD694D00}" type="pres">
      <dgm:prSet presAssocID="{448B8E86-0D3E-4884-BA75-9F3E0FA6654D}" presName="text2" presStyleLbl="fgAcc2" presStyleIdx="1" presStyleCnt="2">
        <dgm:presLayoutVars>
          <dgm:chPref val="3"/>
        </dgm:presLayoutVars>
      </dgm:prSet>
      <dgm:spPr/>
    </dgm:pt>
    <dgm:pt modelId="{433A1D4D-43DE-4B26-BB8E-BD0E4EC64294}" type="pres">
      <dgm:prSet presAssocID="{448B8E86-0D3E-4884-BA75-9F3E0FA6654D}" presName="hierChild3" presStyleCnt="0"/>
      <dgm:spPr/>
    </dgm:pt>
    <dgm:pt modelId="{A81C7A02-9D37-44AD-A4CA-D0B1DA6B4F22}" type="pres">
      <dgm:prSet presAssocID="{2D44AC10-64ED-4146-B4BC-DF63D34072DA}" presName="Name17" presStyleLbl="parChTrans1D3" presStyleIdx="0" presStyleCnt="2"/>
      <dgm:spPr/>
    </dgm:pt>
    <dgm:pt modelId="{77AA0C4C-028C-4001-9146-67B8B6296017}" type="pres">
      <dgm:prSet presAssocID="{E979E3F7-00B4-4CE8-A006-A298B936662C}" presName="hierRoot3" presStyleCnt="0"/>
      <dgm:spPr/>
    </dgm:pt>
    <dgm:pt modelId="{8C72C3E4-855E-410B-9D8D-672B492FF063}" type="pres">
      <dgm:prSet presAssocID="{E979E3F7-00B4-4CE8-A006-A298B936662C}" presName="composite3" presStyleCnt="0"/>
      <dgm:spPr/>
    </dgm:pt>
    <dgm:pt modelId="{B59E2BA9-C031-4916-9978-BF73A9C2D173}" type="pres">
      <dgm:prSet presAssocID="{E979E3F7-00B4-4CE8-A006-A298B936662C}" presName="background3" presStyleLbl="node3" presStyleIdx="0" presStyleCnt="2"/>
      <dgm:spPr/>
    </dgm:pt>
    <dgm:pt modelId="{86BB705C-1ADD-4813-9866-11FF34565C8C}" type="pres">
      <dgm:prSet presAssocID="{E979E3F7-00B4-4CE8-A006-A298B936662C}" presName="text3" presStyleLbl="fgAcc3" presStyleIdx="0" presStyleCnt="2">
        <dgm:presLayoutVars>
          <dgm:chPref val="3"/>
        </dgm:presLayoutVars>
      </dgm:prSet>
      <dgm:spPr/>
    </dgm:pt>
    <dgm:pt modelId="{3BB091C6-382B-43CD-A249-576F00A9915F}" type="pres">
      <dgm:prSet presAssocID="{E979E3F7-00B4-4CE8-A006-A298B936662C}" presName="hierChild4" presStyleCnt="0"/>
      <dgm:spPr/>
    </dgm:pt>
    <dgm:pt modelId="{3F8CF100-839E-43F1-8EA0-09944BB11248}" type="pres">
      <dgm:prSet presAssocID="{3E6BD9B1-837D-4A5B-BD88-4ABB8A998E5F}" presName="Name23" presStyleLbl="parChTrans1D4" presStyleIdx="0" presStyleCnt="5"/>
      <dgm:spPr/>
    </dgm:pt>
    <dgm:pt modelId="{94FDAB6D-4FC8-4766-BECC-715C03797D14}" type="pres">
      <dgm:prSet presAssocID="{9C1691D4-F468-424F-B270-5AE8A6D03D9E}" presName="hierRoot4" presStyleCnt="0"/>
      <dgm:spPr/>
    </dgm:pt>
    <dgm:pt modelId="{C980A8C7-7CA0-49DC-94F3-4F9E077AE312}" type="pres">
      <dgm:prSet presAssocID="{9C1691D4-F468-424F-B270-5AE8A6D03D9E}" presName="composite4" presStyleCnt="0"/>
      <dgm:spPr/>
    </dgm:pt>
    <dgm:pt modelId="{290C2E25-4E49-410B-838D-25CD12D93E9E}" type="pres">
      <dgm:prSet presAssocID="{9C1691D4-F468-424F-B270-5AE8A6D03D9E}" presName="background4" presStyleLbl="node4" presStyleIdx="0" presStyleCnt="5"/>
      <dgm:spPr/>
    </dgm:pt>
    <dgm:pt modelId="{66E1556C-29B6-4EFD-81DF-C4B1E6AF51AB}" type="pres">
      <dgm:prSet presAssocID="{9C1691D4-F468-424F-B270-5AE8A6D03D9E}" presName="text4" presStyleLbl="fgAcc4" presStyleIdx="0" presStyleCnt="5">
        <dgm:presLayoutVars>
          <dgm:chPref val="3"/>
        </dgm:presLayoutVars>
      </dgm:prSet>
      <dgm:spPr/>
    </dgm:pt>
    <dgm:pt modelId="{2A18D85A-8ABE-48A3-90A1-B9C56CAC34A4}" type="pres">
      <dgm:prSet presAssocID="{9C1691D4-F468-424F-B270-5AE8A6D03D9E}" presName="hierChild5" presStyleCnt="0"/>
      <dgm:spPr/>
    </dgm:pt>
    <dgm:pt modelId="{8695BD4A-6C84-4A9B-9D08-FC81E1EB9DD3}" type="pres">
      <dgm:prSet presAssocID="{B05CFD9E-6FED-4783-A4FF-D7BA9E9A0439}" presName="Name23" presStyleLbl="parChTrans1D4" presStyleIdx="1" presStyleCnt="5"/>
      <dgm:spPr/>
    </dgm:pt>
    <dgm:pt modelId="{EAE5414A-DCD9-4188-B482-823622C5119E}" type="pres">
      <dgm:prSet presAssocID="{81B00A92-9BFD-4C2D-925A-C9A21BF4FDE2}" presName="hierRoot4" presStyleCnt="0"/>
      <dgm:spPr/>
    </dgm:pt>
    <dgm:pt modelId="{8979D34C-CB72-405D-9145-24BB56FA4E40}" type="pres">
      <dgm:prSet presAssocID="{81B00A92-9BFD-4C2D-925A-C9A21BF4FDE2}" presName="composite4" presStyleCnt="0"/>
      <dgm:spPr/>
    </dgm:pt>
    <dgm:pt modelId="{4F9336FD-CD4F-4EBB-8B41-33CC8CC18CB4}" type="pres">
      <dgm:prSet presAssocID="{81B00A92-9BFD-4C2D-925A-C9A21BF4FDE2}" presName="background4" presStyleLbl="node4" presStyleIdx="1" presStyleCnt="5"/>
      <dgm:spPr/>
    </dgm:pt>
    <dgm:pt modelId="{CC1A4FB2-B7DF-4BF9-B071-2607A70C45FC}" type="pres">
      <dgm:prSet presAssocID="{81B00A92-9BFD-4C2D-925A-C9A21BF4FDE2}" presName="text4" presStyleLbl="fgAcc4" presStyleIdx="1" presStyleCnt="5">
        <dgm:presLayoutVars>
          <dgm:chPref val="3"/>
        </dgm:presLayoutVars>
      </dgm:prSet>
      <dgm:spPr/>
    </dgm:pt>
    <dgm:pt modelId="{5E1C04DD-CA29-4B00-8E31-C41AC9A688AF}" type="pres">
      <dgm:prSet presAssocID="{81B00A92-9BFD-4C2D-925A-C9A21BF4FDE2}" presName="hierChild5" presStyleCnt="0"/>
      <dgm:spPr/>
    </dgm:pt>
    <dgm:pt modelId="{0A6962A7-BC02-4AFD-9A0E-DEE51D8C3C8B}" type="pres">
      <dgm:prSet presAssocID="{E57FB044-7F5A-4D05-A53A-C1A625F808B3}" presName="Name17" presStyleLbl="parChTrans1D3" presStyleIdx="1" presStyleCnt="2"/>
      <dgm:spPr/>
    </dgm:pt>
    <dgm:pt modelId="{96F9006E-86BA-4FB4-B56D-C0949FD24607}" type="pres">
      <dgm:prSet presAssocID="{71275E48-554C-41E4-9A6B-2859ED1C9811}" presName="hierRoot3" presStyleCnt="0"/>
      <dgm:spPr/>
    </dgm:pt>
    <dgm:pt modelId="{8FE14BF5-7277-450C-B001-1A9F3B852CE3}" type="pres">
      <dgm:prSet presAssocID="{71275E48-554C-41E4-9A6B-2859ED1C9811}" presName="composite3" presStyleCnt="0"/>
      <dgm:spPr/>
    </dgm:pt>
    <dgm:pt modelId="{3632F817-750C-4682-93AD-25D0FE446FF6}" type="pres">
      <dgm:prSet presAssocID="{71275E48-554C-41E4-9A6B-2859ED1C9811}" presName="background3" presStyleLbl="node3" presStyleIdx="1" presStyleCnt="2"/>
      <dgm:spPr/>
    </dgm:pt>
    <dgm:pt modelId="{73700608-4164-4FF3-BB69-FFBD0317006D}" type="pres">
      <dgm:prSet presAssocID="{71275E48-554C-41E4-9A6B-2859ED1C9811}" presName="text3" presStyleLbl="fgAcc3" presStyleIdx="1" presStyleCnt="2">
        <dgm:presLayoutVars>
          <dgm:chPref val="3"/>
        </dgm:presLayoutVars>
      </dgm:prSet>
      <dgm:spPr/>
    </dgm:pt>
    <dgm:pt modelId="{64843C9C-5292-46E5-97FD-4DB48EF8803F}" type="pres">
      <dgm:prSet presAssocID="{71275E48-554C-41E4-9A6B-2859ED1C9811}" presName="hierChild4" presStyleCnt="0"/>
      <dgm:spPr/>
    </dgm:pt>
    <dgm:pt modelId="{82D3077B-86E3-4E48-BB38-431E9EC4B8BD}" type="pres">
      <dgm:prSet presAssocID="{A26D1CF1-B4A9-4257-8331-760DF6A7D3D9}" presName="Name23" presStyleLbl="parChTrans1D4" presStyleIdx="2" presStyleCnt="5"/>
      <dgm:spPr/>
    </dgm:pt>
    <dgm:pt modelId="{BBDCC877-1BD0-42E1-A958-0C40C1BE23A9}" type="pres">
      <dgm:prSet presAssocID="{C31E24DC-3D81-45D5-A628-5C6566E969AD}" presName="hierRoot4" presStyleCnt="0"/>
      <dgm:spPr/>
    </dgm:pt>
    <dgm:pt modelId="{4D6D1EBE-94FD-4329-A809-C92924F27393}" type="pres">
      <dgm:prSet presAssocID="{C31E24DC-3D81-45D5-A628-5C6566E969AD}" presName="composite4" presStyleCnt="0"/>
      <dgm:spPr/>
    </dgm:pt>
    <dgm:pt modelId="{0311EC91-E357-4870-80B6-811C6B8B1B24}" type="pres">
      <dgm:prSet presAssocID="{C31E24DC-3D81-45D5-A628-5C6566E969AD}" presName="background4" presStyleLbl="node4" presStyleIdx="2" presStyleCnt="5"/>
      <dgm:spPr/>
    </dgm:pt>
    <dgm:pt modelId="{94C6134C-779C-4688-BB18-4F74842D08EA}" type="pres">
      <dgm:prSet presAssocID="{C31E24DC-3D81-45D5-A628-5C6566E969AD}" presName="text4" presStyleLbl="fgAcc4" presStyleIdx="2" presStyleCnt="5">
        <dgm:presLayoutVars>
          <dgm:chPref val="3"/>
        </dgm:presLayoutVars>
      </dgm:prSet>
      <dgm:spPr/>
    </dgm:pt>
    <dgm:pt modelId="{1AEC0B2A-CF88-4EBB-8844-47F0C1EF6321}" type="pres">
      <dgm:prSet presAssocID="{C31E24DC-3D81-45D5-A628-5C6566E969AD}" presName="hierChild5" presStyleCnt="0"/>
      <dgm:spPr/>
    </dgm:pt>
    <dgm:pt modelId="{6D045DE7-670E-4E4C-83D0-3B47671633E7}" type="pres">
      <dgm:prSet presAssocID="{6AF58006-1667-498C-A51B-081709B37E80}" presName="Name23" presStyleLbl="parChTrans1D4" presStyleIdx="3" presStyleCnt="5"/>
      <dgm:spPr/>
    </dgm:pt>
    <dgm:pt modelId="{02245BFF-7F1C-4413-A73E-5E632F433610}" type="pres">
      <dgm:prSet presAssocID="{1916AC7E-DA7C-4CB6-B5D6-8656EEFAF054}" presName="hierRoot4" presStyleCnt="0"/>
      <dgm:spPr/>
    </dgm:pt>
    <dgm:pt modelId="{33332249-C522-478E-9375-FFE35914DFBA}" type="pres">
      <dgm:prSet presAssocID="{1916AC7E-DA7C-4CB6-B5D6-8656EEFAF054}" presName="composite4" presStyleCnt="0"/>
      <dgm:spPr/>
    </dgm:pt>
    <dgm:pt modelId="{AC7719C2-B525-4988-B510-8DFA59F08B38}" type="pres">
      <dgm:prSet presAssocID="{1916AC7E-DA7C-4CB6-B5D6-8656EEFAF054}" presName="background4" presStyleLbl="node4" presStyleIdx="3" presStyleCnt="5"/>
      <dgm:spPr/>
    </dgm:pt>
    <dgm:pt modelId="{9A058999-2327-4ECA-B8E3-F36CF38DC065}" type="pres">
      <dgm:prSet presAssocID="{1916AC7E-DA7C-4CB6-B5D6-8656EEFAF054}" presName="text4" presStyleLbl="fgAcc4" presStyleIdx="3" presStyleCnt="5">
        <dgm:presLayoutVars>
          <dgm:chPref val="3"/>
        </dgm:presLayoutVars>
      </dgm:prSet>
      <dgm:spPr/>
    </dgm:pt>
    <dgm:pt modelId="{7D86847F-6CC0-47B7-8A0D-47D51C6A5529}" type="pres">
      <dgm:prSet presAssocID="{1916AC7E-DA7C-4CB6-B5D6-8656EEFAF054}" presName="hierChild5" presStyleCnt="0"/>
      <dgm:spPr/>
    </dgm:pt>
    <dgm:pt modelId="{4C0E6C54-2E97-4995-BCF0-BCCF9BC57C9E}" type="pres">
      <dgm:prSet presAssocID="{88CB1E58-204E-4C66-AE16-502EFD8F834B}" presName="Name23" presStyleLbl="parChTrans1D4" presStyleIdx="4" presStyleCnt="5"/>
      <dgm:spPr/>
    </dgm:pt>
    <dgm:pt modelId="{AE46009C-3AA2-4A6C-B7E2-C56863E4559B}" type="pres">
      <dgm:prSet presAssocID="{B90FAA0B-DA26-4E3D-980C-DDBF9E830422}" presName="hierRoot4" presStyleCnt="0"/>
      <dgm:spPr/>
    </dgm:pt>
    <dgm:pt modelId="{000454ED-B4F8-41C7-B5C0-B81634C6BD60}" type="pres">
      <dgm:prSet presAssocID="{B90FAA0B-DA26-4E3D-980C-DDBF9E830422}" presName="composite4" presStyleCnt="0"/>
      <dgm:spPr/>
    </dgm:pt>
    <dgm:pt modelId="{8737E70D-36CB-4F3D-B5E1-A33F4857B09B}" type="pres">
      <dgm:prSet presAssocID="{B90FAA0B-DA26-4E3D-980C-DDBF9E830422}" presName="background4" presStyleLbl="node4" presStyleIdx="4" presStyleCnt="5"/>
      <dgm:spPr/>
    </dgm:pt>
    <dgm:pt modelId="{2F135DFC-B441-4911-99D6-3B0A1B567B22}" type="pres">
      <dgm:prSet presAssocID="{B90FAA0B-DA26-4E3D-980C-DDBF9E830422}" presName="text4" presStyleLbl="fgAcc4" presStyleIdx="4" presStyleCnt="5">
        <dgm:presLayoutVars>
          <dgm:chPref val="3"/>
        </dgm:presLayoutVars>
      </dgm:prSet>
      <dgm:spPr/>
    </dgm:pt>
    <dgm:pt modelId="{D4F2EA40-E454-4284-9509-384C508FB500}" type="pres">
      <dgm:prSet presAssocID="{B90FAA0B-DA26-4E3D-980C-DDBF9E830422}" presName="hierChild5" presStyleCnt="0"/>
      <dgm:spPr/>
    </dgm:pt>
  </dgm:ptLst>
  <dgm:cxnLst>
    <dgm:cxn modelId="{947F5805-8730-49D3-9CBD-928C2D5D4BF5}" srcId="{71275E48-554C-41E4-9A6B-2859ED1C9811}" destId="{1916AC7E-DA7C-4CB6-B5D6-8656EEFAF054}" srcOrd="1" destOrd="0" parTransId="{6AF58006-1667-498C-A51B-081709B37E80}" sibTransId="{5AE1E44B-B5DD-4CF4-9C9B-BE01510089C8}"/>
    <dgm:cxn modelId="{476CB10B-FBC5-4E86-91AB-42557244EA55}" srcId="{71275E48-554C-41E4-9A6B-2859ED1C9811}" destId="{C31E24DC-3D81-45D5-A628-5C6566E969AD}" srcOrd="0" destOrd="0" parTransId="{A26D1CF1-B4A9-4257-8331-760DF6A7D3D9}" sibTransId="{64B15055-C77A-4214-A3B4-D94666772796}"/>
    <dgm:cxn modelId="{ECC8280D-4463-41EF-A9E0-CAFEA1069E21}" srcId="{448B8E86-0D3E-4884-BA75-9F3E0FA6654D}" destId="{E979E3F7-00B4-4CE8-A006-A298B936662C}" srcOrd="0" destOrd="0" parTransId="{2D44AC10-64ED-4146-B4BC-DF63D34072DA}" sibTransId="{1B7B6BBD-DD83-422F-9863-B23198DD326C}"/>
    <dgm:cxn modelId="{4BA3F70F-AAB2-4070-BD12-857F1C479D02}" srcId="{71275E48-554C-41E4-9A6B-2859ED1C9811}" destId="{B90FAA0B-DA26-4E3D-980C-DDBF9E830422}" srcOrd="2" destOrd="0" parTransId="{88CB1E58-204E-4C66-AE16-502EFD8F834B}" sibTransId="{055DE156-F09E-42DB-AC2C-0F5853FA1A5B}"/>
    <dgm:cxn modelId="{54E0C515-5C2F-4D01-8893-200871F87EC6}" type="presOf" srcId="{631226C5-9D24-4032-8126-C1A68FD2CFD7}" destId="{E91B457B-97DC-4170-B2B3-E133502F5FE7}" srcOrd="0" destOrd="0" presId="urn:microsoft.com/office/officeart/2005/8/layout/hierarchy1"/>
    <dgm:cxn modelId="{03ABE21C-D1F3-48AD-BE46-459762AC2C7F}" srcId="{E979E3F7-00B4-4CE8-A006-A298B936662C}" destId="{81B00A92-9BFD-4C2D-925A-C9A21BF4FDE2}" srcOrd="1" destOrd="0" parTransId="{B05CFD9E-6FED-4783-A4FF-D7BA9E9A0439}" sibTransId="{CEF477E6-2A64-4305-9AE4-5D3C63C5B482}"/>
    <dgm:cxn modelId="{770A3A2E-31BF-4385-B4C1-3D99B1B0798B}" type="presOf" srcId="{6AF58006-1667-498C-A51B-081709B37E80}" destId="{6D045DE7-670E-4E4C-83D0-3B47671633E7}" srcOrd="0" destOrd="0" presId="urn:microsoft.com/office/officeart/2005/8/layout/hierarchy1"/>
    <dgm:cxn modelId="{09F2853D-60C2-40EE-84CD-66068D38B9CF}" srcId="{E979E3F7-00B4-4CE8-A006-A298B936662C}" destId="{9C1691D4-F468-424F-B270-5AE8A6D03D9E}" srcOrd="0" destOrd="0" parTransId="{3E6BD9B1-837D-4A5B-BD88-4ABB8A998E5F}" sibTransId="{9D41C942-4EF1-4F28-B2FA-3E7BBDFA283F}"/>
    <dgm:cxn modelId="{D00CDA40-0311-472C-BD72-260370218A98}" type="presOf" srcId="{C621A48F-D87E-40C5-85C7-8603C2AC36F6}" destId="{26B2CB57-1A7C-4BF6-ABC0-C1761776946E}" srcOrd="0" destOrd="0" presId="urn:microsoft.com/office/officeart/2005/8/layout/hierarchy1"/>
    <dgm:cxn modelId="{92C9585F-EE4B-46B3-955F-145E4B7DFD2E}" type="presOf" srcId="{A26D1CF1-B4A9-4257-8331-760DF6A7D3D9}" destId="{82D3077B-86E3-4E48-BB38-431E9EC4B8BD}" srcOrd="0" destOrd="0" presId="urn:microsoft.com/office/officeart/2005/8/layout/hierarchy1"/>
    <dgm:cxn modelId="{93ABD964-D942-4FE8-8A12-4F59ED3D3B10}" type="presOf" srcId="{81B00A92-9BFD-4C2D-925A-C9A21BF4FDE2}" destId="{CC1A4FB2-B7DF-4BF9-B071-2607A70C45FC}" srcOrd="0" destOrd="0" presId="urn:microsoft.com/office/officeart/2005/8/layout/hierarchy1"/>
    <dgm:cxn modelId="{3391F467-1596-482E-9003-4AB4FCBA0268}" type="presOf" srcId="{B90FAA0B-DA26-4E3D-980C-DDBF9E830422}" destId="{2F135DFC-B441-4911-99D6-3B0A1B567B22}" srcOrd="0" destOrd="0" presId="urn:microsoft.com/office/officeart/2005/8/layout/hierarchy1"/>
    <dgm:cxn modelId="{FA3FCA69-FCC7-49ED-A3B6-274A24A88D8B}" type="presOf" srcId="{EC6E7DAC-5004-4D94-9E4C-5D802DE9CDDF}" destId="{9E7D94DA-35BC-49B8-AFAC-2D436AF652C1}" srcOrd="0" destOrd="0" presId="urn:microsoft.com/office/officeart/2005/8/layout/hierarchy1"/>
    <dgm:cxn modelId="{8886A56A-DDD4-4599-B85D-D82772F08E69}" type="presOf" srcId="{9155E90B-FA86-4BD4-958F-443D440A7D81}" destId="{AA17941D-605D-4E6F-807F-148FD4EC199E}" srcOrd="0" destOrd="0" presId="urn:microsoft.com/office/officeart/2005/8/layout/hierarchy1"/>
    <dgm:cxn modelId="{51AE954F-A7D0-4396-AB99-2AF749079702}" srcId="{631226C5-9D24-4032-8126-C1A68FD2CFD7}" destId="{C621A48F-D87E-40C5-85C7-8603C2AC36F6}" srcOrd="0" destOrd="0" parTransId="{EC6E7DAC-5004-4D94-9E4C-5D802DE9CDDF}" sibTransId="{2BE0C470-5CAF-4FFE-AD09-2EC95333AEC3}"/>
    <dgm:cxn modelId="{C7550050-AC59-4199-8D00-5988AF5CDB4E}" type="presOf" srcId="{6E406BD1-E7F5-4295-B02D-37D0CF26FF9D}" destId="{D0EBF91C-0645-4459-A43E-896D78263F44}" srcOrd="0" destOrd="0" presId="urn:microsoft.com/office/officeart/2005/8/layout/hierarchy1"/>
    <dgm:cxn modelId="{F1041071-79B5-4494-AB4A-38AFF2276951}" type="presOf" srcId="{88CB1E58-204E-4C66-AE16-502EFD8F834B}" destId="{4C0E6C54-2E97-4995-BCF0-BCCF9BC57C9E}" srcOrd="0" destOrd="0" presId="urn:microsoft.com/office/officeart/2005/8/layout/hierarchy1"/>
    <dgm:cxn modelId="{50A7E673-D169-489C-AFB5-8D42829FDEB4}" type="presOf" srcId="{2D44AC10-64ED-4146-B4BC-DF63D34072DA}" destId="{A81C7A02-9D37-44AD-A4CA-D0B1DA6B4F22}" srcOrd="0" destOrd="0" presId="urn:microsoft.com/office/officeart/2005/8/layout/hierarchy1"/>
    <dgm:cxn modelId="{FCB64854-9BB0-40BC-A73B-3F1D416BB1A0}" type="presOf" srcId="{9C1691D4-F468-424F-B270-5AE8A6D03D9E}" destId="{66E1556C-29B6-4EFD-81DF-C4B1E6AF51AB}" srcOrd="0" destOrd="0" presId="urn:microsoft.com/office/officeart/2005/8/layout/hierarchy1"/>
    <dgm:cxn modelId="{7102EE78-9EC2-4BF5-A180-2350903662B8}" type="presOf" srcId="{71275E48-554C-41E4-9A6B-2859ED1C9811}" destId="{73700608-4164-4FF3-BB69-FFBD0317006D}" srcOrd="0" destOrd="0" presId="urn:microsoft.com/office/officeart/2005/8/layout/hierarchy1"/>
    <dgm:cxn modelId="{AE151681-D1BE-4C4F-81A0-A543095CBB3B}" type="presOf" srcId="{E57FB044-7F5A-4D05-A53A-C1A625F808B3}" destId="{0A6962A7-BC02-4AFD-9A0E-DEE51D8C3C8B}" srcOrd="0" destOrd="0" presId="urn:microsoft.com/office/officeart/2005/8/layout/hierarchy1"/>
    <dgm:cxn modelId="{6F009C91-2639-4C00-A262-0B5DDA94A55A}" type="presOf" srcId="{3E6BD9B1-837D-4A5B-BD88-4ABB8A998E5F}" destId="{3F8CF100-839E-43F1-8EA0-09944BB11248}" srcOrd="0" destOrd="0" presId="urn:microsoft.com/office/officeart/2005/8/layout/hierarchy1"/>
    <dgm:cxn modelId="{135EB7A0-5F24-4946-9F2A-4E80E30EC4D9}" type="presOf" srcId="{C31E24DC-3D81-45D5-A628-5C6566E969AD}" destId="{94C6134C-779C-4688-BB18-4F74842D08EA}" srcOrd="0" destOrd="0" presId="urn:microsoft.com/office/officeart/2005/8/layout/hierarchy1"/>
    <dgm:cxn modelId="{2E1A46A9-E001-4343-B6A8-C643C04A34EB}" srcId="{448B8E86-0D3E-4884-BA75-9F3E0FA6654D}" destId="{71275E48-554C-41E4-9A6B-2859ED1C9811}" srcOrd="1" destOrd="0" parTransId="{E57FB044-7F5A-4D05-A53A-C1A625F808B3}" sibTransId="{A1A676B7-A1BF-4D49-AAB9-ABC77C83A244}"/>
    <dgm:cxn modelId="{55F474AA-9A6D-4388-8D0B-98E3A94DC133}" type="presOf" srcId="{E979E3F7-00B4-4CE8-A006-A298B936662C}" destId="{86BB705C-1ADD-4813-9866-11FF34565C8C}" srcOrd="0" destOrd="0" presId="urn:microsoft.com/office/officeart/2005/8/layout/hierarchy1"/>
    <dgm:cxn modelId="{2D7480CE-3DEA-423B-9112-78E57EE6F335}" type="presOf" srcId="{1916AC7E-DA7C-4CB6-B5D6-8656EEFAF054}" destId="{9A058999-2327-4ECA-B8E3-F36CF38DC065}" srcOrd="0" destOrd="0" presId="urn:microsoft.com/office/officeart/2005/8/layout/hierarchy1"/>
    <dgm:cxn modelId="{75FC85E5-9A60-43DA-AA84-EFC85EC78089}" srcId="{6E406BD1-E7F5-4295-B02D-37D0CF26FF9D}" destId="{631226C5-9D24-4032-8126-C1A68FD2CFD7}" srcOrd="0" destOrd="0" parTransId="{AF64A5CA-D7E4-4C45-8DD9-4495D5DDFF34}" sibTransId="{E99B0E5B-1AE8-4866-A46A-54F3B412DD70}"/>
    <dgm:cxn modelId="{F67B31F1-2B05-4EE1-89B7-BFDADE8213D8}" type="presOf" srcId="{448B8E86-0D3E-4884-BA75-9F3E0FA6654D}" destId="{5FD7864F-6698-41B8-9181-9DF5BD694D00}" srcOrd="0" destOrd="0" presId="urn:microsoft.com/office/officeart/2005/8/layout/hierarchy1"/>
    <dgm:cxn modelId="{58EFE7F8-DA84-4150-83BF-1048B6959D13}" type="presOf" srcId="{B05CFD9E-6FED-4783-A4FF-D7BA9E9A0439}" destId="{8695BD4A-6C84-4A9B-9D08-FC81E1EB9DD3}" srcOrd="0" destOrd="0" presId="urn:microsoft.com/office/officeart/2005/8/layout/hierarchy1"/>
    <dgm:cxn modelId="{BEEA43FF-49FC-4827-826C-4BC5B7BA5C33}" srcId="{631226C5-9D24-4032-8126-C1A68FD2CFD7}" destId="{448B8E86-0D3E-4884-BA75-9F3E0FA6654D}" srcOrd="1" destOrd="0" parTransId="{9155E90B-FA86-4BD4-958F-443D440A7D81}" sibTransId="{DBE49618-6FFD-4516-88FF-400CB1D0517C}"/>
    <dgm:cxn modelId="{B7D820F7-555C-46B3-A8BC-4C667BE12DCB}" type="presParOf" srcId="{D0EBF91C-0645-4459-A43E-896D78263F44}" destId="{C5E9B4BD-10D3-4428-8321-C43A889F32AA}" srcOrd="0" destOrd="0" presId="urn:microsoft.com/office/officeart/2005/8/layout/hierarchy1"/>
    <dgm:cxn modelId="{77C17025-6034-425B-AACC-F635740DD547}" type="presParOf" srcId="{C5E9B4BD-10D3-4428-8321-C43A889F32AA}" destId="{8EA62973-BFB3-4DEC-BE4C-E1BDFE553066}" srcOrd="0" destOrd="0" presId="urn:microsoft.com/office/officeart/2005/8/layout/hierarchy1"/>
    <dgm:cxn modelId="{1DB854B4-ABCF-4EA8-B64E-2E59F2798393}" type="presParOf" srcId="{8EA62973-BFB3-4DEC-BE4C-E1BDFE553066}" destId="{48948CA5-6E0E-44E7-9F63-D69BB4D05A87}" srcOrd="0" destOrd="0" presId="urn:microsoft.com/office/officeart/2005/8/layout/hierarchy1"/>
    <dgm:cxn modelId="{539E052D-5369-431B-9381-1E76582D407B}" type="presParOf" srcId="{8EA62973-BFB3-4DEC-BE4C-E1BDFE553066}" destId="{E91B457B-97DC-4170-B2B3-E133502F5FE7}" srcOrd="1" destOrd="0" presId="urn:microsoft.com/office/officeart/2005/8/layout/hierarchy1"/>
    <dgm:cxn modelId="{68EC5367-E734-470C-8933-B918AF13EFEF}" type="presParOf" srcId="{C5E9B4BD-10D3-4428-8321-C43A889F32AA}" destId="{53333F5F-59BB-48BB-AB3E-279CFFA2A8D0}" srcOrd="1" destOrd="0" presId="urn:microsoft.com/office/officeart/2005/8/layout/hierarchy1"/>
    <dgm:cxn modelId="{3F11F95C-2231-44FA-8ACA-44AD1E937A42}" type="presParOf" srcId="{53333F5F-59BB-48BB-AB3E-279CFFA2A8D0}" destId="{9E7D94DA-35BC-49B8-AFAC-2D436AF652C1}" srcOrd="0" destOrd="0" presId="urn:microsoft.com/office/officeart/2005/8/layout/hierarchy1"/>
    <dgm:cxn modelId="{45D93211-4BC4-419F-AD13-1CDC5B19A85E}" type="presParOf" srcId="{53333F5F-59BB-48BB-AB3E-279CFFA2A8D0}" destId="{1CAEB970-B21B-4ECB-9534-B6BD8DF4A4FE}" srcOrd="1" destOrd="0" presId="urn:microsoft.com/office/officeart/2005/8/layout/hierarchy1"/>
    <dgm:cxn modelId="{17B4E55E-13A6-428B-9EF2-A97B24EB9F04}" type="presParOf" srcId="{1CAEB970-B21B-4ECB-9534-B6BD8DF4A4FE}" destId="{73A40289-D0C7-478F-A84D-37E0C9066305}" srcOrd="0" destOrd="0" presId="urn:microsoft.com/office/officeart/2005/8/layout/hierarchy1"/>
    <dgm:cxn modelId="{BEBAC9C9-BBA8-4B29-858F-9233C3E7D776}" type="presParOf" srcId="{73A40289-D0C7-478F-A84D-37E0C9066305}" destId="{0ABE074A-8BBC-4324-B3F8-9DD6E9DCB681}" srcOrd="0" destOrd="0" presId="urn:microsoft.com/office/officeart/2005/8/layout/hierarchy1"/>
    <dgm:cxn modelId="{35C9782D-C638-4BE4-BF31-7D56E33448EC}" type="presParOf" srcId="{73A40289-D0C7-478F-A84D-37E0C9066305}" destId="{26B2CB57-1A7C-4BF6-ABC0-C1761776946E}" srcOrd="1" destOrd="0" presId="urn:microsoft.com/office/officeart/2005/8/layout/hierarchy1"/>
    <dgm:cxn modelId="{82171546-ED56-4F8D-A4A5-C59FD318618E}" type="presParOf" srcId="{1CAEB970-B21B-4ECB-9534-B6BD8DF4A4FE}" destId="{133A57B8-8540-413F-B233-15C77C978802}" srcOrd="1" destOrd="0" presId="urn:microsoft.com/office/officeart/2005/8/layout/hierarchy1"/>
    <dgm:cxn modelId="{E117363F-325B-4D54-91A4-56BA40CB9BA0}" type="presParOf" srcId="{53333F5F-59BB-48BB-AB3E-279CFFA2A8D0}" destId="{AA17941D-605D-4E6F-807F-148FD4EC199E}" srcOrd="2" destOrd="0" presId="urn:microsoft.com/office/officeart/2005/8/layout/hierarchy1"/>
    <dgm:cxn modelId="{9CA9000A-52F8-4FF0-9D8E-A74B9BBCB92C}" type="presParOf" srcId="{53333F5F-59BB-48BB-AB3E-279CFFA2A8D0}" destId="{8991CF02-F3C2-4DE3-B5CD-3122C890EE60}" srcOrd="3" destOrd="0" presId="urn:microsoft.com/office/officeart/2005/8/layout/hierarchy1"/>
    <dgm:cxn modelId="{3BE9C50D-7057-4A29-94AD-9314FA35EEAB}" type="presParOf" srcId="{8991CF02-F3C2-4DE3-B5CD-3122C890EE60}" destId="{4493DCBC-D11C-4ACB-BA29-3CCD23D5F40E}" srcOrd="0" destOrd="0" presId="urn:microsoft.com/office/officeart/2005/8/layout/hierarchy1"/>
    <dgm:cxn modelId="{63884B80-A311-422F-B839-C11B4D52CAE5}" type="presParOf" srcId="{4493DCBC-D11C-4ACB-BA29-3CCD23D5F40E}" destId="{337C4431-A412-40C8-9C1D-E887B5941E09}" srcOrd="0" destOrd="0" presId="urn:microsoft.com/office/officeart/2005/8/layout/hierarchy1"/>
    <dgm:cxn modelId="{D61DF20D-2F49-4909-888B-28B09957AFAA}" type="presParOf" srcId="{4493DCBC-D11C-4ACB-BA29-3CCD23D5F40E}" destId="{5FD7864F-6698-41B8-9181-9DF5BD694D00}" srcOrd="1" destOrd="0" presId="urn:microsoft.com/office/officeart/2005/8/layout/hierarchy1"/>
    <dgm:cxn modelId="{A46A8D33-3F1A-4A82-A1A9-CEACF3FB6A5F}" type="presParOf" srcId="{8991CF02-F3C2-4DE3-B5CD-3122C890EE60}" destId="{433A1D4D-43DE-4B26-BB8E-BD0E4EC64294}" srcOrd="1" destOrd="0" presId="urn:microsoft.com/office/officeart/2005/8/layout/hierarchy1"/>
    <dgm:cxn modelId="{55033D0F-DDE5-469D-941E-A1D959768979}" type="presParOf" srcId="{433A1D4D-43DE-4B26-BB8E-BD0E4EC64294}" destId="{A81C7A02-9D37-44AD-A4CA-D0B1DA6B4F22}" srcOrd="0" destOrd="0" presId="urn:microsoft.com/office/officeart/2005/8/layout/hierarchy1"/>
    <dgm:cxn modelId="{40C18CB0-0897-421F-8A4F-04E2343486EE}" type="presParOf" srcId="{433A1D4D-43DE-4B26-BB8E-BD0E4EC64294}" destId="{77AA0C4C-028C-4001-9146-67B8B6296017}" srcOrd="1" destOrd="0" presId="urn:microsoft.com/office/officeart/2005/8/layout/hierarchy1"/>
    <dgm:cxn modelId="{B2FE0A0D-2788-4C3D-A135-BBCCDDEFDE2E}" type="presParOf" srcId="{77AA0C4C-028C-4001-9146-67B8B6296017}" destId="{8C72C3E4-855E-410B-9D8D-672B492FF063}" srcOrd="0" destOrd="0" presId="urn:microsoft.com/office/officeart/2005/8/layout/hierarchy1"/>
    <dgm:cxn modelId="{5BA4B860-2FF1-4E9F-A524-6ADE0EB1588E}" type="presParOf" srcId="{8C72C3E4-855E-410B-9D8D-672B492FF063}" destId="{B59E2BA9-C031-4916-9978-BF73A9C2D173}" srcOrd="0" destOrd="0" presId="urn:microsoft.com/office/officeart/2005/8/layout/hierarchy1"/>
    <dgm:cxn modelId="{324892E3-B46B-40EC-9C6C-8898DD36F5FF}" type="presParOf" srcId="{8C72C3E4-855E-410B-9D8D-672B492FF063}" destId="{86BB705C-1ADD-4813-9866-11FF34565C8C}" srcOrd="1" destOrd="0" presId="urn:microsoft.com/office/officeart/2005/8/layout/hierarchy1"/>
    <dgm:cxn modelId="{F577AE77-AAAE-4312-A7CD-19573544AC58}" type="presParOf" srcId="{77AA0C4C-028C-4001-9146-67B8B6296017}" destId="{3BB091C6-382B-43CD-A249-576F00A9915F}" srcOrd="1" destOrd="0" presId="urn:microsoft.com/office/officeart/2005/8/layout/hierarchy1"/>
    <dgm:cxn modelId="{7757BB2D-B1EC-4120-ABB9-2E13A63CB80E}" type="presParOf" srcId="{3BB091C6-382B-43CD-A249-576F00A9915F}" destId="{3F8CF100-839E-43F1-8EA0-09944BB11248}" srcOrd="0" destOrd="0" presId="urn:microsoft.com/office/officeart/2005/8/layout/hierarchy1"/>
    <dgm:cxn modelId="{65D44EF0-9CD8-4E1E-BBC3-C6D1682F1582}" type="presParOf" srcId="{3BB091C6-382B-43CD-A249-576F00A9915F}" destId="{94FDAB6D-4FC8-4766-BECC-715C03797D14}" srcOrd="1" destOrd="0" presId="urn:microsoft.com/office/officeart/2005/8/layout/hierarchy1"/>
    <dgm:cxn modelId="{EDADD3C7-3012-4049-91ED-8D94EE7C1709}" type="presParOf" srcId="{94FDAB6D-4FC8-4766-BECC-715C03797D14}" destId="{C980A8C7-7CA0-49DC-94F3-4F9E077AE312}" srcOrd="0" destOrd="0" presId="urn:microsoft.com/office/officeart/2005/8/layout/hierarchy1"/>
    <dgm:cxn modelId="{2DCA3237-EC75-48FA-9A03-71CE16D725AE}" type="presParOf" srcId="{C980A8C7-7CA0-49DC-94F3-4F9E077AE312}" destId="{290C2E25-4E49-410B-838D-25CD12D93E9E}" srcOrd="0" destOrd="0" presId="urn:microsoft.com/office/officeart/2005/8/layout/hierarchy1"/>
    <dgm:cxn modelId="{84C88A37-C6E3-4287-87F7-FCD0E0B7B27D}" type="presParOf" srcId="{C980A8C7-7CA0-49DC-94F3-4F9E077AE312}" destId="{66E1556C-29B6-4EFD-81DF-C4B1E6AF51AB}" srcOrd="1" destOrd="0" presId="urn:microsoft.com/office/officeart/2005/8/layout/hierarchy1"/>
    <dgm:cxn modelId="{C00909E7-53F7-483C-86C4-792FA441E898}" type="presParOf" srcId="{94FDAB6D-4FC8-4766-BECC-715C03797D14}" destId="{2A18D85A-8ABE-48A3-90A1-B9C56CAC34A4}" srcOrd="1" destOrd="0" presId="urn:microsoft.com/office/officeart/2005/8/layout/hierarchy1"/>
    <dgm:cxn modelId="{98DA4FEF-FED4-448C-9C5C-DF8B4AD54D34}" type="presParOf" srcId="{3BB091C6-382B-43CD-A249-576F00A9915F}" destId="{8695BD4A-6C84-4A9B-9D08-FC81E1EB9DD3}" srcOrd="2" destOrd="0" presId="urn:microsoft.com/office/officeart/2005/8/layout/hierarchy1"/>
    <dgm:cxn modelId="{4624C488-1D15-473F-8F1C-9E6B10E8F6FB}" type="presParOf" srcId="{3BB091C6-382B-43CD-A249-576F00A9915F}" destId="{EAE5414A-DCD9-4188-B482-823622C5119E}" srcOrd="3" destOrd="0" presId="urn:microsoft.com/office/officeart/2005/8/layout/hierarchy1"/>
    <dgm:cxn modelId="{05A3DAC9-D846-400F-BBD7-FFEC116024FE}" type="presParOf" srcId="{EAE5414A-DCD9-4188-B482-823622C5119E}" destId="{8979D34C-CB72-405D-9145-24BB56FA4E40}" srcOrd="0" destOrd="0" presId="urn:microsoft.com/office/officeart/2005/8/layout/hierarchy1"/>
    <dgm:cxn modelId="{A72F816B-CD18-4B02-8A28-2D9DE72E2F54}" type="presParOf" srcId="{8979D34C-CB72-405D-9145-24BB56FA4E40}" destId="{4F9336FD-CD4F-4EBB-8B41-33CC8CC18CB4}" srcOrd="0" destOrd="0" presId="urn:microsoft.com/office/officeart/2005/8/layout/hierarchy1"/>
    <dgm:cxn modelId="{3C45FBF3-C24B-4CEF-8988-3F718E962497}" type="presParOf" srcId="{8979D34C-CB72-405D-9145-24BB56FA4E40}" destId="{CC1A4FB2-B7DF-4BF9-B071-2607A70C45FC}" srcOrd="1" destOrd="0" presId="urn:microsoft.com/office/officeart/2005/8/layout/hierarchy1"/>
    <dgm:cxn modelId="{9B274F3F-7994-4C1D-8C0B-A961C254CCDD}" type="presParOf" srcId="{EAE5414A-DCD9-4188-B482-823622C5119E}" destId="{5E1C04DD-CA29-4B00-8E31-C41AC9A688AF}" srcOrd="1" destOrd="0" presId="urn:microsoft.com/office/officeart/2005/8/layout/hierarchy1"/>
    <dgm:cxn modelId="{90009D1A-5276-4E9D-805E-443E535B1465}" type="presParOf" srcId="{433A1D4D-43DE-4B26-BB8E-BD0E4EC64294}" destId="{0A6962A7-BC02-4AFD-9A0E-DEE51D8C3C8B}" srcOrd="2" destOrd="0" presId="urn:microsoft.com/office/officeart/2005/8/layout/hierarchy1"/>
    <dgm:cxn modelId="{F7624730-3D78-46BC-9696-6FFD597BBCE0}" type="presParOf" srcId="{433A1D4D-43DE-4B26-BB8E-BD0E4EC64294}" destId="{96F9006E-86BA-4FB4-B56D-C0949FD24607}" srcOrd="3" destOrd="0" presId="urn:microsoft.com/office/officeart/2005/8/layout/hierarchy1"/>
    <dgm:cxn modelId="{5425A6D0-C298-467E-841A-4C62BC936373}" type="presParOf" srcId="{96F9006E-86BA-4FB4-B56D-C0949FD24607}" destId="{8FE14BF5-7277-450C-B001-1A9F3B852CE3}" srcOrd="0" destOrd="0" presId="urn:microsoft.com/office/officeart/2005/8/layout/hierarchy1"/>
    <dgm:cxn modelId="{A471A084-66CA-4555-BDBB-C3AA872491D5}" type="presParOf" srcId="{8FE14BF5-7277-450C-B001-1A9F3B852CE3}" destId="{3632F817-750C-4682-93AD-25D0FE446FF6}" srcOrd="0" destOrd="0" presId="urn:microsoft.com/office/officeart/2005/8/layout/hierarchy1"/>
    <dgm:cxn modelId="{12EB7636-EEE9-453C-8233-337CAEB89842}" type="presParOf" srcId="{8FE14BF5-7277-450C-B001-1A9F3B852CE3}" destId="{73700608-4164-4FF3-BB69-FFBD0317006D}" srcOrd="1" destOrd="0" presId="urn:microsoft.com/office/officeart/2005/8/layout/hierarchy1"/>
    <dgm:cxn modelId="{8965CF8C-ACDA-425E-AC24-21A2AEDA2587}" type="presParOf" srcId="{96F9006E-86BA-4FB4-B56D-C0949FD24607}" destId="{64843C9C-5292-46E5-97FD-4DB48EF8803F}" srcOrd="1" destOrd="0" presId="urn:microsoft.com/office/officeart/2005/8/layout/hierarchy1"/>
    <dgm:cxn modelId="{8EF5C1D3-59E0-44A0-92C7-89BB369DAE30}" type="presParOf" srcId="{64843C9C-5292-46E5-97FD-4DB48EF8803F}" destId="{82D3077B-86E3-4E48-BB38-431E9EC4B8BD}" srcOrd="0" destOrd="0" presId="urn:microsoft.com/office/officeart/2005/8/layout/hierarchy1"/>
    <dgm:cxn modelId="{9E6B1F24-70C0-4C15-9E60-9B9B82F4803E}" type="presParOf" srcId="{64843C9C-5292-46E5-97FD-4DB48EF8803F}" destId="{BBDCC877-1BD0-42E1-A958-0C40C1BE23A9}" srcOrd="1" destOrd="0" presId="urn:microsoft.com/office/officeart/2005/8/layout/hierarchy1"/>
    <dgm:cxn modelId="{5CF1AEC0-97AE-4F81-85C5-877616FF03EF}" type="presParOf" srcId="{BBDCC877-1BD0-42E1-A958-0C40C1BE23A9}" destId="{4D6D1EBE-94FD-4329-A809-C92924F27393}" srcOrd="0" destOrd="0" presId="urn:microsoft.com/office/officeart/2005/8/layout/hierarchy1"/>
    <dgm:cxn modelId="{5773133E-3BEA-4EA4-8A82-2E384FA37346}" type="presParOf" srcId="{4D6D1EBE-94FD-4329-A809-C92924F27393}" destId="{0311EC91-E357-4870-80B6-811C6B8B1B24}" srcOrd="0" destOrd="0" presId="urn:microsoft.com/office/officeart/2005/8/layout/hierarchy1"/>
    <dgm:cxn modelId="{E3016E40-CA1D-4FD6-8972-D45948ADE37D}" type="presParOf" srcId="{4D6D1EBE-94FD-4329-A809-C92924F27393}" destId="{94C6134C-779C-4688-BB18-4F74842D08EA}" srcOrd="1" destOrd="0" presId="urn:microsoft.com/office/officeart/2005/8/layout/hierarchy1"/>
    <dgm:cxn modelId="{5A189F73-BF00-4E38-8BEB-B9B8AE723E86}" type="presParOf" srcId="{BBDCC877-1BD0-42E1-A958-0C40C1BE23A9}" destId="{1AEC0B2A-CF88-4EBB-8844-47F0C1EF6321}" srcOrd="1" destOrd="0" presId="urn:microsoft.com/office/officeart/2005/8/layout/hierarchy1"/>
    <dgm:cxn modelId="{1EEA0961-F12C-43E3-A7CB-C3808B9AB66B}" type="presParOf" srcId="{64843C9C-5292-46E5-97FD-4DB48EF8803F}" destId="{6D045DE7-670E-4E4C-83D0-3B47671633E7}" srcOrd="2" destOrd="0" presId="urn:microsoft.com/office/officeart/2005/8/layout/hierarchy1"/>
    <dgm:cxn modelId="{E0E17FF1-C52B-4782-9C58-ED695C1DFB75}" type="presParOf" srcId="{64843C9C-5292-46E5-97FD-4DB48EF8803F}" destId="{02245BFF-7F1C-4413-A73E-5E632F433610}" srcOrd="3" destOrd="0" presId="urn:microsoft.com/office/officeart/2005/8/layout/hierarchy1"/>
    <dgm:cxn modelId="{A92BC670-094A-4E4D-A379-1ED5C0A5E0A7}" type="presParOf" srcId="{02245BFF-7F1C-4413-A73E-5E632F433610}" destId="{33332249-C522-478E-9375-FFE35914DFBA}" srcOrd="0" destOrd="0" presId="urn:microsoft.com/office/officeart/2005/8/layout/hierarchy1"/>
    <dgm:cxn modelId="{4BF4A0A7-1F0F-42A4-8226-0A6F33531052}" type="presParOf" srcId="{33332249-C522-478E-9375-FFE35914DFBA}" destId="{AC7719C2-B525-4988-B510-8DFA59F08B38}" srcOrd="0" destOrd="0" presId="urn:microsoft.com/office/officeart/2005/8/layout/hierarchy1"/>
    <dgm:cxn modelId="{B4BB25FC-ED08-4EE6-960F-44F4492125BC}" type="presParOf" srcId="{33332249-C522-478E-9375-FFE35914DFBA}" destId="{9A058999-2327-4ECA-B8E3-F36CF38DC065}" srcOrd="1" destOrd="0" presId="urn:microsoft.com/office/officeart/2005/8/layout/hierarchy1"/>
    <dgm:cxn modelId="{EF89EC3B-E6EB-4829-A4C2-8EB6FB7C7B5F}" type="presParOf" srcId="{02245BFF-7F1C-4413-A73E-5E632F433610}" destId="{7D86847F-6CC0-47B7-8A0D-47D51C6A5529}" srcOrd="1" destOrd="0" presId="urn:microsoft.com/office/officeart/2005/8/layout/hierarchy1"/>
    <dgm:cxn modelId="{EE9B4B0B-59B9-405A-8AD4-84C3FF6CE0AB}" type="presParOf" srcId="{64843C9C-5292-46E5-97FD-4DB48EF8803F}" destId="{4C0E6C54-2E97-4995-BCF0-BCCF9BC57C9E}" srcOrd="4" destOrd="0" presId="urn:microsoft.com/office/officeart/2005/8/layout/hierarchy1"/>
    <dgm:cxn modelId="{4386D8EC-E8A2-4F69-ACE3-B734FF006C59}" type="presParOf" srcId="{64843C9C-5292-46E5-97FD-4DB48EF8803F}" destId="{AE46009C-3AA2-4A6C-B7E2-C56863E4559B}" srcOrd="5" destOrd="0" presId="urn:microsoft.com/office/officeart/2005/8/layout/hierarchy1"/>
    <dgm:cxn modelId="{1B08D252-D7C3-4A06-9CF9-104C5C7CEFCE}" type="presParOf" srcId="{AE46009C-3AA2-4A6C-B7E2-C56863E4559B}" destId="{000454ED-B4F8-41C7-B5C0-B81634C6BD60}" srcOrd="0" destOrd="0" presId="urn:microsoft.com/office/officeart/2005/8/layout/hierarchy1"/>
    <dgm:cxn modelId="{80EA4C29-3F93-42F7-8D77-F4708761E7A8}" type="presParOf" srcId="{000454ED-B4F8-41C7-B5C0-B81634C6BD60}" destId="{8737E70D-36CB-4F3D-B5E1-A33F4857B09B}" srcOrd="0" destOrd="0" presId="urn:microsoft.com/office/officeart/2005/8/layout/hierarchy1"/>
    <dgm:cxn modelId="{3EC167C3-00E3-49DA-9006-BCAECD435708}" type="presParOf" srcId="{000454ED-B4F8-41C7-B5C0-B81634C6BD60}" destId="{2F135DFC-B441-4911-99D6-3B0A1B567B22}" srcOrd="1" destOrd="0" presId="urn:microsoft.com/office/officeart/2005/8/layout/hierarchy1"/>
    <dgm:cxn modelId="{5E00F06C-B3B0-43A2-A1D6-1EE8334CE879}" type="presParOf" srcId="{AE46009C-3AA2-4A6C-B7E2-C56863E4559B}" destId="{D4F2EA40-E454-4284-9509-384C508FB500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C0E6C54-2E97-4995-BCF0-BCCF9BC57C9E}">
      <dsp:nvSpPr>
        <dsp:cNvPr id="0" name=""/>
        <dsp:cNvSpPr/>
      </dsp:nvSpPr>
      <dsp:spPr>
        <a:xfrm>
          <a:off x="4108741" y="2912592"/>
          <a:ext cx="1204637" cy="2866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5342"/>
              </a:lnTo>
              <a:lnTo>
                <a:pt x="1204637" y="195342"/>
              </a:lnTo>
              <a:lnTo>
                <a:pt x="1204637" y="28664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045DE7-670E-4E4C-83D0-3B47671633E7}">
      <dsp:nvSpPr>
        <dsp:cNvPr id="0" name=""/>
        <dsp:cNvSpPr/>
      </dsp:nvSpPr>
      <dsp:spPr>
        <a:xfrm>
          <a:off x="4063021" y="2912592"/>
          <a:ext cx="91440" cy="28664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664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D3077B-86E3-4E48-BB38-431E9EC4B8BD}">
      <dsp:nvSpPr>
        <dsp:cNvPr id="0" name=""/>
        <dsp:cNvSpPr/>
      </dsp:nvSpPr>
      <dsp:spPr>
        <a:xfrm>
          <a:off x="2904104" y="2912592"/>
          <a:ext cx="1204637" cy="286649"/>
        </a:xfrm>
        <a:custGeom>
          <a:avLst/>
          <a:gdLst/>
          <a:ahLst/>
          <a:cxnLst/>
          <a:rect l="0" t="0" r="0" b="0"/>
          <a:pathLst>
            <a:path>
              <a:moveTo>
                <a:pt x="1204637" y="0"/>
              </a:moveTo>
              <a:lnTo>
                <a:pt x="1204637" y="195342"/>
              </a:lnTo>
              <a:lnTo>
                <a:pt x="0" y="195342"/>
              </a:lnTo>
              <a:lnTo>
                <a:pt x="0" y="28664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6962A7-BC02-4AFD-9A0E-DEE51D8C3C8B}">
      <dsp:nvSpPr>
        <dsp:cNvPr id="0" name=""/>
        <dsp:cNvSpPr/>
      </dsp:nvSpPr>
      <dsp:spPr>
        <a:xfrm>
          <a:off x="2602944" y="2000079"/>
          <a:ext cx="1505797" cy="2866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5342"/>
              </a:lnTo>
              <a:lnTo>
                <a:pt x="1505797" y="195342"/>
              </a:lnTo>
              <a:lnTo>
                <a:pt x="1505797" y="28664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95BD4A-6C84-4A9B-9D08-FC81E1EB9DD3}">
      <dsp:nvSpPr>
        <dsp:cNvPr id="0" name=""/>
        <dsp:cNvSpPr/>
      </dsp:nvSpPr>
      <dsp:spPr>
        <a:xfrm>
          <a:off x="1097147" y="2912592"/>
          <a:ext cx="602318" cy="2866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5342"/>
              </a:lnTo>
              <a:lnTo>
                <a:pt x="602318" y="195342"/>
              </a:lnTo>
              <a:lnTo>
                <a:pt x="602318" y="28664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8CF100-839E-43F1-8EA0-09944BB11248}">
      <dsp:nvSpPr>
        <dsp:cNvPr id="0" name=""/>
        <dsp:cNvSpPr/>
      </dsp:nvSpPr>
      <dsp:spPr>
        <a:xfrm>
          <a:off x="494828" y="2912592"/>
          <a:ext cx="602318" cy="286649"/>
        </a:xfrm>
        <a:custGeom>
          <a:avLst/>
          <a:gdLst/>
          <a:ahLst/>
          <a:cxnLst/>
          <a:rect l="0" t="0" r="0" b="0"/>
          <a:pathLst>
            <a:path>
              <a:moveTo>
                <a:pt x="602318" y="0"/>
              </a:moveTo>
              <a:lnTo>
                <a:pt x="602318" y="195342"/>
              </a:lnTo>
              <a:lnTo>
                <a:pt x="0" y="195342"/>
              </a:lnTo>
              <a:lnTo>
                <a:pt x="0" y="28664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1C7A02-9D37-44AD-A4CA-D0B1DA6B4F22}">
      <dsp:nvSpPr>
        <dsp:cNvPr id="0" name=""/>
        <dsp:cNvSpPr/>
      </dsp:nvSpPr>
      <dsp:spPr>
        <a:xfrm>
          <a:off x="1097147" y="2000079"/>
          <a:ext cx="1505797" cy="286649"/>
        </a:xfrm>
        <a:custGeom>
          <a:avLst/>
          <a:gdLst/>
          <a:ahLst/>
          <a:cxnLst/>
          <a:rect l="0" t="0" r="0" b="0"/>
          <a:pathLst>
            <a:path>
              <a:moveTo>
                <a:pt x="1505797" y="0"/>
              </a:moveTo>
              <a:lnTo>
                <a:pt x="1505797" y="195342"/>
              </a:lnTo>
              <a:lnTo>
                <a:pt x="0" y="195342"/>
              </a:lnTo>
              <a:lnTo>
                <a:pt x="0" y="28664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17941D-605D-4E6F-807F-148FD4EC199E}">
      <dsp:nvSpPr>
        <dsp:cNvPr id="0" name=""/>
        <dsp:cNvSpPr/>
      </dsp:nvSpPr>
      <dsp:spPr>
        <a:xfrm>
          <a:off x="2000626" y="1087566"/>
          <a:ext cx="602318" cy="2866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5342"/>
              </a:lnTo>
              <a:lnTo>
                <a:pt x="602318" y="195342"/>
              </a:lnTo>
              <a:lnTo>
                <a:pt x="602318" y="28664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7D94DA-35BC-49B8-AFAC-2D436AF652C1}">
      <dsp:nvSpPr>
        <dsp:cNvPr id="0" name=""/>
        <dsp:cNvSpPr/>
      </dsp:nvSpPr>
      <dsp:spPr>
        <a:xfrm>
          <a:off x="1398307" y="1087566"/>
          <a:ext cx="602318" cy="286649"/>
        </a:xfrm>
        <a:custGeom>
          <a:avLst/>
          <a:gdLst/>
          <a:ahLst/>
          <a:cxnLst/>
          <a:rect l="0" t="0" r="0" b="0"/>
          <a:pathLst>
            <a:path>
              <a:moveTo>
                <a:pt x="602318" y="0"/>
              </a:moveTo>
              <a:lnTo>
                <a:pt x="602318" y="195342"/>
              </a:lnTo>
              <a:lnTo>
                <a:pt x="0" y="195342"/>
              </a:lnTo>
              <a:lnTo>
                <a:pt x="0" y="28664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948CA5-6E0E-44E7-9F63-D69BB4D05A87}">
      <dsp:nvSpPr>
        <dsp:cNvPr id="0" name=""/>
        <dsp:cNvSpPr/>
      </dsp:nvSpPr>
      <dsp:spPr>
        <a:xfrm>
          <a:off x="1507819" y="461702"/>
          <a:ext cx="985612" cy="62586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91B457B-97DC-4170-B2B3-E133502F5FE7}">
      <dsp:nvSpPr>
        <dsp:cNvPr id="0" name=""/>
        <dsp:cNvSpPr/>
      </dsp:nvSpPr>
      <dsp:spPr>
        <a:xfrm>
          <a:off x="1617332" y="565739"/>
          <a:ext cx="985612" cy="625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b="1" u="sng" kern="1200"/>
            <a:t>Ansätze der Ethik</a:t>
          </a:r>
          <a:endParaRPr lang="tr-TR" sz="1100" b="1" u="sng" kern="1200"/>
        </a:p>
      </dsp:txBody>
      <dsp:txXfrm>
        <a:off x="1635663" y="584070"/>
        <a:ext cx="948950" cy="589202"/>
      </dsp:txXfrm>
    </dsp:sp>
    <dsp:sp modelId="{0ABE074A-8BBC-4324-B3F8-9DD6E9DCB681}">
      <dsp:nvSpPr>
        <dsp:cNvPr id="0" name=""/>
        <dsp:cNvSpPr/>
      </dsp:nvSpPr>
      <dsp:spPr>
        <a:xfrm>
          <a:off x="905500" y="1374215"/>
          <a:ext cx="985612" cy="62586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6B2CB57-1A7C-4BF6-ABC0-C1761776946E}">
      <dsp:nvSpPr>
        <dsp:cNvPr id="0" name=""/>
        <dsp:cNvSpPr/>
      </dsp:nvSpPr>
      <dsp:spPr>
        <a:xfrm>
          <a:off x="1015013" y="1478252"/>
          <a:ext cx="985612" cy="625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b="1" u="sng" kern="1200"/>
            <a:t>Amoralismus</a:t>
          </a:r>
          <a:r>
            <a:rPr lang="de-DE" sz="700" kern="1200"/>
            <a:t> </a:t>
          </a:r>
          <a:br>
            <a:rPr lang="de-DE" sz="700" kern="1200"/>
          </a:br>
          <a:r>
            <a:rPr lang="de-DE" sz="700" kern="1200"/>
            <a:t>Moral lässt sich nicht begründen</a:t>
          </a:r>
          <a:endParaRPr lang="tr-TR" sz="700" kern="1200"/>
        </a:p>
      </dsp:txBody>
      <dsp:txXfrm>
        <a:off x="1033344" y="1496583"/>
        <a:ext cx="948950" cy="589202"/>
      </dsp:txXfrm>
    </dsp:sp>
    <dsp:sp modelId="{337C4431-A412-40C8-9C1D-E887B5941E09}">
      <dsp:nvSpPr>
        <dsp:cNvPr id="0" name=""/>
        <dsp:cNvSpPr/>
      </dsp:nvSpPr>
      <dsp:spPr>
        <a:xfrm>
          <a:off x="2110138" y="1374215"/>
          <a:ext cx="985612" cy="62586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FD7864F-6698-41B8-9181-9DF5BD694D00}">
      <dsp:nvSpPr>
        <dsp:cNvPr id="0" name=""/>
        <dsp:cNvSpPr/>
      </dsp:nvSpPr>
      <dsp:spPr>
        <a:xfrm>
          <a:off x="2219651" y="1478252"/>
          <a:ext cx="985612" cy="625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b="1" u="sng" kern="1200"/>
            <a:t>Moralismus</a:t>
          </a:r>
          <a:br>
            <a:rPr lang="de-DE" sz="700" b="1" u="sng" kern="1200"/>
          </a:br>
          <a:r>
            <a:rPr lang="de-DE" sz="700" b="1" u="sng" kern="1200"/>
            <a:t> </a:t>
          </a:r>
          <a:r>
            <a:rPr lang="de-DE" sz="700" kern="1200"/>
            <a:t>Moral lässt sich begründen.</a:t>
          </a:r>
          <a:endParaRPr lang="tr-TR" sz="700" b="1" u="sng" kern="1200"/>
        </a:p>
      </dsp:txBody>
      <dsp:txXfrm>
        <a:off x="2237982" y="1496583"/>
        <a:ext cx="948950" cy="589202"/>
      </dsp:txXfrm>
    </dsp:sp>
    <dsp:sp modelId="{B59E2BA9-C031-4916-9978-BF73A9C2D173}">
      <dsp:nvSpPr>
        <dsp:cNvPr id="0" name=""/>
        <dsp:cNvSpPr/>
      </dsp:nvSpPr>
      <dsp:spPr>
        <a:xfrm>
          <a:off x="604341" y="2286728"/>
          <a:ext cx="985612" cy="6258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6BB705C-1ADD-4813-9866-11FF34565C8C}">
      <dsp:nvSpPr>
        <dsp:cNvPr id="0" name=""/>
        <dsp:cNvSpPr/>
      </dsp:nvSpPr>
      <dsp:spPr>
        <a:xfrm>
          <a:off x="713853" y="2390765"/>
          <a:ext cx="985612" cy="625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b="1" u="sng" kern="1200"/>
            <a:t>Relativismus </a:t>
          </a:r>
          <a:br>
            <a:rPr lang="de-DE" sz="700" b="1" u="sng" kern="1200"/>
          </a:br>
          <a:r>
            <a:rPr lang="de-DE" sz="700" b="0" u="none" kern="1200"/>
            <a:t>Das Gute ist </a:t>
          </a:r>
          <a:r>
            <a:rPr lang="de-DE" sz="700" b="0" i="1" u="none" kern="1200"/>
            <a:t>relativ</a:t>
          </a:r>
          <a:r>
            <a:rPr lang="de-DE" sz="700" b="0" i="0" u="none" kern="1200"/>
            <a:t> zu Kulturen</a:t>
          </a:r>
          <a:endParaRPr lang="tr-TR" sz="700" b="1" u="sng" kern="1200"/>
        </a:p>
      </dsp:txBody>
      <dsp:txXfrm>
        <a:off x="732184" y="2409096"/>
        <a:ext cx="948950" cy="589202"/>
      </dsp:txXfrm>
    </dsp:sp>
    <dsp:sp modelId="{290C2E25-4E49-410B-838D-25CD12D93E9E}">
      <dsp:nvSpPr>
        <dsp:cNvPr id="0" name=""/>
        <dsp:cNvSpPr/>
      </dsp:nvSpPr>
      <dsp:spPr>
        <a:xfrm>
          <a:off x="2022" y="3199241"/>
          <a:ext cx="985612" cy="625864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6E1556C-29B6-4EFD-81DF-C4B1E6AF51AB}">
      <dsp:nvSpPr>
        <dsp:cNvPr id="0" name=""/>
        <dsp:cNvSpPr/>
      </dsp:nvSpPr>
      <dsp:spPr>
        <a:xfrm>
          <a:off x="111535" y="3303278"/>
          <a:ext cx="985612" cy="625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b="1" u="sng" kern="1200"/>
            <a:t>Gefühlsethik</a:t>
          </a:r>
          <a:br>
            <a:rPr lang="de-DE" sz="700" b="1" u="sng" kern="1200"/>
          </a:br>
          <a:r>
            <a:rPr lang="de-DE" sz="700" b="0" i="1" u="none" kern="1200"/>
            <a:t>Gut</a:t>
          </a:r>
          <a:r>
            <a:rPr lang="de-DE" sz="700" b="0" i="0" u="none" kern="1200"/>
            <a:t> sind bestimmte </a:t>
          </a:r>
          <a:r>
            <a:rPr lang="de-DE" sz="700" b="0" i="1" u="none" kern="1200"/>
            <a:t>Gefühle/Handlungen</a:t>
          </a:r>
          <a:r>
            <a:rPr lang="de-DE" sz="700" b="0" i="0" u="none" kern="1200"/>
            <a:t>, die daraus resultieren</a:t>
          </a:r>
          <a:br>
            <a:rPr lang="de-DE" sz="700" b="0" i="0" u="none" kern="1200"/>
          </a:br>
          <a:r>
            <a:rPr lang="de-DE" sz="700" b="0" i="0" u="none" kern="1200"/>
            <a:t>(Vertreter: Schopenhauer)</a:t>
          </a:r>
          <a:endParaRPr lang="tr-TR" sz="700" b="1" u="sng" kern="1200"/>
        </a:p>
      </dsp:txBody>
      <dsp:txXfrm>
        <a:off x="129866" y="3321609"/>
        <a:ext cx="948950" cy="589202"/>
      </dsp:txXfrm>
    </dsp:sp>
    <dsp:sp modelId="{4F9336FD-CD4F-4EBB-8B41-33CC8CC18CB4}">
      <dsp:nvSpPr>
        <dsp:cNvPr id="0" name=""/>
        <dsp:cNvSpPr/>
      </dsp:nvSpPr>
      <dsp:spPr>
        <a:xfrm>
          <a:off x="1206660" y="3199241"/>
          <a:ext cx="985612" cy="625864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1A4FB2-B7DF-4BF9-B071-2607A70C45FC}">
      <dsp:nvSpPr>
        <dsp:cNvPr id="0" name=""/>
        <dsp:cNvSpPr/>
      </dsp:nvSpPr>
      <dsp:spPr>
        <a:xfrm>
          <a:off x="1316172" y="3303278"/>
          <a:ext cx="985612" cy="625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b="1" u="sng" kern="1200"/>
            <a:t>Tugendethik</a:t>
          </a:r>
          <a:br>
            <a:rPr lang="de-DE" sz="700" b="1" u="sng" kern="1200"/>
          </a:br>
          <a:r>
            <a:rPr lang="de-DE" sz="700" b="0" i="1" u="none" kern="1200"/>
            <a:t>Gut</a:t>
          </a:r>
          <a:r>
            <a:rPr lang="de-DE" sz="700" b="0" i="0" u="none" kern="1200"/>
            <a:t> sind Menschen- oder Charaktereigenschaften</a:t>
          </a:r>
          <a:br>
            <a:rPr lang="de-DE" sz="700" b="0" i="0" u="none" kern="1200"/>
          </a:br>
          <a:r>
            <a:rPr lang="de-DE" sz="700" b="0" i="0" u="none" kern="1200"/>
            <a:t>(Vertreter: Aristoteles)</a:t>
          </a:r>
          <a:endParaRPr lang="tr-TR" sz="700" b="1" u="sng" kern="1200"/>
        </a:p>
      </dsp:txBody>
      <dsp:txXfrm>
        <a:off x="1334503" y="3321609"/>
        <a:ext cx="948950" cy="589202"/>
      </dsp:txXfrm>
    </dsp:sp>
    <dsp:sp modelId="{3632F817-750C-4682-93AD-25D0FE446FF6}">
      <dsp:nvSpPr>
        <dsp:cNvPr id="0" name=""/>
        <dsp:cNvSpPr/>
      </dsp:nvSpPr>
      <dsp:spPr>
        <a:xfrm>
          <a:off x="3615935" y="2286728"/>
          <a:ext cx="985612" cy="6258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700608-4164-4FF3-BB69-FFBD0317006D}">
      <dsp:nvSpPr>
        <dsp:cNvPr id="0" name=""/>
        <dsp:cNvSpPr/>
      </dsp:nvSpPr>
      <dsp:spPr>
        <a:xfrm>
          <a:off x="3725448" y="2390765"/>
          <a:ext cx="985612" cy="625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b="1" u="sng" kern="1200"/>
            <a:t>Universalismus</a:t>
          </a:r>
          <a:br>
            <a:rPr lang="de-DE" sz="700" b="0" u="none" kern="1200"/>
          </a:br>
          <a:r>
            <a:rPr lang="de-DE" sz="700" b="0" u="none" kern="1200"/>
            <a:t>Das Gute ist </a:t>
          </a:r>
          <a:r>
            <a:rPr lang="de-DE" sz="700" b="0" i="1" u="none" kern="1200"/>
            <a:t>immer selbst gut</a:t>
          </a:r>
          <a:endParaRPr lang="tr-TR" sz="700" b="1" u="sng" kern="1200"/>
        </a:p>
      </dsp:txBody>
      <dsp:txXfrm>
        <a:off x="3743779" y="2409096"/>
        <a:ext cx="948950" cy="589202"/>
      </dsp:txXfrm>
    </dsp:sp>
    <dsp:sp modelId="{0311EC91-E357-4870-80B6-811C6B8B1B24}">
      <dsp:nvSpPr>
        <dsp:cNvPr id="0" name=""/>
        <dsp:cNvSpPr/>
      </dsp:nvSpPr>
      <dsp:spPr>
        <a:xfrm>
          <a:off x="2411297" y="3199241"/>
          <a:ext cx="985612" cy="625864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4C6134C-779C-4688-BB18-4F74842D08EA}">
      <dsp:nvSpPr>
        <dsp:cNvPr id="0" name=""/>
        <dsp:cNvSpPr/>
      </dsp:nvSpPr>
      <dsp:spPr>
        <a:xfrm>
          <a:off x="2520810" y="3303278"/>
          <a:ext cx="985612" cy="625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b="1" u="sng" kern="1200"/>
            <a:t>konsequentalische Ethik</a:t>
          </a:r>
          <a:br>
            <a:rPr lang="de-DE" sz="700" b="1" u="sng" kern="1200"/>
          </a:br>
          <a:r>
            <a:rPr lang="de-DE" sz="700" b="0" u="none" kern="1200"/>
            <a:t>Gut sind Zustände, also bestimmte Ergebnisse vom Handlungen</a:t>
          </a:r>
          <a:br>
            <a:rPr lang="de-DE" sz="700" b="0" u="none" kern="1200"/>
          </a:br>
          <a:r>
            <a:rPr lang="de-DE" sz="700" b="0" u="none" kern="1200"/>
            <a:t>(Vertreter: Bentham)</a:t>
          </a:r>
          <a:endParaRPr lang="tr-TR" sz="700" b="1" u="sng" kern="1200"/>
        </a:p>
      </dsp:txBody>
      <dsp:txXfrm>
        <a:off x="2539141" y="3321609"/>
        <a:ext cx="948950" cy="589202"/>
      </dsp:txXfrm>
    </dsp:sp>
    <dsp:sp modelId="{AC7719C2-B525-4988-B510-8DFA59F08B38}">
      <dsp:nvSpPr>
        <dsp:cNvPr id="0" name=""/>
        <dsp:cNvSpPr/>
      </dsp:nvSpPr>
      <dsp:spPr>
        <a:xfrm>
          <a:off x="3615935" y="3199241"/>
          <a:ext cx="985612" cy="625864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058999-2327-4ECA-B8E3-F36CF38DC065}">
      <dsp:nvSpPr>
        <dsp:cNvPr id="0" name=""/>
        <dsp:cNvSpPr/>
      </dsp:nvSpPr>
      <dsp:spPr>
        <a:xfrm>
          <a:off x="3725448" y="3303278"/>
          <a:ext cx="985612" cy="625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b="1" u="sng" kern="1200"/>
            <a:t>deontologische Ethik</a:t>
          </a:r>
          <a:br>
            <a:rPr lang="de-DE" sz="700" b="1" u="sng" kern="1200"/>
          </a:br>
          <a:r>
            <a:rPr lang="de-DE" sz="700" b="0" i="1" u="none" kern="1200"/>
            <a:t>Gut</a:t>
          </a:r>
          <a:r>
            <a:rPr lang="de-DE" sz="700" b="0" i="0" u="none" kern="1200"/>
            <a:t> sind </a:t>
          </a:r>
          <a:r>
            <a:rPr lang="de-DE" sz="700" b="0" i="1" u="none" kern="1200"/>
            <a:t>Absichten</a:t>
          </a:r>
          <a:r>
            <a:rPr lang="de-DE" sz="700" b="0" i="0" u="none" kern="1200"/>
            <a:t>, also bestimmte Typen von Handlungen</a:t>
          </a:r>
          <a:br>
            <a:rPr lang="de-DE" sz="700" b="0" i="0" u="none" kern="1200"/>
          </a:br>
          <a:r>
            <a:rPr lang="de-DE" sz="700" b="0" i="0" u="none" kern="1200"/>
            <a:t>(Vertreter: Kant)</a:t>
          </a:r>
          <a:endParaRPr lang="tr-TR" sz="700" b="1" u="sng" kern="1200"/>
        </a:p>
      </dsp:txBody>
      <dsp:txXfrm>
        <a:off x="3743779" y="3321609"/>
        <a:ext cx="948950" cy="589202"/>
      </dsp:txXfrm>
    </dsp:sp>
    <dsp:sp modelId="{8737E70D-36CB-4F3D-B5E1-A33F4857B09B}">
      <dsp:nvSpPr>
        <dsp:cNvPr id="0" name=""/>
        <dsp:cNvSpPr/>
      </dsp:nvSpPr>
      <dsp:spPr>
        <a:xfrm>
          <a:off x="4820573" y="3199241"/>
          <a:ext cx="985612" cy="625864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135DFC-B441-4911-99D6-3B0A1B567B22}">
      <dsp:nvSpPr>
        <dsp:cNvPr id="0" name=""/>
        <dsp:cNvSpPr/>
      </dsp:nvSpPr>
      <dsp:spPr>
        <a:xfrm>
          <a:off x="4930085" y="3303278"/>
          <a:ext cx="985612" cy="625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b="1" u="sng" kern="1200"/>
            <a:t>Hedonismus</a:t>
          </a:r>
          <a:br>
            <a:rPr lang="de-DE" sz="700" b="0" u="none" kern="1200"/>
          </a:br>
          <a:r>
            <a:rPr lang="de-DE" sz="700" b="0" u="none" kern="1200"/>
            <a:t>Lust ist das höchste Gut</a:t>
          </a:r>
          <a:br>
            <a:rPr lang="de-DE" sz="700" b="0" u="none" kern="1200"/>
          </a:br>
          <a:r>
            <a:rPr lang="de-DE" sz="700" b="0" u="none" kern="1200"/>
            <a:t>(Vertreter: Epikur)</a:t>
          </a:r>
          <a:endParaRPr lang="tr-TR" sz="700" b="1" u="sng" kern="1200"/>
        </a:p>
      </dsp:txBody>
      <dsp:txXfrm>
        <a:off x="4948416" y="3321609"/>
        <a:ext cx="948950" cy="5892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3A6E8-9D65-44C9-B7AA-EAAC6FEB2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SÜLEYMAN</dc:creator>
  <cp:keywords/>
  <dc:description/>
  <cp:lastModifiedBy>ÖMER SÜLEYMAN</cp:lastModifiedBy>
  <cp:revision>24</cp:revision>
  <cp:lastPrinted>2025-10-12T19:33:00Z</cp:lastPrinted>
  <dcterms:created xsi:type="dcterms:W3CDTF">2025-10-09T17:36:00Z</dcterms:created>
  <dcterms:modified xsi:type="dcterms:W3CDTF">2025-10-12T19:37:00Z</dcterms:modified>
</cp:coreProperties>
</file>