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array , two pointers, binary 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pointers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arr1 = [2,7,11,15]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target1 = 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arr2 = [2,3,4]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target2 =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arr3 = [1,3,5,7]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target3 =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twoSum(nums, target):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right = len(nums)-1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curr = nums[right]+nums[left]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curr &lt; target: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elif curr &gt; target: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right -=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[left, right]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[-1,-1]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print(twoSum(arr1, target1))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print(twoSum(arr2, target2))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print(twoSum(arr3, target3))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Binary search 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