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8E0" w:rsidRDefault="00FA4656" w:rsidP="00FA4656">
      <w:pPr>
        <w:jc w:val="center"/>
      </w:pPr>
      <w:r>
        <w:t>SCFSCREV-Solicitud de crédito.</w:t>
      </w:r>
    </w:p>
    <w:p w:rsidR="00FA4656" w:rsidRDefault="00FA4656" w:rsidP="00FA4656">
      <w:r>
        <w:t>Despliegue:</w:t>
      </w:r>
    </w:p>
    <w:p w:rsidR="00FA4656" w:rsidRDefault="00FA4656" w:rsidP="00FA4656">
      <w:pPr>
        <w:pStyle w:val="Prrafodelista"/>
        <w:numPr>
          <w:ilvl w:val="0"/>
          <w:numId w:val="1"/>
        </w:numPr>
      </w:pPr>
      <w:r>
        <w:t>Si se necesita crear flujos cuando se cree la solicitud: Debe estar parametrizado el servicio web WFRFLUP en el web.config de la aplicación Api.</w:t>
      </w:r>
    </w:p>
    <w:p w:rsidR="00FA4656" w:rsidRDefault="00FA4656" w:rsidP="00FA4656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5610225" cy="1590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0225" cy="159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56" w:rsidRDefault="00FA4656" w:rsidP="00FA4656">
      <w:pPr>
        <w:pStyle w:val="Prrafodelista"/>
        <w:numPr>
          <w:ilvl w:val="0"/>
          <w:numId w:val="1"/>
        </w:numPr>
      </w:pPr>
      <w:r>
        <w:t>Debe estar configurada la llave emp_codi en el web.config de la aplicación cliente.</w:t>
      </w:r>
    </w:p>
    <w:p w:rsidR="00FA4656" w:rsidRDefault="00FA4656" w:rsidP="00FA4656">
      <w:pPr>
        <w:pStyle w:val="Prrafodelista"/>
      </w:pPr>
      <w:r>
        <w:rPr>
          <w:noProof/>
          <w:lang w:eastAsia="es-CO"/>
        </w:rPr>
        <w:drawing>
          <wp:inline distT="0" distB="0" distL="0" distR="0">
            <wp:extent cx="4391025" cy="3333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4656" w:rsidRDefault="00FA4656" w:rsidP="00FA4656">
      <w:pPr>
        <w:pStyle w:val="Prrafodelista"/>
      </w:pPr>
      <w:bookmarkStart w:id="0" w:name="_GoBack"/>
      <w:bookmarkEnd w:id="0"/>
    </w:p>
    <w:sectPr w:rsidR="00FA465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C470A0"/>
    <w:multiLevelType w:val="hybridMultilevel"/>
    <w:tmpl w:val="A808B1BE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A9F"/>
    <w:rsid w:val="005C5A9F"/>
    <w:rsid w:val="007968E0"/>
    <w:rsid w:val="00FA4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45A4267"/>
  <w15:chartTrackingRefBased/>
  <w15:docId w15:val="{F17AF517-AF59-4D98-B0C4-E6FA9DFF4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A46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42</Words>
  <Characters>235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Perez Beltran</dc:creator>
  <cp:keywords/>
  <dc:description/>
  <cp:lastModifiedBy>Omar Perez Beltran</cp:lastModifiedBy>
  <cp:revision>2</cp:revision>
  <dcterms:created xsi:type="dcterms:W3CDTF">2020-07-02T22:23:00Z</dcterms:created>
  <dcterms:modified xsi:type="dcterms:W3CDTF">2020-07-02T22:29:00Z</dcterms:modified>
</cp:coreProperties>
</file>