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03"/>
        <w:gridCol w:w="1832"/>
        <w:gridCol w:w="690"/>
        <w:gridCol w:w="801"/>
        <w:gridCol w:w="1128"/>
        <w:gridCol w:w="561"/>
        <w:gridCol w:w="1245"/>
        <w:gridCol w:w="456"/>
        <w:gridCol w:w="924"/>
      </w:tblGrid>
      <w:tr>
        <w:tc>
          <w:tcPr>
            <w:tcW w:type="dxa" w:w="12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ADRESS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Stenskeppsvägen 19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291 49, Kristianstad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Sweden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TELEFON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073 9080 231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E-POST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deebarinov@gmail.com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LÄNKAR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Github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KOMPETENS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Truckkort A och B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YKB kort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Sports odds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IT literate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Mycket organiserad och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effektiv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NRSWA Level 2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Communication &amp; ConEict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Management Lv 2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City &amp; Guilds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Multilingual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SPRÅK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jnglish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Russian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Swedish </w:t>
            </w:r>
          </w:p>
        </w:tc>
        <w:tc>
          <w:tcPr>
            <w:tcW w:type="dxa" w:w="12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KONTAKTUPPGIFTER </w:t>
            </w:r>
          </w:p>
        </w:tc>
        <w:tc>
          <w:tcPr>
            <w:tcW w:type="dxa" w:w="12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PROFIL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2014 • —ul 2017 </w:t>
            </w:r>
          </w:p>
        </w:tc>
        <w:tc>
          <w:tcPr>
            <w:tcW w:type="dxa" w:w="12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ARBETSLIVSERFARENHET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—an 2024 • Nuvarande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Apr 201- • Nov 2021 </w:t>
            </w:r>
          </w:p>
        </w:tc>
        <w:tc>
          <w:tcPr>
            <w:tcW w:type="dxa" w:w="12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35"/>
              </w:rPr>
              <w:t xml:space="preserve">DMITRY BARINOV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Ta emot bilxettpriser.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Kontrollera bilxetter och kort.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Ge tidtabells eller rutinformation.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5xälpa passagerare som har svört att kliva pö eller av fordonet.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KJra säkert och hölla tidtabeller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.Tanka och tvätta bussen i slutet av skiftet.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5älsa passagerare välkomna och kontrollera dokument.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Lasta och lossa bagage.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GJra meddelanden under resan.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5ade ett aktuellt giltigt YKB/kJrkort.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Satte upp 2, 3/vägs temporära traÖklxus.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arbetsplatser.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aktuella traÖkproblem. </w:t>
            </w:r>
          </w:p>
        </w:tc>
        <w:tc>
          <w:tcPr>
            <w:tcW w:type="dxa" w:w="1200"/>
          </w:tcPr>
          <w:p/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jrfaren och engagerad, xag bidrar med entusiasm och eåpertis till teamet.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Med metodiskt tillvägagöngssätt säkerställer xag att uppgifter slutfJrs inom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tidsramar och hJga standarder. Mitt fokus är kollektiv framgöng och xag trivs i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samarbetsmilxJer där stJd och kreativitet blomstrar, även i utmanande situationer.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Sälen Buss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Sälen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Se till att passagerarna är tillbaka ombord fJr öterresor och efter schemalagda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stopp.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5ölla bussen ren och gJra grundläggande fordonkontroller.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Registrera kJrtimmar och rapportera händelser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Stagecoach/Go-Ahead/Arriva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jrbxJd en pölitlig och säker transporttxänst till människor i lokalomrödet.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Ansvarade fJr att se till att passagerarna var säkra och bekväma vid alla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tillfällen.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situationer med aggressiva, hotfulla eller stJkiga passagerare.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5Jll noggranna register Jver resor, bränsleutgifter, olxa, logg/FmilxJblad.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Ansvarade fJr att regelbundet kontrollera bussens skick och säkerhet.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Gav röd till passagerare om bilxettpriser och txänster.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Kontrollerade fJrbetald bilxett, tog emot betalning och utfärdade nya bilxetter.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5xälpte passagerare med frögor om deras resa.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Assisterade rJrelsehindrade passagerare ombord pö bussen.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Rapporterade fJrseningar och olyckor till kontrollanterna pö huvudkontoret.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Trafikvakter, Location EX Ltd/RTS/Amberon/Optima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Säkerställde en säker installation, underhöll och borttagning av utrustning.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professionellt allmänheten, klienten och andra entreprenJrer.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Implementerade hälso/ och säkerhetsötgärder fJr att upprätthölla en trygg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arbetsmilxJ. </w:t>
            </w:r>
          </w:p>
        </w:tc>
        <w:tc>
          <w:tcPr>
            <w:tcW w:type="dxa" w:w="1200"/>
          </w:tcPr>
          <w:p/>
        </w:tc>
        <w:tc>
          <w:tcPr>
            <w:tcW w:type="dxa" w:w="1200"/>
          </w:tcPr>
          <w:p/>
        </w:tc>
        <w:tc>
          <w:tcPr>
            <w:tcW w:type="dxa" w:w="1200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1"/>
        <w:gridCol w:w="1097"/>
        <w:gridCol w:w="942"/>
        <w:gridCol w:w="2055"/>
        <w:gridCol w:w="2902"/>
        <w:gridCol w:w="723"/>
      </w:tblGrid>
      <w:tr>
        <w:tc>
          <w:tcPr>
            <w:tcW w:type="dxa" w:w="1800"/>
          </w:tcPr>
          <w:p/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Ueb 2011 • Apr 2014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UTBILDNING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KURSER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Max 2023 • Max 2023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Basic Fire Course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2018 • Max 2021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SpelarFtränarposition </w:t>
            </w:r>
          </w:p>
        </w:tc>
        <w:tc>
          <w:tcPr>
            <w:tcW w:type="dxa" w:w="1800"/>
          </w:tcPr>
          <w:p/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UJr närvarande studerar.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Take control - Vehicle Marshalling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General Power Tool Awareness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First Aid Awareness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FRITIDSAKTIVITETER </w:t>
            </w:r>
          </w:p>
        </w:tc>
        <w:tc>
          <w:tcPr>
            <w:tcW w:type="dxa" w:w="1800"/>
          </w:tcPr>
          <w:p/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sport som täcks.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Se till att all live/data skrivs in och visas korrekt.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Pvervaka, motivera och utbilda nya anställda.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Ge kundsupport Jver telefon.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Insamling, organisering och rengJring av data.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Samarbeta med olika avdelningarFchefer.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Studera olika sporter och relaterade regler.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�tfJra dataanalys med olika tekniker och verktyg.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National Award Software Development Level 3,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Newham College of Further Education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BTEC National Certificate in Sport &amp; Science,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Redbridge College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Web Development - JS Python React MongoDB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Node.js SQL, Udemy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Truckkort A, B &amp; D, TU Truckutbildarna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Environmental Awareness certificate </w:t>
            </w:r>
          </w:p>
        </w:tc>
        <w:tc>
          <w:tcPr>
            <w:tcW w:type="dxa" w:w="1800"/>
          </w:tcPr>
          <w:p/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Data Analyst, Gala Coral Group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Ansvarig fJr spelinformation i butiker under spel pögör.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pStyle w:val="Heading2"/>
              <w:spacing w:before="60" w:after="6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Behölla en hJg koncentrationsnivö under lönga perioder beroende pö vilken </w:t>
            </w:r>
          </w:p>
          <w:p>
            <w:pPr>
              <w:spacing w:before="60" w:after="6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Fotbollstränare, Innercity FC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</w:tc>
        <w:tc>
          <w:tcPr>
            <w:tcW w:type="dxa" w:w="1800"/>
          </w:tcPr>
          <w:p/>
        </w:tc>
        <w:tc>
          <w:tcPr>
            <w:tcW w:type="dxa" w:w="1800"/>
          </w:tcPr>
          <w:p/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spacing w:before="60" w:after="6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