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155"/>
        <w:ind w:left="0" w:hanging="0"/>
        <w:rPr>
          <w:rFonts w:ascii="Arial" w:hAnsi="Arial"/>
        </w:rPr>
      </w:pPr>
      <w:bookmarkStart w:id="0" w:name="_GoBack"/>
      <w:bookmarkEnd w:id="0"/>
      <w:r>
        <w:rPr>
          <w:rFonts w:ascii="Arial" w:hAnsi="Arial"/>
          <w:b/>
          <w:sz w:val="29"/>
        </w:rPr>
        <w:t>Tech Challenge</w:t>
      </w:r>
    </w:p>
    <w:p>
      <w:pPr>
        <w:pStyle w:val="Normal"/>
        <w:spacing w:before="0" w:after="230"/>
        <w:rPr>
          <w:rFonts w:ascii="Arial" w:hAnsi="Arial"/>
        </w:rPr>
      </w:pPr>
      <w:r>
        <w:rPr>
          <w:rFonts w:ascii="Arial" w:hAnsi="Arial"/>
        </w:rPr>
        <w:t xml:space="preserve">For this exercise, please create a simple risk application. </w:t>
      </w:r>
    </w:p>
    <w:p>
      <w:pPr>
        <w:pStyle w:val="Normal"/>
        <w:spacing w:before="0" w:after="198"/>
        <w:rPr>
          <w:rFonts w:ascii="Arial" w:hAnsi="Arial"/>
        </w:rPr>
      </w:pPr>
      <w:r>
        <w:rPr>
          <w:rFonts w:ascii="Arial" w:hAnsi="Arial"/>
        </w:rPr>
        <w:t>Data Files and Description:</w:t>
      </w:r>
    </w:p>
    <w:p>
      <w:pPr>
        <w:pStyle w:val="Normal"/>
        <w:numPr>
          <w:ilvl w:val="0"/>
          <w:numId w:val="1"/>
        </w:numPr>
        <w:tabs>
          <w:tab w:val="center" w:pos="478" w:leader="none"/>
          <w:tab w:val="center" w:pos="1220" w:leader="none"/>
        </w:tabs>
        <w:rPr/>
      </w:pPr>
      <w:r>
        <w:rPr>
          <w:rFonts w:ascii="Arial" w:hAnsi="Arial"/>
        </w:rPr>
        <w:t>“</w:t>
      </w:r>
      <w:r>
        <w:rPr>
          <w:rFonts w:ascii="Arial" w:hAnsi="Arial"/>
        </w:rPr>
        <w:t>Settled.csv”</w:t>
      </w:r>
    </w:p>
    <w:p>
      <w:pPr>
        <w:pStyle w:val="Normal"/>
        <w:numPr>
          <w:ilvl w:val="1"/>
          <w:numId w:val="1"/>
        </w:numPr>
        <w:tabs>
          <w:tab w:val="center" w:pos="478" w:leader="none"/>
          <w:tab w:val="center" w:pos="1220" w:leader="none"/>
        </w:tabs>
        <w:rPr/>
      </w:pPr>
      <w:r>
        <w:rPr>
          <w:rFonts w:ascii="Arial" w:hAnsi="Arial"/>
        </w:rPr>
        <w:t>Customer - a customer identifier</w:t>
      </w:r>
    </w:p>
    <w:p>
      <w:pPr>
        <w:pStyle w:val="Normal"/>
        <w:numPr>
          <w:ilvl w:val="1"/>
          <w:numId w:val="1"/>
        </w:numPr>
        <w:tabs>
          <w:tab w:val="center" w:pos="478" w:leader="none"/>
          <w:tab w:val="center" w:pos="1220" w:leader="none"/>
        </w:tabs>
        <w:rPr/>
      </w:pPr>
      <w:r>
        <w:rPr>
          <w:rFonts w:ascii="Arial" w:hAnsi="Arial"/>
        </w:rPr>
        <w:t>Event - event identifier</w:t>
      </w:r>
    </w:p>
    <w:p>
      <w:pPr>
        <w:pStyle w:val="Normal"/>
        <w:numPr>
          <w:ilvl w:val="1"/>
          <w:numId w:val="1"/>
        </w:numPr>
        <w:tabs>
          <w:tab w:val="center" w:pos="478" w:leader="none"/>
          <w:tab w:val="center" w:pos="1220" w:leader="none"/>
        </w:tabs>
        <w:rPr/>
      </w:pPr>
      <w:r>
        <w:rPr>
          <w:rFonts w:ascii="Arial" w:hAnsi="Arial"/>
        </w:rPr>
        <w:t>Participant - participant identifier</w:t>
      </w:r>
    </w:p>
    <w:p>
      <w:pPr>
        <w:pStyle w:val="Normal"/>
        <w:numPr>
          <w:ilvl w:val="1"/>
          <w:numId w:val="1"/>
        </w:numPr>
        <w:tabs>
          <w:tab w:val="center" w:pos="478" w:leader="none"/>
          <w:tab w:val="center" w:pos="1220" w:leader="none"/>
        </w:tabs>
        <w:rPr/>
      </w:pPr>
      <w:r>
        <w:rPr>
          <w:rFonts w:ascii="Arial" w:hAnsi="Arial"/>
        </w:rPr>
        <w:t>Stake - dollar amount bet</w:t>
      </w:r>
    </w:p>
    <w:p>
      <w:pPr>
        <w:pStyle w:val="Normal"/>
        <w:numPr>
          <w:ilvl w:val="1"/>
          <w:numId w:val="1"/>
        </w:numPr>
        <w:tabs>
          <w:tab w:val="center" w:pos="478" w:leader="none"/>
          <w:tab w:val="center" w:pos="1220" w:leader="none"/>
        </w:tabs>
        <w:rPr/>
      </w:pPr>
      <w:r>
        <w:rPr>
          <w:rFonts w:ascii="Arial" w:hAnsi="Arial"/>
        </w:rPr>
        <w:t>Win - dollar amount won (zero if bet not won)</w:t>
      </w:r>
    </w:p>
    <w:p>
      <w:pPr>
        <w:pStyle w:val="Normal"/>
        <w:numPr>
          <w:ilvl w:val="0"/>
          <w:numId w:val="1"/>
        </w:numPr>
        <w:tabs>
          <w:tab w:val="center" w:pos="478" w:leader="none"/>
          <w:tab w:val="center" w:pos="1220" w:leader="none"/>
        </w:tabs>
        <w:rPr/>
      </w:pPr>
      <w:r>
        <w:rPr>
          <w:rFonts w:ascii="Arial" w:hAnsi="Arial"/>
        </w:rPr>
        <w:t>“</w:t>
      </w:r>
      <w:r>
        <w:rPr>
          <w:rFonts w:ascii="Arial" w:hAnsi="Arial"/>
        </w:rPr>
        <w:t>Unsettled.csv”</w:t>
      </w:r>
    </w:p>
    <w:p>
      <w:pPr>
        <w:pStyle w:val="Normal"/>
        <w:numPr>
          <w:ilvl w:val="1"/>
          <w:numId w:val="1"/>
        </w:numPr>
        <w:tabs>
          <w:tab w:val="center" w:pos="478" w:leader="none"/>
          <w:tab w:val="center" w:pos="1220" w:leader="none"/>
        </w:tabs>
        <w:rPr/>
      </w:pPr>
      <w:r>
        <w:rPr>
          <w:rFonts w:ascii="Arial" w:hAnsi="Arial"/>
        </w:rPr>
        <w:t>Customer - a customer identifier</w:t>
      </w:r>
    </w:p>
    <w:p>
      <w:pPr>
        <w:pStyle w:val="Normal"/>
        <w:numPr>
          <w:ilvl w:val="1"/>
          <w:numId w:val="1"/>
        </w:numPr>
        <w:tabs>
          <w:tab w:val="center" w:pos="478" w:leader="none"/>
          <w:tab w:val="center" w:pos="1220" w:leader="none"/>
        </w:tabs>
        <w:rPr/>
      </w:pPr>
      <w:r>
        <w:rPr>
          <w:rFonts w:ascii="Arial" w:hAnsi="Arial"/>
        </w:rPr>
        <w:t>Event - event identifier</w:t>
      </w:r>
    </w:p>
    <w:p>
      <w:pPr>
        <w:pStyle w:val="Normal"/>
        <w:numPr>
          <w:ilvl w:val="1"/>
          <w:numId w:val="1"/>
        </w:numPr>
        <w:tabs>
          <w:tab w:val="center" w:pos="478" w:leader="none"/>
          <w:tab w:val="center" w:pos="1220" w:leader="none"/>
        </w:tabs>
        <w:rPr/>
      </w:pPr>
      <w:r>
        <w:rPr>
          <w:rFonts w:ascii="Arial" w:hAnsi="Arial"/>
        </w:rPr>
        <w:t>Participant - participant identifier</w:t>
      </w:r>
    </w:p>
    <w:p>
      <w:pPr>
        <w:pStyle w:val="Normal"/>
        <w:numPr>
          <w:ilvl w:val="1"/>
          <w:numId w:val="1"/>
        </w:numPr>
        <w:tabs>
          <w:tab w:val="center" w:pos="478" w:leader="none"/>
          <w:tab w:val="center" w:pos="1220" w:leader="none"/>
        </w:tabs>
        <w:rPr/>
      </w:pPr>
      <w:r>
        <w:rPr>
          <w:rFonts w:ascii="Arial" w:hAnsi="Arial"/>
        </w:rPr>
        <w:t>Stake - dollar amount bet</w:t>
      </w:r>
    </w:p>
    <w:p>
      <w:pPr>
        <w:pStyle w:val="Normal"/>
        <w:spacing w:lineRule="auto" w:line="448"/>
        <w:ind w:left="0" w:right="1441" w:hanging="0"/>
        <w:rPr>
          <w:rFonts w:ascii="Arial" w:hAnsi="Arial"/>
        </w:rPr>
      </w:pPr>
      <w:r>
        <w:rPr>
          <w:rFonts w:ascii="Arial" w:hAnsi="Arial"/>
        </w:rPr>
      </w:r>
    </w:p>
    <w:p>
      <w:pPr>
        <w:pStyle w:val="Normal"/>
        <w:spacing w:lineRule="auto" w:line="448"/>
        <w:ind w:left="0" w:right="1441" w:hanging="0"/>
        <w:rPr>
          <w:rFonts w:ascii="Arial" w:hAnsi="Arial"/>
        </w:rPr>
      </w:pPr>
      <w:r>
        <w:rPr>
          <w:rFonts w:ascii="Arial" w:hAnsi="Arial"/>
        </w:rPr>
        <w:t xml:space="preserve">To Win - dollar amount that will be won if bet is successful </w:t>
      </w:r>
      <w:r>
        <w:rPr>
          <w:rFonts w:ascii="Arial" w:hAnsi="Arial"/>
          <w:b/>
        </w:rPr>
        <w:t>Tasks:</w:t>
      </w:r>
    </w:p>
    <w:p>
      <w:pPr>
        <w:pStyle w:val="Normal"/>
        <w:numPr>
          <w:ilvl w:val="0"/>
          <w:numId w:val="2"/>
        </w:numPr>
        <w:rPr/>
      </w:pPr>
      <w:r>
        <w:rPr>
          <w:rFonts w:ascii="Arial" w:hAnsi="Arial"/>
        </w:rPr>
        <w:t>In your “user interface” (the form the interface takes is open to your interpretation), identify settled bet history for a customer that shows they are winning at an unusual rate, where the business rule is:</w:t>
      </w:r>
    </w:p>
    <w:p>
      <w:pPr>
        <w:pStyle w:val="Normal"/>
        <w:numPr>
          <w:ilvl w:val="1"/>
          <w:numId w:val="3"/>
        </w:numPr>
        <w:rPr/>
      </w:pPr>
      <w:r>
        <w:rPr>
          <w:rFonts w:ascii="Arial" w:hAnsi="Arial"/>
        </w:rPr>
        <w:t>A customer wins on more than 60% of their bets (i.e. in the settled bets data, they have a value in the “win” column for more than 60% of their bets)</w:t>
      </w:r>
    </w:p>
    <w:p>
      <w:pPr>
        <w:pStyle w:val="Normal"/>
        <w:numPr>
          <w:ilvl w:val="0"/>
          <w:numId w:val="2"/>
        </w:numPr>
        <w:rPr/>
      </w:pPr>
      <w:r>
        <w:rPr>
          <w:rFonts w:ascii="Arial" w:hAnsi="Arial"/>
        </w:rPr>
        <w:t>Identify unsettled bets that exhibit high risk characteristics, where risky bets are defined as:</w:t>
      </w:r>
    </w:p>
    <w:p>
      <w:pPr>
        <w:pStyle w:val="Normal"/>
        <w:numPr>
          <w:ilvl w:val="1"/>
          <w:numId w:val="4"/>
        </w:numPr>
        <w:rPr/>
      </w:pPr>
      <w:r>
        <w:rPr>
          <w:rFonts w:ascii="Arial" w:hAnsi="Arial"/>
        </w:rPr>
        <w:t>All upcoming (i.e. unsettled) bets from customers that win at an unusual rate should be highlighted as risky (it is up to you how this is shown)</w:t>
      </w:r>
    </w:p>
    <w:p>
      <w:pPr>
        <w:pStyle w:val="Normal"/>
        <w:numPr>
          <w:ilvl w:val="1"/>
          <w:numId w:val="4"/>
        </w:numPr>
        <w:rPr/>
      </w:pPr>
      <w:r>
        <w:rPr>
          <w:rFonts w:ascii="Arial" w:hAnsi="Arial"/>
        </w:rPr>
        <w:t>Bets where the stake is more than 10 times higher than that customer’s average bet in their betting history should be highlighted as unusual (again, it is up to you how this is shown)</w:t>
      </w:r>
    </w:p>
    <w:p>
      <w:pPr>
        <w:pStyle w:val="Normal"/>
        <w:numPr>
          <w:ilvl w:val="1"/>
          <w:numId w:val="4"/>
        </w:numPr>
        <w:rPr/>
      </w:pPr>
      <w:r>
        <w:rPr>
          <w:rFonts w:ascii="Arial" w:hAnsi="Arial"/>
        </w:rPr>
        <w:t xml:space="preserve">Bets where the stake is more than 30 times higher than that customer’s average bet in their betting history should be highlighted as highly unusual </w:t>
      </w:r>
      <w:r>
        <w:rPr>
          <w:rFonts w:ascii="Arial" w:hAnsi="Arial"/>
        </w:rPr>
        <w:t>b</w:t>
      </w:r>
      <w:r>
        <w:rPr>
          <w:rFonts w:ascii="Arial" w:hAnsi="Arial"/>
        </w:rPr>
        <w:t>ets where the amount to be won is $1000 or more.</w:t>
      </w:r>
    </w:p>
    <w:p>
      <w:pPr>
        <w:pStyle w:val="Normal"/>
        <w:spacing w:lineRule="auto" w:line="259" w:before="0" w:after="190"/>
        <w:ind w:left="0" w:hanging="0"/>
        <w:rPr>
          <w:b/>
          <w:b/>
        </w:rPr>
      </w:pPr>
      <w:r>
        <w:rPr>
          <w:rFonts w:ascii="Arial" w:hAnsi="Arial"/>
        </w:rPr>
      </w:r>
    </w:p>
    <w:p>
      <w:pPr>
        <w:pStyle w:val="Normal"/>
        <w:spacing w:lineRule="auto" w:line="259" w:before="0" w:after="190"/>
        <w:ind w:left="0" w:hanging="0"/>
        <w:rPr>
          <w:rFonts w:ascii="Arial" w:hAnsi="Arial"/>
        </w:rPr>
      </w:pPr>
      <w:r>
        <w:rPr>
          <w:rFonts w:ascii="Arial" w:hAnsi="Arial"/>
          <w:b/>
        </w:rPr>
        <w:t>Requirements and notes:</w:t>
      </w:r>
    </w:p>
    <w:p>
      <w:pPr>
        <w:pStyle w:val="Normal"/>
        <w:numPr>
          <w:ilvl w:val="0"/>
          <w:numId w:val="5"/>
        </w:numPr>
        <w:rPr/>
      </w:pPr>
      <w:r>
        <w:rPr>
          <w:rFonts w:ascii="Arial" w:hAnsi="Arial"/>
        </w:rPr>
        <w:t>To make it easier to process CSVs, you’re free to edit and remove header rows</w:t>
      </w:r>
    </w:p>
    <w:p>
      <w:pPr>
        <w:pStyle w:val="Normal"/>
        <w:numPr>
          <w:ilvl w:val="0"/>
          <w:numId w:val="5"/>
        </w:numPr>
        <w:rPr/>
      </w:pPr>
      <w:r>
        <w:rPr>
          <w:rFonts w:ascii="Arial" w:hAnsi="Arial"/>
        </w:rPr>
        <w:t>You are free to use whatever technology/language/framework/approach that you want</w:t>
      </w:r>
    </w:p>
    <w:p>
      <w:pPr>
        <w:pStyle w:val="Normal"/>
        <w:numPr>
          <w:ilvl w:val="0"/>
          <w:numId w:val="5"/>
        </w:numPr>
        <w:rPr/>
      </w:pPr>
      <w:r>
        <w:rPr>
          <w:rFonts w:ascii="Arial" w:hAnsi="Arial"/>
        </w:rPr>
        <w:t>Please store your code in a git repository - we want to see your commits (i.e. not just a single commit of all code, we’d like to see the evolution of the solution, so commit early and commit often)</w:t>
      </w:r>
    </w:p>
    <w:p>
      <w:pPr>
        <w:pStyle w:val="Normal"/>
        <w:numPr>
          <w:ilvl w:val="0"/>
          <w:numId w:val="5"/>
        </w:numPr>
        <w:rPr/>
      </w:pPr>
      <w:r>
        <w:rPr>
          <w:rFonts w:ascii="Arial" w:hAnsi="Arial"/>
        </w:rPr>
        <w:t>There should be some evidence of testing</w:t>
      </w:r>
    </w:p>
    <w:p>
      <w:pPr>
        <w:pStyle w:val="Normal"/>
        <w:numPr>
          <w:ilvl w:val="0"/>
          <w:numId w:val="5"/>
        </w:numPr>
        <w:rPr/>
      </w:pPr>
      <w:r>
        <w:rPr>
          <w:rFonts w:ascii="Arial" w:hAnsi="Arial"/>
        </w:rPr>
        <w:t>Please include a README file, content to bet determined by you</w:t>
      </w:r>
    </w:p>
    <w:p>
      <w:pPr>
        <w:pStyle w:val="Normal"/>
        <w:numPr>
          <w:ilvl w:val="0"/>
          <w:numId w:val="5"/>
        </w:numPr>
        <w:rPr/>
      </w:pPr>
      <w:r>
        <w:rPr>
          <w:rFonts w:ascii="Arial" w:hAnsi="Arial"/>
        </w:rPr>
        <w:t>Solutions should be all inclusive, with instructions on how to run it</w:t>
      </w:r>
    </w:p>
    <w:p>
      <w:pPr>
        <w:pStyle w:val="Normal"/>
        <w:numPr>
          <w:ilvl w:val="0"/>
          <w:numId w:val="5"/>
        </w:numPr>
        <w:spacing w:before="0" w:after="4"/>
        <w:rPr/>
      </w:pPr>
      <w:r>
        <w:rPr>
          <w:rFonts w:ascii="Arial" w:hAnsi="Arial"/>
        </w:rPr>
        <w:t>This challenge should take 3 to 4 hours… please feel free to time box if you can’t complete everything in a reasonable time frame. We will use what you have completed to start out discussions.</w:t>
      </w:r>
    </w:p>
    <w:sectPr>
      <w:type w:val="nextPage"/>
      <w:pgSz w:w="11906" w:h="16838"/>
      <w:pgMar w:left="1568" w:right="1651" w:header="0" w:top="1440"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1"/>
        </w:tabs>
        <w:ind w:left="721" w:hanging="360"/>
      </w:pPr>
      <w:rPr>
        <w:rFonts w:ascii="Symbol" w:hAnsi="Symbol" w:cs="Symbol" w:hint="default"/>
        <w:rFonts w:cs="OpenSymbol"/>
      </w:rPr>
    </w:lvl>
    <w:lvl w:ilvl="1">
      <w:start w:val="1"/>
      <w:numFmt w:val="bullet"/>
      <w:lvlText w:val="◦"/>
      <w:lvlJc w:val="left"/>
      <w:pPr>
        <w:tabs>
          <w:tab w:val="num" w:pos="1081"/>
        </w:tabs>
        <w:ind w:left="1081" w:hanging="360"/>
      </w:pPr>
      <w:rPr>
        <w:rFonts w:ascii="OpenSymbol" w:hAnsi="OpenSymbol" w:cs="OpenSymbol" w:hint="default"/>
        <w:rFonts w:cs="OpenSymbol"/>
      </w:rPr>
    </w:lvl>
    <w:lvl w:ilvl="2">
      <w:start w:val="1"/>
      <w:numFmt w:val="bullet"/>
      <w:lvlText w:val="▪"/>
      <w:lvlJc w:val="left"/>
      <w:pPr>
        <w:tabs>
          <w:tab w:val="num" w:pos="1441"/>
        </w:tabs>
        <w:ind w:left="1441" w:hanging="360"/>
      </w:pPr>
      <w:rPr>
        <w:rFonts w:ascii="OpenSymbol" w:hAnsi="OpenSymbol" w:cs="OpenSymbol" w:hint="default"/>
        <w:rFonts w:cs="OpenSymbol"/>
      </w:rPr>
    </w:lvl>
    <w:lvl w:ilvl="3">
      <w:start w:val="1"/>
      <w:numFmt w:val="bullet"/>
      <w:lvlText w:val=""/>
      <w:lvlJc w:val="left"/>
      <w:pPr>
        <w:tabs>
          <w:tab w:val="num" w:pos="1801"/>
        </w:tabs>
        <w:ind w:left="1801" w:hanging="360"/>
      </w:pPr>
      <w:rPr>
        <w:rFonts w:ascii="Symbol" w:hAnsi="Symbol" w:cs="Symbol" w:hint="default"/>
        <w:rFonts w:cs="OpenSymbol"/>
      </w:rPr>
    </w:lvl>
    <w:lvl w:ilvl="4">
      <w:start w:val="1"/>
      <w:numFmt w:val="bullet"/>
      <w:lvlText w:val="◦"/>
      <w:lvlJc w:val="left"/>
      <w:pPr>
        <w:tabs>
          <w:tab w:val="num" w:pos="2161"/>
        </w:tabs>
        <w:ind w:left="2161" w:hanging="360"/>
      </w:pPr>
      <w:rPr>
        <w:rFonts w:ascii="OpenSymbol" w:hAnsi="OpenSymbol" w:cs="OpenSymbol" w:hint="default"/>
        <w:rFonts w:cs="OpenSymbol"/>
      </w:rPr>
    </w:lvl>
    <w:lvl w:ilvl="5">
      <w:start w:val="1"/>
      <w:numFmt w:val="bullet"/>
      <w:lvlText w:val="▪"/>
      <w:lvlJc w:val="left"/>
      <w:pPr>
        <w:tabs>
          <w:tab w:val="num" w:pos="2521"/>
        </w:tabs>
        <w:ind w:left="2521" w:hanging="360"/>
      </w:pPr>
      <w:rPr>
        <w:rFonts w:ascii="OpenSymbol" w:hAnsi="OpenSymbol" w:cs="OpenSymbol" w:hint="default"/>
        <w:rFonts w:cs="OpenSymbol"/>
      </w:rPr>
    </w:lvl>
    <w:lvl w:ilvl="6">
      <w:start w:val="1"/>
      <w:numFmt w:val="bullet"/>
      <w:lvlText w:val=""/>
      <w:lvlJc w:val="left"/>
      <w:pPr>
        <w:tabs>
          <w:tab w:val="num" w:pos="2881"/>
        </w:tabs>
        <w:ind w:left="2881" w:hanging="360"/>
      </w:pPr>
      <w:rPr>
        <w:rFonts w:ascii="Symbol" w:hAnsi="Symbol" w:cs="Symbol" w:hint="default"/>
        <w:rFonts w:cs="OpenSymbol"/>
      </w:rPr>
    </w:lvl>
    <w:lvl w:ilvl="7">
      <w:start w:val="1"/>
      <w:numFmt w:val="bullet"/>
      <w:lvlText w:val="◦"/>
      <w:lvlJc w:val="left"/>
      <w:pPr>
        <w:tabs>
          <w:tab w:val="num" w:pos="3241"/>
        </w:tabs>
        <w:ind w:left="3241" w:hanging="360"/>
      </w:pPr>
      <w:rPr>
        <w:rFonts w:ascii="OpenSymbol" w:hAnsi="OpenSymbol" w:cs="OpenSymbol" w:hint="default"/>
        <w:rFonts w:cs="OpenSymbol"/>
      </w:rPr>
    </w:lvl>
    <w:lvl w:ilvl="8">
      <w:start w:val="1"/>
      <w:numFmt w:val="bullet"/>
      <w:lvlText w:val="▪"/>
      <w:lvlJc w:val="left"/>
      <w:pPr>
        <w:tabs>
          <w:tab w:val="num" w:pos="3601"/>
        </w:tabs>
        <w:ind w:left="3601"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P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PH" w:eastAsia="en-PH"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49" w:before="0" w:after="4"/>
      <w:ind w:left="10" w:hanging="10"/>
      <w:jc w:val="left"/>
    </w:pPr>
    <w:rPr>
      <w:rFonts w:ascii="Arial" w:hAnsi="Arial" w:eastAsia="Arial" w:cs="Arial"/>
      <w:color w:val="000000"/>
      <w:sz w:val="21"/>
      <w:szCs w:val="22"/>
      <w:lang w:val="en-PH" w:eastAsia="en-PH"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ListLabel1">
    <w:name w:val="ListLabel 1"/>
    <w:qFormat/>
    <w:rPr>
      <w:rFonts w:eastAsia="Arial" w:cs="Arial"/>
      <w:b w:val="false"/>
      <w:i w:val="false"/>
      <w:strike w:val="false"/>
      <w:dstrike w:val="false"/>
      <w:color w:val="000000"/>
      <w:position w:val="0"/>
      <w:sz w:val="21"/>
      <w:sz w:val="21"/>
      <w:szCs w:val="21"/>
      <w:highlight w:val="white"/>
      <w:u w:val="none" w:color="000000"/>
      <w:vertAlign w:val="baselin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LibreOffice/5.0.2.2$Windows_x86 LibreOffice_project/37b43f919e4de5eeaca9b9755ed688758a8251fe</Application>
  <Paragraphs>29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2016-09-21T08:02:00Z</dcterms:created>
  <dc:creator>David Bolton</dc:creator>
  <dc:language>en-PH</dc:language>
  <dcterms:modified xsi:type="dcterms:W3CDTF">2016-09-23T09:37:33Z</dcterms:modified>
  <cp:revision>3</cp:revision>
  <dc:title>Untitled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