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B1B77" w14:textId="470C5947" w:rsidR="000773BD" w:rsidRDefault="008C14EF">
      <w:r>
        <w:rPr>
          <w:noProof/>
        </w:rPr>
        <w:drawing>
          <wp:anchor distT="0" distB="0" distL="114300" distR="114300" simplePos="0" relativeHeight="251658240" behindDoc="1" locked="0" layoutInCell="1" allowOverlap="1" wp14:anchorId="776A463A" wp14:editId="286D17AE">
            <wp:simplePos x="0" y="0"/>
            <wp:positionH relativeFrom="column">
              <wp:posOffset>952500</wp:posOffset>
            </wp:positionH>
            <wp:positionV relativeFrom="paragraph">
              <wp:posOffset>0</wp:posOffset>
            </wp:positionV>
            <wp:extent cx="3856990" cy="1655438"/>
            <wp:effectExtent l="0" t="0" r="0" b="2540"/>
            <wp:wrapTight wrapText="bothSides">
              <wp:wrapPolygon edited="0">
                <wp:start x="19523" y="0"/>
                <wp:lineTo x="3841" y="995"/>
                <wp:lineTo x="960" y="1741"/>
                <wp:lineTo x="960" y="3979"/>
                <wp:lineTo x="533" y="5470"/>
                <wp:lineTo x="0" y="7708"/>
                <wp:lineTo x="0" y="13427"/>
                <wp:lineTo x="427" y="15914"/>
                <wp:lineTo x="0" y="17903"/>
                <wp:lineTo x="0" y="20887"/>
                <wp:lineTo x="533" y="21384"/>
                <wp:lineTo x="7575" y="21384"/>
                <wp:lineTo x="7895" y="21384"/>
                <wp:lineTo x="8428" y="20390"/>
                <wp:lineTo x="21337" y="19395"/>
                <wp:lineTo x="21444" y="17655"/>
                <wp:lineTo x="20377" y="15914"/>
                <wp:lineTo x="21444" y="12433"/>
                <wp:lineTo x="21444" y="11687"/>
                <wp:lineTo x="18776" y="7957"/>
                <wp:lineTo x="20163" y="3979"/>
                <wp:lineTo x="20697" y="746"/>
                <wp:lineTo x="20590" y="0"/>
                <wp:lineTo x="19523" y="0"/>
              </wp:wrapPolygon>
            </wp:wrapTight>
            <wp:docPr id="1798605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56990" cy="1655438"/>
                    </a:xfrm>
                    <a:prstGeom prst="rect">
                      <a:avLst/>
                    </a:prstGeom>
                    <a:noFill/>
                    <a:ln>
                      <a:noFill/>
                    </a:ln>
                  </pic:spPr>
                </pic:pic>
              </a:graphicData>
            </a:graphic>
          </wp:anchor>
        </w:drawing>
      </w:r>
    </w:p>
    <w:p w14:paraId="01ED1AD2" w14:textId="77777777" w:rsidR="008C14EF" w:rsidRDefault="008C14EF"/>
    <w:p w14:paraId="7F7FE807" w14:textId="77777777" w:rsidR="008C14EF" w:rsidRDefault="008C14EF"/>
    <w:p w14:paraId="55B6D42D" w14:textId="77777777" w:rsidR="008C14EF" w:rsidRDefault="008C14EF"/>
    <w:p w14:paraId="4DCCC3DC" w14:textId="77777777" w:rsidR="008C14EF" w:rsidRDefault="008C14EF"/>
    <w:p w14:paraId="04830A2F" w14:textId="77777777" w:rsidR="008C14EF" w:rsidRDefault="008C14EF"/>
    <w:p w14:paraId="1CBE8A4E" w14:textId="77777777" w:rsidR="008C14EF" w:rsidRDefault="008C14EF"/>
    <w:p w14:paraId="47B191A7" w14:textId="77777777" w:rsidR="008C14EF" w:rsidRDefault="008C14EF"/>
    <w:p w14:paraId="2A07957A" w14:textId="77777777" w:rsidR="008C14EF" w:rsidRDefault="008C14EF"/>
    <w:p w14:paraId="54A06FE5" w14:textId="77777777" w:rsidR="008C14EF" w:rsidRDefault="008C14EF"/>
    <w:p w14:paraId="2F015BA7" w14:textId="77777777" w:rsidR="008C14EF" w:rsidRDefault="008C14EF"/>
    <w:p w14:paraId="5F9996FD" w14:textId="4CAC39EB" w:rsidR="008C14EF" w:rsidRPr="008C14EF" w:rsidRDefault="008C14EF" w:rsidP="008C14EF">
      <w:pPr>
        <w:jc w:val="center"/>
        <w:rPr>
          <w:rFonts w:cstheme="minorHAnsi"/>
          <w:b/>
          <w:bCs/>
          <w:sz w:val="48"/>
          <w:szCs w:val="48"/>
        </w:rPr>
      </w:pPr>
      <w:r w:rsidRPr="008C14EF">
        <w:rPr>
          <w:rFonts w:cstheme="minorHAnsi"/>
          <w:b/>
          <w:bCs/>
          <w:sz w:val="48"/>
          <w:szCs w:val="48"/>
        </w:rPr>
        <w:t>Online Examination &amp; Proctoring System</w:t>
      </w:r>
    </w:p>
    <w:p w14:paraId="7D7491CA" w14:textId="77777777" w:rsidR="008C14EF" w:rsidRDefault="008C14EF" w:rsidP="008C14EF">
      <w:pPr>
        <w:jc w:val="center"/>
        <w:rPr>
          <w:rFonts w:cstheme="minorHAnsi"/>
          <w:sz w:val="48"/>
          <w:szCs w:val="48"/>
        </w:rPr>
      </w:pPr>
    </w:p>
    <w:p w14:paraId="22AC8D43" w14:textId="207F3FD5" w:rsidR="008C14EF" w:rsidRDefault="002A1A62" w:rsidP="008C14EF">
      <w:pPr>
        <w:jc w:val="center"/>
        <w:rPr>
          <w:rFonts w:cstheme="minorHAnsi"/>
          <w:sz w:val="36"/>
          <w:szCs w:val="36"/>
        </w:rPr>
      </w:pPr>
      <w:r>
        <w:rPr>
          <w:rFonts w:cstheme="minorHAnsi"/>
          <w:sz w:val="36"/>
          <w:szCs w:val="36"/>
        </w:rPr>
        <w:t>Slot: B12+B23</w:t>
      </w:r>
    </w:p>
    <w:p w14:paraId="1372DB81" w14:textId="29F27766" w:rsidR="002A1A62" w:rsidRPr="002A1A62" w:rsidRDefault="002A1A62" w:rsidP="008C14EF">
      <w:pPr>
        <w:jc w:val="center"/>
        <w:rPr>
          <w:rFonts w:cstheme="minorHAnsi"/>
          <w:sz w:val="36"/>
          <w:szCs w:val="36"/>
        </w:rPr>
      </w:pPr>
      <w:r>
        <w:rPr>
          <w:rFonts w:cstheme="minorHAnsi"/>
          <w:sz w:val="36"/>
          <w:szCs w:val="36"/>
        </w:rPr>
        <w:t>Class Number: AB2-Audi2 226</w:t>
      </w:r>
    </w:p>
    <w:p w14:paraId="631F0CD5" w14:textId="77777777" w:rsidR="002A1A62" w:rsidRDefault="002A1A62" w:rsidP="002A1A62">
      <w:pPr>
        <w:rPr>
          <w:rFonts w:cstheme="minorHAnsi"/>
          <w:sz w:val="48"/>
          <w:szCs w:val="48"/>
        </w:rPr>
      </w:pPr>
    </w:p>
    <w:p w14:paraId="55C45122" w14:textId="77777777" w:rsidR="002A1A62" w:rsidRDefault="002A1A62" w:rsidP="002A1A62">
      <w:pPr>
        <w:rPr>
          <w:rFonts w:cstheme="minorHAnsi"/>
          <w:sz w:val="48"/>
          <w:szCs w:val="48"/>
        </w:rPr>
      </w:pPr>
    </w:p>
    <w:p w14:paraId="4F8FB6D1" w14:textId="77777777" w:rsidR="002A1A62" w:rsidRDefault="002A1A62" w:rsidP="002A1A62">
      <w:pPr>
        <w:rPr>
          <w:rFonts w:cstheme="minorHAnsi"/>
          <w:sz w:val="48"/>
          <w:szCs w:val="48"/>
        </w:rPr>
      </w:pPr>
    </w:p>
    <w:p w14:paraId="24BFAE33" w14:textId="67695932" w:rsidR="008C14EF" w:rsidRDefault="002A1A62" w:rsidP="002A1A62">
      <w:pPr>
        <w:rPr>
          <w:rFonts w:cstheme="minorHAnsi"/>
          <w:sz w:val="48"/>
          <w:szCs w:val="48"/>
        </w:rPr>
      </w:pPr>
      <w:r>
        <w:rPr>
          <w:rFonts w:cstheme="minorHAnsi"/>
          <w:sz w:val="48"/>
          <w:szCs w:val="48"/>
        </w:rPr>
        <w:t>Team – 23</w:t>
      </w:r>
    </w:p>
    <w:p w14:paraId="4524D9F7" w14:textId="3440EA51" w:rsidR="002A1A62" w:rsidRPr="002A1A62" w:rsidRDefault="002A1A62" w:rsidP="002A1A62">
      <w:pPr>
        <w:rPr>
          <w:rFonts w:cstheme="minorHAnsi"/>
          <w:sz w:val="36"/>
          <w:szCs w:val="36"/>
        </w:rPr>
      </w:pPr>
      <w:r w:rsidRPr="002A1A62">
        <w:rPr>
          <w:rFonts w:cstheme="minorHAnsi"/>
          <w:sz w:val="36"/>
          <w:szCs w:val="36"/>
        </w:rPr>
        <w:t>Abhijeet Dhanotiya</w:t>
      </w:r>
    </w:p>
    <w:p w14:paraId="31E5CBB7" w14:textId="4F6E101E" w:rsidR="002A1A62" w:rsidRPr="002A1A62" w:rsidRDefault="002A1A62" w:rsidP="002A1A62">
      <w:pPr>
        <w:rPr>
          <w:rFonts w:cstheme="minorHAnsi"/>
          <w:sz w:val="36"/>
          <w:szCs w:val="36"/>
        </w:rPr>
      </w:pPr>
      <w:r w:rsidRPr="002A1A62">
        <w:rPr>
          <w:rFonts w:cstheme="minorHAnsi"/>
          <w:sz w:val="36"/>
          <w:szCs w:val="36"/>
        </w:rPr>
        <w:t>Sunny Kumar</w:t>
      </w:r>
    </w:p>
    <w:p w14:paraId="15898C43" w14:textId="13F3F5ED" w:rsidR="002A1A62" w:rsidRPr="002A1A62" w:rsidRDefault="002A1A62" w:rsidP="002A1A62">
      <w:pPr>
        <w:rPr>
          <w:rFonts w:cstheme="minorHAnsi"/>
          <w:sz w:val="36"/>
          <w:szCs w:val="36"/>
        </w:rPr>
      </w:pPr>
      <w:r w:rsidRPr="002A1A62">
        <w:rPr>
          <w:rFonts w:cstheme="minorHAnsi"/>
          <w:sz w:val="36"/>
          <w:szCs w:val="36"/>
        </w:rPr>
        <w:t>Tanish Kumar</w:t>
      </w:r>
    </w:p>
    <w:p w14:paraId="35A4AC6B" w14:textId="0F7BC6DA" w:rsidR="002A1A62" w:rsidRPr="002A1A62" w:rsidRDefault="002A1A62" w:rsidP="002A1A62">
      <w:pPr>
        <w:rPr>
          <w:rFonts w:cstheme="minorHAnsi"/>
          <w:sz w:val="36"/>
          <w:szCs w:val="36"/>
        </w:rPr>
      </w:pPr>
      <w:r w:rsidRPr="002A1A62">
        <w:rPr>
          <w:rFonts w:cstheme="minorHAnsi"/>
          <w:sz w:val="36"/>
          <w:szCs w:val="36"/>
        </w:rPr>
        <w:t>Gaurav Sharad Bansod</w:t>
      </w:r>
    </w:p>
    <w:p w14:paraId="79233D77" w14:textId="2237C466" w:rsidR="002A1A62" w:rsidRPr="002A1A62" w:rsidRDefault="002A1A62" w:rsidP="002A1A62">
      <w:pPr>
        <w:rPr>
          <w:rFonts w:cstheme="minorHAnsi"/>
          <w:sz w:val="36"/>
          <w:szCs w:val="36"/>
        </w:rPr>
      </w:pPr>
      <w:r w:rsidRPr="002A1A62">
        <w:rPr>
          <w:rFonts w:cstheme="minorHAnsi"/>
          <w:sz w:val="36"/>
          <w:szCs w:val="36"/>
        </w:rPr>
        <w:t>Shourya Rawat</w:t>
      </w:r>
    </w:p>
    <w:p w14:paraId="2B7E5419" w14:textId="3BABFBB5" w:rsidR="008C14EF" w:rsidRDefault="002A1A62" w:rsidP="008C14EF">
      <w:pPr>
        <w:jc w:val="center"/>
        <w:rPr>
          <w:rFonts w:cstheme="minorHAnsi"/>
          <w:sz w:val="48"/>
          <w:szCs w:val="48"/>
        </w:rPr>
      </w:pPr>
      <w:r>
        <w:rPr>
          <w:rFonts w:cstheme="minorHAnsi"/>
          <w:sz w:val="48"/>
          <w:szCs w:val="48"/>
        </w:rPr>
        <w:lastRenderedPageBreak/>
        <w:t>REPORT 1</w:t>
      </w:r>
    </w:p>
    <w:p w14:paraId="7C699E3F" w14:textId="35A54E8D" w:rsidR="002A1A62" w:rsidRPr="002A1A62" w:rsidRDefault="002A1A62" w:rsidP="002A1A62">
      <w:pPr>
        <w:rPr>
          <w:rFonts w:cstheme="minorHAnsi"/>
          <w:b/>
          <w:bCs/>
          <w:sz w:val="28"/>
          <w:szCs w:val="28"/>
        </w:rPr>
      </w:pPr>
      <w:r w:rsidRPr="002A1A62">
        <w:rPr>
          <w:rFonts w:cstheme="minorHAnsi"/>
          <w:b/>
          <w:bCs/>
          <w:sz w:val="28"/>
          <w:szCs w:val="28"/>
        </w:rPr>
        <w:t>README.md</w:t>
      </w:r>
    </w:p>
    <w:p w14:paraId="3E3D14A1" w14:textId="77777777" w:rsidR="002A1A62" w:rsidRDefault="002A1A62" w:rsidP="002A1A62">
      <w:pPr>
        <w:rPr>
          <w:rFonts w:cstheme="minorHAnsi"/>
          <w:sz w:val="28"/>
          <w:szCs w:val="28"/>
        </w:rPr>
      </w:pPr>
    </w:p>
    <w:p w14:paraId="6D5F2C54" w14:textId="77777777" w:rsidR="002A1A62" w:rsidRPr="002A1A62" w:rsidRDefault="002A1A62" w:rsidP="002A1A62">
      <w:pPr>
        <w:rPr>
          <w:rFonts w:cstheme="minorHAnsi"/>
          <w:sz w:val="24"/>
          <w:szCs w:val="24"/>
        </w:rPr>
      </w:pPr>
      <w:r w:rsidRPr="002A1A62">
        <w:rPr>
          <w:rFonts w:cstheme="minorHAnsi"/>
          <w:b/>
          <w:bCs/>
          <w:sz w:val="24"/>
          <w:szCs w:val="24"/>
        </w:rPr>
        <w:t># Online Examination &amp; Proctoring System</w:t>
      </w:r>
    </w:p>
    <w:p w14:paraId="773495B6" w14:textId="77777777" w:rsidR="002A1A62" w:rsidRPr="002A1A62" w:rsidRDefault="002A1A62" w:rsidP="002A1A62">
      <w:pPr>
        <w:rPr>
          <w:rFonts w:cstheme="minorHAnsi"/>
          <w:sz w:val="24"/>
          <w:szCs w:val="24"/>
        </w:rPr>
      </w:pPr>
    </w:p>
    <w:p w14:paraId="3760696B" w14:textId="77777777" w:rsidR="002A1A62" w:rsidRPr="002A1A62" w:rsidRDefault="002A1A62" w:rsidP="002A1A62">
      <w:pPr>
        <w:rPr>
          <w:rFonts w:cstheme="minorHAnsi"/>
          <w:sz w:val="24"/>
          <w:szCs w:val="24"/>
        </w:rPr>
      </w:pPr>
      <w:r w:rsidRPr="002A1A62">
        <w:rPr>
          <w:rFonts w:cstheme="minorHAnsi"/>
          <w:sz w:val="24"/>
          <w:szCs w:val="24"/>
        </w:rPr>
        <w:t>Simple modular Java Swing project for a college-level online examination and proctoring system.</w:t>
      </w:r>
    </w:p>
    <w:p w14:paraId="08B902EB" w14:textId="77777777" w:rsidR="002A1A62" w:rsidRPr="002A1A62" w:rsidRDefault="002A1A62" w:rsidP="002A1A62">
      <w:pPr>
        <w:rPr>
          <w:rFonts w:cstheme="minorHAnsi"/>
          <w:sz w:val="24"/>
          <w:szCs w:val="24"/>
        </w:rPr>
      </w:pPr>
    </w:p>
    <w:p w14:paraId="3CB1AB11" w14:textId="77777777" w:rsidR="002A1A62" w:rsidRPr="002A1A62" w:rsidRDefault="002A1A62" w:rsidP="002A1A62">
      <w:pPr>
        <w:rPr>
          <w:rFonts w:cstheme="minorHAnsi"/>
          <w:sz w:val="24"/>
          <w:szCs w:val="24"/>
        </w:rPr>
      </w:pPr>
      <w:r w:rsidRPr="002A1A62">
        <w:rPr>
          <w:rFonts w:cstheme="minorHAnsi"/>
          <w:sz w:val="24"/>
          <w:szCs w:val="24"/>
        </w:rPr>
        <w:t>Current setup:</w:t>
      </w:r>
    </w:p>
    <w:p w14:paraId="06FC7FC6" w14:textId="77777777" w:rsidR="002A1A62" w:rsidRPr="002A1A62" w:rsidRDefault="002A1A62" w:rsidP="002A1A62">
      <w:pPr>
        <w:rPr>
          <w:rFonts w:cstheme="minorHAnsi"/>
          <w:sz w:val="24"/>
          <w:szCs w:val="24"/>
        </w:rPr>
      </w:pPr>
      <w:r w:rsidRPr="002A1A62">
        <w:rPr>
          <w:rFonts w:cstheme="minorHAnsi"/>
          <w:sz w:val="24"/>
          <w:szCs w:val="24"/>
        </w:rPr>
        <w:t>- GUI: Swing</w:t>
      </w:r>
    </w:p>
    <w:p w14:paraId="1FBE852E" w14:textId="77777777" w:rsidR="002A1A62" w:rsidRPr="002A1A62" w:rsidRDefault="002A1A62" w:rsidP="002A1A62">
      <w:pPr>
        <w:rPr>
          <w:rFonts w:cstheme="minorHAnsi"/>
          <w:sz w:val="24"/>
          <w:szCs w:val="24"/>
        </w:rPr>
      </w:pPr>
      <w:r w:rsidRPr="002A1A62">
        <w:rPr>
          <w:rFonts w:cstheme="minorHAnsi"/>
          <w:sz w:val="24"/>
          <w:szCs w:val="24"/>
        </w:rPr>
        <w:t>- Storage: file handling</w:t>
      </w:r>
    </w:p>
    <w:p w14:paraId="6B07FCAA" w14:textId="77777777" w:rsidR="002A1A62" w:rsidRPr="002A1A62" w:rsidRDefault="002A1A62" w:rsidP="002A1A62">
      <w:pPr>
        <w:rPr>
          <w:rFonts w:cstheme="minorHAnsi"/>
          <w:sz w:val="24"/>
          <w:szCs w:val="24"/>
        </w:rPr>
      </w:pPr>
      <w:r w:rsidRPr="002A1A62">
        <w:rPr>
          <w:rFonts w:cstheme="minorHAnsi"/>
          <w:sz w:val="24"/>
          <w:szCs w:val="24"/>
        </w:rPr>
        <w:t>- Proctoring log: file-based (`data/activity_log.txt`)</w:t>
      </w:r>
    </w:p>
    <w:p w14:paraId="2C75067C" w14:textId="77777777" w:rsidR="002A1A62" w:rsidRPr="002A1A62" w:rsidRDefault="002A1A62" w:rsidP="002A1A62">
      <w:pPr>
        <w:rPr>
          <w:rFonts w:cstheme="minorHAnsi"/>
          <w:sz w:val="24"/>
          <w:szCs w:val="24"/>
        </w:rPr>
      </w:pPr>
    </w:p>
    <w:p w14:paraId="20869F49" w14:textId="77777777" w:rsidR="002A1A62" w:rsidRPr="002A1A62" w:rsidRDefault="002A1A62" w:rsidP="002A1A62">
      <w:pPr>
        <w:rPr>
          <w:rFonts w:cstheme="minorHAnsi"/>
          <w:sz w:val="24"/>
          <w:szCs w:val="24"/>
        </w:rPr>
      </w:pPr>
      <w:r w:rsidRPr="002A1A62">
        <w:rPr>
          <w:rFonts w:cstheme="minorHAnsi"/>
          <w:sz w:val="24"/>
          <w:szCs w:val="24"/>
        </w:rPr>
        <w:t>Data files:</w:t>
      </w:r>
    </w:p>
    <w:p w14:paraId="67997DFF" w14:textId="77777777" w:rsidR="002A1A62" w:rsidRPr="002A1A62" w:rsidRDefault="002A1A62" w:rsidP="002A1A62">
      <w:pPr>
        <w:rPr>
          <w:rFonts w:cstheme="minorHAnsi"/>
          <w:sz w:val="24"/>
          <w:szCs w:val="24"/>
        </w:rPr>
      </w:pPr>
      <w:r w:rsidRPr="002A1A62">
        <w:rPr>
          <w:rFonts w:cstheme="minorHAnsi"/>
          <w:sz w:val="24"/>
          <w:szCs w:val="24"/>
        </w:rPr>
        <w:t>- `data/</w:t>
      </w:r>
      <w:proofErr w:type="spellStart"/>
      <w:r w:rsidRPr="002A1A62">
        <w:rPr>
          <w:rFonts w:cstheme="minorHAnsi"/>
          <w:sz w:val="24"/>
          <w:szCs w:val="24"/>
        </w:rPr>
        <w:t>users.json</w:t>
      </w:r>
      <w:proofErr w:type="spellEnd"/>
      <w:r w:rsidRPr="002A1A62">
        <w:rPr>
          <w:rFonts w:cstheme="minorHAnsi"/>
          <w:sz w:val="24"/>
          <w:szCs w:val="24"/>
        </w:rPr>
        <w:t>`</w:t>
      </w:r>
    </w:p>
    <w:p w14:paraId="06838E9C" w14:textId="77777777" w:rsidR="002A1A62" w:rsidRPr="002A1A62" w:rsidRDefault="002A1A62" w:rsidP="002A1A62">
      <w:pPr>
        <w:rPr>
          <w:rFonts w:cstheme="minorHAnsi"/>
          <w:sz w:val="24"/>
          <w:szCs w:val="24"/>
        </w:rPr>
      </w:pPr>
      <w:r w:rsidRPr="002A1A62">
        <w:rPr>
          <w:rFonts w:cstheme="minorHAnsi"/>
          <w:sz w:val="24"/>
          <w:szCs w:val="24"/>
        </w:rPr>
        <w:t>- `data/questions.txt`</w:t>
      </w:r>
    </w:p>
    <w:p w14:paraId="0002AA87" w14:textId="77777777" w:rsidR="002A1A62" w:rsidRPr="002A1A62" w:rsidRDefault="002A1A62" w:rsidP="002A1A62">
      <w:pPr>
        <w:rPr>
          <w:rFonts w:cstheme="minorHAnsi"/>
          <w:sz w:val="24"/>
          <w:szCs w:val="24"/>
        </w:rPr>
      </w:pPr>
      <w:r w:rsidRPr="002A1A62">
        <w:rPr>
          <w:rFonts w:cstheme="minorHAnsi"/>
          <w:sz w:val="24"/>
          <w:szCs w:val="24"/>
        </w:rPr>
        <w:t>- `data/results.txt`</w:t>
      </w:r>
    </w:p>
    <w:p w14:paraId="0154A4D6" w14:textId="77777777" w:rsidR="002A1A62" w:rsidRPr="002A1A62" w:rsidRDefault="002A1A62" w:rsidP="002A1A62">
      <w:pPr>
        <w:rPr>
          <w:rFonts w:cstheme="minorHAnsi"/>
          <w:sz w:val="24"/>
          <w:szCs w:val="24"/>
        </w:rPr>
      </w:pPr>
      <w:r w:rsidRPr="002A1A62">
        <w:rPr>
          <w:rFonts w:cstheme="minorHAnsi"/>
          <w:sz w:val="24"/>
          <w:szCs w:val="24"/>
        </w:rPr>
        <w:t>- `data/activity_log.txt`</w:t>
      </w:r>
    </w:p>
    <w:p w14:paraId="2744442B" w14:textId="77777777" w:rsidR="002A1A62" w:rsidRPr="002A1A62" w:rsidRDefault="002A1A62" w:rsidP="002A1A62">
      <w:pPr>
        <w:rPr>
          <w:rFonts w:cstheme="minorHAnsi"/>
          <w:sz w:val="24"/>
          <w:szCs w:val="24"/>
        </w:rPr>
      </w:pPr>
    </w:p>
    <w:p w14:paraId="00F7DD32" w14:textId="77777777" w:rsidR="002A1A62" w:rsidRPr="002A1A62" w:rsidRDefault="002A1A62" w:rsidP="002A1A62">
      <w:pPr>
        <w:rPr>
          <w:rFonts w:cstheme="minorHAnsi"/>
          <w:sz w:val="24"/>
          <w:szCs w:val="24"/>
        </w:rPr>
      </w:pPr>
      <w:r w:rsidRPr="002A1A62">
        <w:rPr>
          <w:rFonts w:cstheme="minorHAnsi"/>
          <w:sz w:val="24"/>
          <w:szCs w:val="24"/>
        </w:rPr>
        <w:t>Default login data:</w:t>
      </w:r>
    </w:p>
    <w:p w14:paraId="3FED762F" w14:textId="77777777" w:rsidR="002A1A62" w:rsidRPr="002A1A62" w:rsidRDefault="002A1A62" w:rsidP="002A1A62">
      <w:pPr>
        <w:rPr>
          <w:rFonts w:cstheme="minorHAnsi"/>
          <w:sz w:val="24"/>
          <w:szCs w:val="24"/>
        </w:rPr>
      </w:pPr>
      <w:r w:rsidRPr="002A1A62">
        <w:rPr>
          <w:rFonts w:cstheme="minorHAnsi"/>
          <w:sz w:val="24"/>
          <w:szCs w:val="24"/>
        </w:rPr>
        <w:t>- Admin: `admin` / `admin123`</w:t>
      </w:r>
    </w:p>
    <w:p w14:paraId="66450156" w14:textId="332E0686" w:rsidR="002A1A62" w:rsidRPr="002A1A62" w:rsidRDefault="002A1A62" w:rsidP="002A1A62">
      <w:pPr>
        <w:rPr>
          <w:rFonts w:cstheme="minorHAnsi"/>
          <w:sz w:val="24"/>
          <w:szCs w:val="24"/>
        </w:rPr>
      </w:pPr>
      <w:r w:rsidRPr="002A1A62">
        <w:rPr>
          <w:rFonts w:cstheme="minorHAnsi"/>
          <w:sz w:val="24"/>
          <w:szCs w:val="24"/>
        </w:rPr>
        <w:t>- Student: `student1` / `stud123`</w:t>
      </w:r>
    </w:p>
    <w:p w14:paraId="791398FE" w14:textId="77777777" w:rsidR="002A1A62" w:rsidRDefault="002A1A62" w:rsidP="002A1A62">
      <w:pPr>
        <w:rPr>
          <w:rFonts w:cstheme="minorHAnsi"/>
          <w:sz w:val="28"/>
          <w:szCs w:val="28"/>
        </w:rPr>
      </w:pPr>
    </w:p>
    <w:p w14:paraId="7D08ABB5" w14:textId="77777777" w:rsidR="002A1A62" w:rsidRDefault="002A1A62" w:rsidP="002A1A62">
      <w:pPr>
        <w:rPr>
          <w:rFonts w:cstheme="minorHAnsi"/>
          <w:sz w:val="28"/>
          <w:szCs w:val="28"/>
        </w:rPr>
      </w:pPr>
    </w:p>
    <w:p w14:paraId="130D5E88" w14:textId="77777777" w:rsidR="002A1A62" w:rsidRDefault="002A1A62" w:rsidP="002A1A62">
      <w:pPr>
        <w:rPr>
          <w:rFonts w:cstheme="minorHAnsi"/>
          <w:sz w:val="28"/>
          <w:szCs w:val="28"/>
        </w:rPr>
      </w:pPr>
    </w:p>
    <w:p w14:paraId="56A50F8A" w14:textId="77777777" w:rsidR="002A1A62" w:rsidRDefault="002A1A62" w:rsidP="002A1A62">
      <w:pPr>
        <w:rPr>
          <w:rFonts w:cstheme="minorHAnsi"/>
          <w:sz w:val="28"/>
          <w:szCs w:val="28"/>
        </w:rPr>
      </w:pPr>
    </w:p>
    <w:p w14:paraId="68D37FCA" w14:textId="77777777" w:rsidR="002A1A62" w:rsidRDefault="002A1A62" w:rsidP="002A1A62">
      <w:pPr>
        <w:jc w:val="center"/>
        <w:rPr>
          <w:rFonts w:cstheme="minorHAnsi"/>
          <w:sz w:val="48"/>
          <w:szCs w:val="48"/>
        </w:rPr>
      </w:pPr>
    </w:p>
    <w:p w14:paraId="042D359C" w14:textId="30207920" w:rsidR="002A1A62" w:rsidRDefault="002A1A62" w:rsidP="002A1A62">
      <w:pPr>
        <w:jc w:val="center"/>
        <w:rPr>
          <w:rFonts w:cstheme="minorHAnsi"/>
          <w:sz w:val="48"/>
          <w:szCs w:val="48"/>
        </w:rPr>
      </w:pPr>
      <w:r>
        <w:rPr>
          <w:rFonts w:cstheme="minorHAnsi"/>
          <w:sz w:val="48"/>
          <w:szCs w:val="48"/>
        </w:rPr>
        <w:lastRenderedPageBreak/>
        <w:t>REPORT 2</w:t>
      </w:r>
    </w:p>
    <w:p w14:paraId="5231A7BA" w14:textId="77777777" w:rsidR="002A1A62" w:rsidRPr="002A1A62" w:rsidRDefault="002A1A62" w:rsidP="002A1A62">
      <w:pPr>
        <w:rPr>
          <w:rFonts w:cstheme="minorHAnsi"/>
          <w:b/>
          <w:bCs/>
          <w:sz w:val="28"/>
          <w:szCs w:val="28"/>
        </w:rPr>
      </w:pPr>
      <w:r w:rsidRPr="002A1A62">
        <w:rPr>
          <w:rFonts w:cstheme="minorHAnsi"/>
          <w:b/>
          <w:bCs/>
          <w:sz w:val="28"/>
          <w:szCs w:val="28"/>
        </w:rPr>
        <w:t>Objectives and Outcomes Report</w:t>
      </w:r>
    </w:p>
    <w:p w14:paraId="55FC665B" w14:textId="77777777" w:rsidR="002A1A62" w:rsidRPr="002A1A62" w:rsidRDefault="002A1A62" w:rsidP="002A1A62">
      <w:pPr>
        <w:rPr>
          <w:rFonts w:cstheme="minorHAnsi"/>
          <w:b/>
          <w:bCs/>
          <w:sz w:val="28"/>
          <w:szCs w:val="28"/>
        </w:rPr>
      </w:pPr>
      <w:r w:rsidRPr="002A1A62">
        <w:rPr>
          <w:rFonts w:cstheme="minorHAnsi"/>
          <w:b/>
          <w:bCs/>
          <w:sz w:val="28"/>
          <w:szCs w:val="28"/>
        </w:rPr>
        <w:t>Project Title: Online Examination &amp; Proctoring System</w:t>
      </w:r>
    </w:p>
    <w:p w14:paraId="4EEF9E74" w14:textId="77777777" w:rsidR="002A1A62" w:rsidRPr="002A1A62" w:rsidRDefault="002A1A62" w:rsidP="002A1A62">
      <w:pPr>
        <w:rPr>
          <w:rFonts w:cstheme="minorHAnsi"/>
          <w:sz w:val="24"/>
          <w:szCs w:val="24"/>
        </w:rPr>
      </w:pPr>
      <w:r w:rsidRPr="002A1A62">
        <w:rPr>
          <w:rFonts w:cstheme="minorHAnsi"/>
          <w:sz w:val="24"/>
          <w:szCs w:val="24"/>
        </w:rPr>
        <w:pict w14:anchorId="14891F4D">
          <v:rect id="_x0000_i1103" style="width:0;height:1.5pt" o:hralign="center" o:hrstd="t" o:hr="t" fillcolor="#a0a0a0" stroked="f"/>
        </w:pict>
      </w:r>
    </w:p>
    <w:p w14:paraId="599EA979" w14:textId="77777777" w:rsidR="002A1A62" w:rsidRPr="002A1A62" w:rsidRDefault="002A1A62" w:rsidP="002A1A62">
      <w:pPr>
        <w:jc w:val="both"/>
        <w:rPr>
          <w:rFonts w:cstheme="minorHAnsi"/>
          <w:b/>
          <w:bCs/>
          <w:sz w:val="24"/>
          <w:szCs w:val="24"/>
        </w:rPr>
      </w:pPr>
      <w:r w:rsidRPr="002A1A62">
        <w:rPr>
          <w:rFonts w:cstheme="minorHAnsi"/>
          <w:b/>
          <w:bCs/>
          <w:sz w:val="24"/>
          <w:szCs w:val="24"/>
        </w:rPr>
        <w:t>Objectives</w:t>
      </w:r>
    </w:p>
    <w:p w14:paraId="36D85EEC" w14:textId="40F5A258" w:rsidR="002A1A62" w:rsidRPr="002A1A62" w:rsidRDefault="002A1A62" w:rsidP="002A1A62">
      <w:pPr>
        <w:jc w:val="both"/>
        <w:rPr>
          <w:rFonts w:cstheme="minorHAnsi"/>
          <w:sz w:val="24"/>
          <w:szCs w:val="24"/>
        </w:rPr>
      </w:pPr>
      <w:r w:rsidRPr="002A1A62">
        <w:rPr>
          <w:rFonts w:cstheme="minorHAnsi"/>
          <w:sz w:val="24"/>
          <w:szCs w:val="24"/>
        </w:rPr>
        <w:t xml:space="preserve">The primary objective of the </w:t>
      </w:r>
      <w:r>
        <w:rPr>
          <w:rFonts w:cstheme="minorHAnsi"/>
          <w:sz w:val="24"/>
          <w:szCs w:val="24"/>
        </w:rPr>
        <w:t>“</w:t>
      </w:r>
      <w:r w:rsidRPr="002A1A62">
        <w:rPr>
          <w:rFonts w:cstheme="minorHAnsi"/>
          <w:i/>
          <w:iCs/>
          <w:sz w:val="24"/>
          <w:szCs w:val="24"/>
        </w:rPr>
        <w:t>Online Examination &amp; Proctoring System</w:t>
      </w:r>
      <w:r>
        <w:rPr>
          <w:rFonts w:cstheme="minorHAnsi"/>
          <w:i/>
          <w:iCs/>
          <w:sz w:val="24"/>
          <w:szCs w:val="24"/>
        </w:rPr>
        <w:t>”</w:t>
      </w:r>
      <w:r w:rsidRPr="002A1A62">
        <w:rPr>
          <w:rFonts w:cstheme="minorHAnsi"/>
          <w:sz w:val="24"/>
          <w:szCs w:val="24"/>
        </w:rPr>
        <w:t xml:space="preserve"> is to develop a simple, secure, and user-friendly platform for conducting examinations in a digital environment. The system enables administrators to efficiently add, manage, and organize multiple-choice questions (MCQs), set exam durations, and configure exam-related settings.</w:t>
      </w:r>
    </w:p>
    <w:p w14:paraId="25BE6704" w14:textId="77777777" w:rsidR="002A1A62" w:rsidRPr="002A1A62" w:rsidRDefault="002A1A62" w:rsidP="002A1A62">
      <w:pPr>
        <w:jc w:val="both"/>
        <w:rPr>
          <w:rFonts w:cstheme="minorHAnsi"/>
          <w:sz w:val="24"/>
          <w:szCs w:val="24"/>
        </w:rPr>
      </w:pPr>
      <w:r w:rsidRPr="002A1A62">
        <w:rPr>
          <w:rFonts w:cstheme="minorHAnsi"/>
          <w:sz w:val="24"/>
          <w:szCs w:val="24"/>
        </w:rPr>
        <w:t>It also provides students with a structured interface to log in, attempt timed examinations, navigate between questions, flag questions for review, and submit responses online. Another key objective of this project is to minimize manual effort involved in traditional examination processes such as paper handling and result evaluation.</w:t>
      </w:r>
    </w:p>
    <w:p w14:paraId="1482D1C8" w14:textId="77777777" w:rsidR="002A1A62" w:rsidRPr="002A1A62" w:rsidRDefault="002A1A62" w:rsidP="002A1A62">
      <w:pPr>
        <w:jc w:val="both"/>
        <w:rPr>
          <w:rFonts w:cstheme="minorHAnsi"/>
          <w:sz w:val="24"/>
          <w:szCs w:val="24"/>
        </w:rPr>
      </w:pPr>
      <w:r w:rsidRPr="002A1A62">
        <w:rPr>
          <w:rFonts w:cstheme="minorHAnsi"/>
          <w:sz w:val="24"/>
          <w:szCs w:val="24"/>
        </w:rPr>
        <w:t>Additionally, the project aims to introduce basic proctoring functionality by monitoring suspicious activities, such as window focus loss, thereby improving the integrity and discipline of the examination process.</w:t>
      </w:r>
    </w:p>
    <w:p w14:paraId="79B6AA83" w14:textId="77777777" w:rsidR="002A1A62" w:rsidRPr="002A1A62" w:rsidRDefault="002A1A62" w:rsidP="002A1A62">
      <w:pPr>
        <w:jc w:val="both"/>
        <w:rPr>
          <w:rFonts w:cstheme="minorHAnsi"/>
          <w:sz w:val="24"/>
          <w:szCs w:val="24"/>
        </w:rPr>
      </w:pPr>
      <w:r w:rsidRPr="002A1A62">
        <w:rPr>
          <w:rFonts w:cstheme="minorHAnsi"/>
          <w:sz w:val="24"/>
          <w:szCs w:val="24"/>
        </w:rPr>
        <w:pict w14:anchorId="6B8292E1">
          <v:rect id="_x0000_i1104" style="width:0;height:1.5pt" o:hralign="center" o:hrstd="t" o:hr="t" fillcolor="#a0a0a0" stroked="f"/>
        </w:pict>
      </w:r>
    </w:p>
    <w:p w14:paraId="6FB86104" w14:textId="77777777" w:rsidR="002A1A62" w:rsidRPr="002A1A62" w:rsidRDefault="002A1A62" w:rsidP="002A1A62">
      <w:pPr>
        <w:jc w:val="both"/>
        <w:rPr>
          <w:rFonts w:cstheme="minorHAnsi"/>
          <w:b/>
          <w:bCs/>
          <w:sz w:val="24"/>
          <w:szCs w:val="24"/>
        </w:rPr>
      </w:pPr>
      <w:r w:rsidRPr="002A1A62">
        <w:rPr>
          <w:rFonts w:cstheme="minorHAnsi"/>
          <w:b/>
          <w:bCs/>
          <w:sz w:val="24"/>
          <w:szCs w:val="24"/>
        </w:rPr>
        <w:t>Outcomes</w:t>
      </w:r>
    </w:p>
    <w:p w14:paraId="0F6ED95B" w14:textId="77777777" w:rsidR="002A1A62" w:rsidRPr="002A1A62" w:rsidRDefault="002A1A62" w:rsidP="002A1A62">
      <w:pPr>
        <w:jc w:val="both"/>
        <w:rPr>
          <w:rFonts w:cstheme="minorHAnsi"/>
          <w:sz w:val="24"/>
          <w:szCs w:val="24"/>
        </w:rPr>
      </w:pPr>
      <w:r w:rsidRPr="002A1A62">
        <w:rPr>
          <w:rFonts w:cstheme="minorHAnsi"/>
          <w:sz w:val="24"/>
          <w:szCs w:val="24"/>
        </w:rPr>
        <w:t>The development of this project demonstrates how an online examination system can effectively automate various processes, including question management, timer-based test execution, answer evaluation, and result generation. The system enhances transparency, reduces time consumption, and ensures a more efficient and organized examination workflow.</w:t>
      </w:r>
    </w:p>
    <w:p w14:paraId="2A953820" w14:textId="77777777" w:rsidR="002A1A62" w:rsidRPr="002A1A62" w:rsidRDefault="002A1A62" w:rsidP="002A1A62">
      <w:pPr>
        <w:jc w:val="both"/>
        <w:rPr>
          <w:rFonts w:cstheme="minorHAnsi"/>
          <w:sz w:val="24"/>
          <w:szCs w:val="24"/>
        </w:rPr>
      </w:pPr>
      <w:r w:rsidRPr="002A1A62">
        <w:rPr>
          <w:rFonts w:cstheme="minorHAnsi"/>
          <w:sz w:val="24"/>
          <w:szCs w:val="24"/>
        </w:rPr>
        <w:t xml:space="preserve">The inclusion of basic proctoring features helps in tracking suspicious </w:t>
      </w:r>
      <w:proofErr w:type="spellStart"/>
      <w:r w:rsidRPr="002A1A62">
        <w:rPr>
          <w:rFonts w:cstheme="minorHAnsi"/>
          <w:sz w:val="24"/>
          <w:szCs w:val="24"/>
        </w:rPr>
        <w:t>behavior</w:t>
      </w:r>
      <w:proofErr w:type="spellEnd"/>
      <w:r w:rsidRPr="002A1A62">
        <w:rPr>
          <w:rFonts w:cstheme="minorHAnsi"/>
          <w:sz w:val="24"/>
          <w:szCs w:val="24"/>
        </w:rPr>
        <w:t xml:space="preserve"> and maintaining fairness during exams. Overall, this project provides valuable practical exposure to designing and implementing a real-world Java-based desktop application, strengthening both technical and problem-solving skills.</w:t>
      </w:r>
    </w:p>
    <w:p w14:paraId="3996E2B7" w14:textId="77777777" w:rsidR="002A1A62" w:rsidRPr="002A1A62" w:rsidRDefault="002A1A62" w:rsidP="002A1A62">
      <w:pPr>
        <w:jc w:val="both"/>
        <w:rPr>
          <w:rFonts w:cstheme="minorHAnsi"/>
          <w:sz w:val="24"/>
          <w:szCs w:val="24"/>
        </w:rPr>
      </w:pPr>
      <w:r w:rsidRPr="002A1A62">
        <w:rPr>
          <w:rFonts w:cstheme="minorHAnsi"/>
          <w:sz w:val="24"/>
          <w:szCs w:val="24"/>
        </w:rPr>
        <w:pict w14:anchorId="0B49ADA3">
          <v:rect id="_x0000_i1105" style="width:0;height:1.5pt" o:hralign="center" o:hrstd="t" o:hr="t" fillcolor="#a0a0a0" stroked="f"/>
        </w:pict>
      </w:r>
    </w:p>
    <w:p w14:paraId="6C845E12" w14:textId="77777777" w:rsidR="002A1A62" w:rsidRPr="002A1A62" w:rsidRDefault="002A1A62" w:rsidP="002A1A62">
      <w:pPr>
        <w:jc w:val="both"/>
        <w:rPr>
          <w:rFonts w:cstheme="minorHAnsi"/>
          <w:b/>
          <w:bCs/>
          <w:sz w:val="24"/>
          <w:szCs w:val="24"/>
        </w:rPr>
      </w:pPr>
      <w:r w:rsidRPr="002A1A62">
        <w:rPr>
          <w:rFonts w:cstheme="minorHAnsi"/>
          <w:b/>
          <w:bCs/>
          <w:sz w:val="24"/>
          <w:szCs w:val="24"/>
        </w:rPr>
        <w:t>Advanced Java Concepts Used</w:t>
      </w:r>
    </w:p>
    <w:p w14:paraId="2D19BF58" w14:textId="77777777" w:rsidR="002A1A62" w:rsidRPr="002A1A62" w:rsidRDefault="002A1A62" w:rsidP="002A1A62">
      <w:pPr>
        <w:jc w:val="both"/>
        <w:rPr>
          <w:rFonts w:cstheme="minorHAnsi"/>
          <w:sz w:val="24"/>
          <w:szCs w:val="24"/>
        </w:rPr>
      </w:pPr>
      <w:r w:rsidRPr="002A1A62">
        <w:rPr>
          <w:rFonts w:cstheme="minorHAnsi"/>
          <w:sz w:val="24"/>
          <w:szCs w:val="24"/>
        </w:rPr>
        <w:t>The project incorporates several key concepts from Advanced Java Programming, including:</w:t>
      </w:r>
    </w:p>
    <w:p w14:paraId="4FCE4E89"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Object-Oriented Programming (OOP):</w:t>
      </w:r>
      <w:r w:rsidRPr="002A1A62">
        <w:rPr>
          <w:rFonts w:cstheme="minorHAnsi"/>
          <w:sz w:val="24"/>
          <w:szCs w:val="24"/>
        </w:rPr>
        <w:t xml:space="preserve"> Implementation of classes, objects, inheritance, and encapsulation for modular and reusable code design</w:t>
      </w:r>
    </w:p>
    <w:p w14:paraId="38A7C71F"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Swing GUI and Event Handling:</w:t>
      </w:r>
      <w:r w:rsidRPr="002A1A62">
        <w:rPr>
          <w:rFonts w:cstheme="minorHAnsi"/>
          <w:sz w:val="24"/>
          <w:szCs w:val="24"/>
        </w:rPr>
        <w:t xml:space="preserve"> Development of interactive user interfaces and handling user actions efficiently</w:t>
      </w:r>
    </w:p>
    <w:p w14:paraId="178EB293"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File Handling:</w:t>
      </w:r>
      <w:r w:rsidRPr="002A1A62">
        <w:rPr>
          <w:rFonts w:cstheme="minorHAnsi"/>
          <w:sz w:val="24"/>
          <w:szCs w:val="24"/>
        </w:rPr>
        <w:t xml:space="preserve"> Use of TXT/JSON files for storing and retrieving application data</w:t>
      </w:r>
    </w:p>
    <w:p w14:paraId="586581B9"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lastRenderedPageBreak/>
        <w:t>Exception Handling:</w:t>
      </w:r>
      <w:r w:rsidRPr="002A1A62">
        <w:rPr>
          <w:rFonts w:cstheme="minorHAnsi"/>
          <w:sz w:val="24"/>
          <w:szCs w:val="24"/>
        </w:rPr>
        <w:t xml:space="preserve"> Managing runtime errors to ensure application stability</w:t>
      </w:r>
    </w:p>
    <w:p w14:paraId="492E8B9F"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Multithreading:</w:t>
      </w:r>
      <w:r w:rsidRPr="002A1A62">
        <w:rPr>
          <w:rFonts w:cstheme="minorHAnsi"/>
          <w:sz w:val="24"/>
          <w:szCs w:val="24"/>
        </w:rPr>
        <w:t xml:space="preserve"> Implementation of a countdown timer for exams using threads</w:t>
      </w:r>
    </w:p>
    <w:p w14:paraId="19AF1E71"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Window Focus Listeners:</w:t>
      </w:r>
      <w:r w:rsidRPr="002A1A62">
        <w:rPr>
          <w:rFonts w:cstheme="minorHAnsi"/>
          <w:sz w:val="24"/>
          <w:szCs w:val="24"/>
        </w:rPr>
        <w:t xml:space="preserve"> Detection of focus loss for basic proctoring functionality</w:t>
      </w:r>
    </w:p>
    <w:p w14:paraId="6E2F9A0F" w14:textId="77777777" w:rsidR="002A1A62" w:rsidRPr="002A1A62" w:rsidRDefault="002A1A62" w:rsidP="002A1A62">
      <w:pPr>
        <w:numPr>
          <w:ilvl w:val="0"/>
          <w:numId w:val="2"/>
        </w:numPr>
        <w:jc w:val="both"/>
        <w:rPr>
          <w:rFonts w:cstheme="minorHAnsi"/>
          <w:sz w:val="24"/>
          <w:szCs w:val="24"/>
        </w:rPr>
      </w:pPr>
      <w:r w:rsidRPr="002A1A62">
        <w:rPr>
          <w:rFonts w:cstheme="minorHAnsi"/>
          <w:b/>
          <w:bCs/>
          <w:sz w:val="24"/>
          <w:szCs w:val="24"/>
        </w:rPr>
        <w:t>Modular Package-Based Structure:</w:t>
      </w:r>
      <w:r w:rsidRPr="002A1A62">
        <w:rPr>
          <w:rFonts w:cstheme="minorHAnsi"/>
          <w:sz w:val="24"/>
          <w:szCs w:val="24"/>
        </w:rPr>
        <w:t xml:space="preserve"> Organized project design for better maintainability and scalability</w:t>
      </w:r>
    </w:p>
    <w:p w14:paraId="33361674" w14:textId="77777777" w:rsidR="002A1A62" w:rsidRPr="002A1A62" w:rsidRDefault="002A1A62" w:rsidP="002A1A62">
      <w:pPr>
        <w:jc w:val="both"/>
        <w:rPr>
          <w:rFonts w:cstheme="minorHAnsi"/>
          <w:sz w:val="24"/>
          <w:szCs w:val="24"/>
        </w:rPr>
      </w:pPr>
      <w:r w:rsidRPr="002A1A62">
        <w:rPr>
          <w:rFonts w:cstheme="minorHAnsi"/>
          <w:sz w:val="24"/>
          <w:szCs w:val="24"/>
        </w:rPr>
        <w:pict w14:anchorId="24970F46">
          <v:rect id="_x0000_i1106" style="width:0;height:1.5pt" o:hralign="center" o:hrstd="t" o:hr="t" fillcolor="#a0a0a0" stroked="f"/>
        </w:pict>
      </w:r>
    </w:p>
    <w:p w14:paraId="3D083449" w14:textId="77777777" w:rsidR="002A1A62" w:rsidRPr="002A1A62" w:rsidRDefault="002A1A62" w:rsidP="002A1A62">
      <w:pPr>
        <w:jc w:val="both"/>
        <w:rPr>
          <w:rFonts w:cstheme="minorHAnsi"/>
          <w:b/>
          <w:bCs/>
          <w:sz w:val="24"/>
          <w:szCs w:val="24"/>
        </w:rPr>
      </w:pPr>
      <w:r w:rsidRPr="002A1A62">
        <w:rPr>
          <w:rFonts w:cstheme="minorHAnsi"/>
          <w:b/>
          <w:bCs/>
          <w:sz w:val="24"/>
          <w:szCs w:val="24"/>
        </w:rPr>
        <w:t>Conclusion</w:t>
      </w:r>
    </w:p>
    <w:p w14:paraId="7ECAADAE" w14:textId="77777777" w:rsidR="002A1A62" w:rsidRPr="002A1A62" w:rsidRDefault="002A1A62" w:rsidP="002A1A62">
      <w:pPr>
        <w:jc w:val="both"/>
        <w:rPr>
          <w:rFonts w:cstheme="minorHAnsi"/>
          <w:sz w:val="24"/>
          <w:szCs w:val="24"/>
        </w:rPr>
      </w:pPr>
      <w:r w:rsidRPr="002A1A62">
        <w:rPr>
          <w:rFonts w:cstheme="minorHAnsi"/>
          <w:sz w:val="24"/>
          <w:szCs w:val="24"/>
        </w:rPr>
        <w:t xml:space="preserve">This project successfully </w:t>
      </w:r>
      <w:proofErr w:type="spellStart"/>
      <w:r w:rsidRPr="002A1A62">
        <w:rPr>
          <w:rFonts w:cstheme="minorHAnsi"/>
          <w:sz w:val="24"/>
          <w:szCs w:val="24"/>
        </w:rPr>
        <w:t>fulfills</w:t>
      </w:r>
      <w:proofErr w:type="spellEnd"/>
      <w:r w:rsidRPr="002A1A62">
        <w:rPr>
          <w:rFonts w:cstheme="minorHAnsi"/>
          <w:sz w:val="24"/>
          <w:szCs w:val="24"/>
        </w:rPr>
        <w:t xml:space="preserve"> its objectives by providing a functional and efficient online examination platform. It integrates multiple advanced Java concepts and demonstrates their practical application in solving real-world problems, thereby enhancing the overall learning experience.</w:t>
      </w:r>
    </w:p>
    <w:p w14:paraId="61DFC686" w14:textId="77777777" w:rsidR="002A1A62" w:rsidRDefault="002A1A62" w:rsidP="002A1A62">
      <w:pPr>
        <w:rPr>
          <w:rFonts w:cstheme="minorHAnsi"/>
          <w:sz w:val="24"/>
          <w:szCs w:val="24"/>
        </w:rPr>
      </w:pPr>
    </w:p>
    <w:p w14:paraId="0592A553" w14:textId="77777777" w:rsidR="002A1A62" w:rsidRDefault="002A1A62" w:rsidP="002A1A62">
      <w:pPr>
        <w:rPr>
          <w:rFonts w:cstheme="minorHAnsi"/>
          <w:sz w:val="24"/>
          <w:szCs w:val="24"/>
        </w:rPr>
      </w:pPr>
    </w:p>
    <w:p w14:paraId="6BC9890A" w14:textId="77777777" w:rsidR="002A1A62" w:rsidRDefault="002A1A62" w:rsidP="002A1A62">
      <w:pPr>
        <w:rPr>
          <w:rFonts w:cstheme="minorHAnsi"/>
          <w:sz w:val="24"/>
          <w:szCs w:val="24"/>
        </w:rPr>
      </w:pPr>
    </w:p>
    <w:p w14:paraId="36C9AD37" w14:textId="77777777" w:rsidR="002A1A62" w:rsidRDefault="002A1A62" w:rsidP="002A1A62">
      <w:pPr>
        <w:rPr>
          <w:rFonts w:cstheme="minorHAnsi"/>
          <w:sz w:val="24"/>
          <w:szCs w:val="24"/>
        </w:rPr>
      </w:pPr>
    </w:p>
    <w:p w14:paraId="10908B9C" w14:textId="77777777" w:rsidR="002A1A62" w:rsidRDefault="002A1A62" w:rsidP="002A1A62">
      <w:pPr>
        <w:rPr>
          <w:rFonts w:cstheme="minorHAnsi"/>
          <w:sz w:val="24"/>
          <w:szCs w:val="24"/>
        </w:rPr>
      </w:pPr>
    </w:p>
    <w:p w14:paraId="3FA3A614" w14:textId="77777777" w:rsidR="002A1A62" w:rsidRDefault="002A1A62" w:rsidP="002A1A62">
      <w:pPr>
        <w:rPr>
          <w:rFonts w:cstheme="minorHAnsi"/>
          <w:sz w:val="24"/>
          <w:szCs w:val="24"/>
        </w:rPr>
      </w:pPr>
    </w:p>
    <w:p w14:paraId="6F02723C" w14:textId="77777777" w:rsidR="002A1A62" w:rsidRDefault="002A1A62" w:rsidP="002A1A62">
      <w:pPr>
        <w:rPr>
          <w:rFonts w:cstheme="minorHAnsi"/>
          <w:sz w:val="24"/>
          <w:szCs w:val="24"/>
        </w:rPr>
      </w:pPr>
    </w:p>
    <w:p w14:paraId="3804FA14" w14:textId="77777777" w:rsidR="002A1A62" w:rsidRDefault="002A1A62" w:rsidP="002A1A62">
      <w:pPr>
        <w:rPr>
          <w:rFonts w:cstheme="minorHAnsi"/>
          <w:sz w:val="24"/>
          <w:szCs w:val="24"/>
        </w:rPr>
      </w:pPr>
    </w:p>
    <w:p w14:paraId="78A85ACC" w14:textId="77777777" w:rsidR="002A1A62" w:rsidRDefault="002A1A62" w:rsidP="002A1A62">
      <w:pPr>
        <w:rPr>
          <w:rFonts w:cstheme="minorHAnsi"/>
          <w:sz w:val="24"/>
          <w:szCs w:val="24"/>
        </w:rPr>
      </w:pPr>
    </w:p>
    <w:p w14:paraId="1BE0BDEA" w14:textId="77777777" w:rsidR="002A1A62" w:rsidRDefault="002A1A62" w:rsidP="002A1A62">
      <w:pPr>
        <w:rPr>
          <w:rFonts w:cstheme="minorHAnsi"/>
          <w:sz w:val="24"/>
          <w:szCs w:val="24"/>
        </w:rPr>
      </w:pPr>
    </w:p>
    <w:p w14:paraId="692F4A6F" w14:textId="77777777" w:rsidR="002A1A62" w:rsidRDefault="002A1A62" w:rsidP="002A1A62">
      <w:pPr>
        <w:rPr>
          <w:rFonts w:cstheme="minorHAnsi"/>
          <w:sz w:val="24"/>
          <w:szCs w:val="24"/>
        </w:rPr>
      </w:pPr>
    </w:p>
    <w:p w14:paraId="0F275291" w14:textId="77777777" w:rsidR="002A1A62" w:rsidRDefault="002A1A62" w:rsidP="002A1A62">
      <w:pPr>
        <w:rPr>
          <w:rFonts w:cstheme="minorHAnsi"/>
          <w:sz w:val="24"/>
          <w:szCs w:val="24"/>
        </w:rPr>
      </w:pPr>
    </w:p>
    <w:p w14:paraId="2D3E0E42" w14:textId="77777777" w:rsidR="002A1A62" w:rsidRDefault="002A1A62" w:rsidP="002A1A62">
      <w:pPr>
        <w:rPr>
          <w:rFonts w:cstheme="minorHAnsi"/>
          <w:sz w:val="24"/>
          <w:szCs w:val="24"/>
        </w:rPr>
      </w:pPr>
    </w:p>
    <w:p w14:paraId="168C78A4" w14:textId="77777777" w:rsidR="002A1A62" w:rsidRDefault="002A1A62" w:rsidP="002A1A62">
      <w:pPr>
        <w:rPr>
          <w:rFonts w:cstheme="minorHAnsi"/>
          <w:sz w:val="24"/>
          <w:szCs w:val="24"/>
        </w:rPr>
      </w:pPr>
    </w:p>
    <w:p w14:paraId="72591E7F" w14:textId="77777777" w:rsidR="002A1A62" w:rsidRDefault="002A1A62" w:rsidP="002A1A62">
      <w:pPr>
        <w:rPr>
          <w:rFonts w:cstheme="minorHAnsi"/>
          <w:sz w:val="24"/>
          <w:szCs w:val="24"/>
        </w:rPr>
      </w:pPr>
    </w:p>
    <w:p w14:paraId="28177EE0" w14:textId="77777777" w:rsidR="002A1A62" w:rsidRDefault="002A1A62" w:rsidP="002A1A62">
      <w:pPr>
        <w:rPr>
          <w:rFonts w:cstheme="minorHAnsi"/>
          <w:sz w:val="24"/>
          <w:szCs w:val="24"/>
        </w:rPr>
      </w:pPr>
    </w:p>
    <w:p w14:paraId="3331FDD1" w14:textId="77777777" w:rsidR="002A1A62" w:rsidRDefault="002A1A62" w:rsidP="002A1A62">
      <w:pPr>
        <w:rPr>
          <w:rFonts w:cstheme="minorHAnsi"/>
          <w:sz w:val="24"/>
          <w:szCs w:val="24"/>
        </w:rPr>
      </w:pPr>
    </w:p>
    <w:p w14:paraId="655E57D9" w14:textId="77777777" w:rsidR="002A1A62" w:rsidRDefault="002A1A62" w:rsidP="002A1A62">
      <w:pPr>
        <w:rPr>
          <w:rFonts w:cstheme="minorHAnsi"/>
          <w:sz w:val="24"/>
          <w:szCs w:val="24"/>
        </w:rPr>
      </w:pPr>
    </w:p>
    <w:p w14:paraId="5F868EC3" w14:textId="77777777" w:rsidR="002A1A62" w:rsidRDefault="002A1A62" w:rsidP="002A1A62">
      <w:pPr>
        <w:rPr>
          <w:rFonts w:cstheme="minorHAnsi"/>
          <w:sz w:val="24"/>
          <w:szCs w:val="24"/>
        </w:rPr>
      </w:pPr>
    </w:p>
    <w:p w14:paraId="05E0FB7C" w14:textId="7AA315B1" w:rsidR="002A1A62" w:rsidRDefault="002A1A62" w:rsidP="002A1A62">
      <w:pPr>
        <w:jc w:val="center"/>
        <w:rPr>
          <w:rFonts w:cstheme="minorHAnsi"/>
          <w:sz w:val="48"/>
          <w:szCs w:val="48"/>
        </w:rPr>
      </w:pPr>
      <w:r>
        <w:rPr>
          <w:rFonts w:cstheme="minorHAnsi"/>
          <w:sz w:val="48"/>
          <w:szCs w:val="48"/>
        </w:rPr>
        <w:lastRenderedPageBreak/>
        <w:t>REPORT 3</w:t>
      </w:r>
    </w:p>
    <w:p w14:paraId="4E31BB76" w14:textId="77777777" w:rsidR="002A1A62" w:rsidRPr="002A1A62" w:rsidRDefault="002A1A62" w:rsidP="002A1A62">
      <w:pPr>
        <w:rPr>
          <w:rFonts w:cstheme="minorHAnsi"/>
          <w:b/>
          <w:bCs/>
          <w:sz w:val="28"/>
          <w:szCs w:val="28"/>
        </w:rPr>
      </w:pPr>
      <w:r w:rsidRPr="002A1A62">
        <w:rPr>
          <w:rFonts w:cstheme="minorHAnsi"/>
          <w:b/>
          <w:bCs/>
          <w:sz w:val="28"/>
          <w:szCs w:val="28"/>
        </w:rPr>
        <w:t>Individual Contribution Report</w:t>
      </w:r>
    </w:p>
    <w:p w14:paraId="64F176A8" w14:textId="77777777" w:rsidR="002A1A62" w:rsidRPr="002A1A62" w:rsidRDefault="002A1A62" w:rsidP="002A1A62">
      <w:pPr>
        <w:rPr>
          <w:rFonts w:cstheme="minorHAnsi"/>
          <w:b/>
          <w:bCs/>
          <w:sz w:val="28"/>
          <w:szCs w:val="28"/>
        </w:rPr>
      </w:pPr>
      <w:r w:rsidRPr="002A1A62">
        <w:rPr>
          <w:rFonts w:cstheme="minorHAnsi"/>
          <w:b/>
          <w:bCs/>
          <w:sz w:val="28"/>
          <w:szCs w:val="28"/>
        </w:rPr>
        <w:t>Project Title: Online Examination &amp; Proctoring System</w:t>
      </w:r>
    </w:p>
    <w:p w14:paraId="1E61EE3D" w14:textId="77777777" w:rsidR="002A1A62" w:rsidRPr="002A1A62" w:rsidRDefault="002A1A62" w:rsidP="002A1A62">
      <w:pPr>
        <w:jc w:val="both"/>
        <w:rPr>
          <w:rFonts w:cstheme="minorHAnsi"/>
          <w:sz w:val="24"/>
          <w:szCs w:val="24"/>
        </w:rPr>
      </w:pPr>
      <w:r w:rsidRPr="002A1A62">
        <w:rPr>
          <w:rFonts w:cstheme="minorHAnsi"/>
          <w:sz w:val="24"/>
          <w:szCs w:val="24"/>
        </w:rPr>
        <w:t xml:space="preserve">This report outlines the individual roles and contributions of each team member involved in the development of the </w:t>
      </w:r>
      <w:r w:rsidRPr="002A1A62">
        <w:rPr>
          <w:rFonts w:cstheme="minorHAnsi"/>
          <w:i/>
          <w:iCs/>
          <w:sz w:val="24"/>
          <w:szCs w:val="24"/>
        </w:rPr>
        <w:t>Online Examination &amp; Proctoring System</w:t>
      </w:r>
      <w:r w:rsidRPr="002A1A62">
        <w:rPr>
          <w:rFonts w:cstheme="minorHAnsi"/>
          <w:sz w:val="24"/>
          <w:szCs w:val="24"/>
        </w:rPr>
        <w:t>, designed as part of the Advanced Java Programming course.</w:t>
      </w:r>
    </w:p>
    <w:p w14:paraId="2DFD6085" w14:textId="77777777" w:rsidR="002A1A62" w:rsidRPr="002A1A62" w:rsidRDefault="002A1A62" w:rsidP="002A1A62">
      <w:pPr>
        <w:jc w:val="both"/>
        <w:rPr>
          <w:rFonts w:cstheme="minorHAnsi"/>
          <w:sz w:val="24"/>
          <w:szCs w:val="24"/>
        </w:rPr>
      </w:pPr>
      <w:r w:rsidRPr="002A1A62">
        <w:rPr>
          <w:rFonts w:cstheme="minorHAnsi"/>
          <w:sz w:val="24"/>
          <w:szCs w:val="24"/>
        </w:rPr>
        <w:pict w14:anchorId="3407796A">
          <v:rect id="_x0000_i1219" style="width:0;height:1.5pt" o:hralign="center" o:hrstd="t" o:hr="t" fillcolor="#a0a0a0" stroked="f"/>
        </w:pict>
      </w:r>
    </w:p>
    <w:p w14:paraId="6C6C974B" w14:textId="77777777" w:rsidR="002A1A62" w:rsidRPr="002A1A62" w:rsidRDefault="002A1A62" w:rsidP="002A1A62">
      <w:pPr>
        <w:jc w:val="both"/>
        <w:rPr>
          <w:rFonts w:cstheme="minorHAnsi"/>
          <w:b/>
          <w:bCs/>
          <w:sz w:val="24"/>
          <w:szCs w:val="24"/>
        </w:rPr>
      </w:pPr>
      <w:r w:rsidRPr="002A1A62">
        <w:rPr>
          <w:rFonts w:cstheme="minorHAnsi"/>
          <w:b/>
          <w:bCs/>
          <w:sz w:val="24"/>
          <w:szCs w:val="24"/>
        </w:rPr>
        <w:t>Member 1: Project Lead / UI Integration</w:t>
      </w:r>
    </w:p>
    <w:p w14:paraId="1CF5154E" w14:textId="77777777" w:rsidR="002A1A62" w:rsidRPr="002A1A62" w:rsidRDefault="002A1A62" w:rsidP="002A1A62">
      <w:pPr>
        <w:jc w:val="both"/>
        <w:rPr>
          <w:rFonts w:cstheme="minorHAnsi"/>
          <w:sz w:val="24"/>
          <w:szCs w:val="24"/>
        </w:rPr>
      </w:pPr>
      <w:r w:rsidRPr="002A1A62">
        <w:rPr>
          <w:rFonts w:cstheme="minorHAnsi"/>
          <w:sz w:val="24"/>
          <w:szCs w:val="24"/>
        </w:rPr>
        <w:t>Member 1 played a crucial role in coordinating the overall development process. They were responsible for planning the project workflow and dividing the system into manageable modules. Additionally, they designed the overall project structure and organized the package hierarchy to ensure clarity and scalability.</w:t>
      </w:r>
      <w:r w:rsidRPr="002A1A62">
        <w:rPr>
          <w:rFonts w:cstheme="minorHAnsi"/>
          <w:sz w:val="24"/>
          <w:szCs w:val="24"/>
        </w:rPr>
        <w:br/>
        <w:t>They also integrated various components of the system, including the login interface, admin panel, and student panel, ensuring seamless navigation between them. Furthermore, they supervised and managed the testing of the complete application flow to ensure proper functionality.</w:t>
      </w:r>
    </w:p>
    <w:p w14:paraId="013F0AF6" w14:textId="77777777" w:rsidR="002A1A62" w:rsidRPr="002A1A62" w:rsidRDefault="002A1A62" w:rsidP="002A1A62">
      <w:pPr>
        <w:jc w:val="both"/>
        <w:rPr>
          <w:rFonts w:cstheme="minorHAnsi"/>
          <w:sz w:val="24"/>
          <w:szCs w:val="24"/>
        </w:rPr>
      </w:pPr>
      <w:r w:rsidRPr="002A1A62">
        <w:rPr>
          <w:rFonts w:cstheme="minorHAnsi"/>
          <w:sz w:val="24"/>
          <w:szCs w:val="24"/>
        </w:rPr>
        <w:pict w14:anchorId="1DC99879">
          <v:rect id="_x0000_i1220" style="width:0;height:1.5pt" o:hralign="center" o:hrstd="t" o:hr="t" fillcolor="#a0a0a0" stroked="f"/>
        </w:pict>
      </w:r>
    </w:p>
    <w:p w14:paraId="6A9426A1" w14:textId="77777777" w:rsidR="002A1A62" w:rsidRPr="002A1A62" w:rsidRDefault="002A1A62" w:rsidP="002A1A62">
      <w:pPr>
        <w:jc w:val="both"/>
        <w:rPr>
          <w:rFonts w:cstheme="minorHAnsi"/>
          <w:b/>
          <w:bCs/>
          <w:sz w:val="24"/>
          <w:szCs w:val="24"/>
        </w:rPr>
      </w:pPr>
      <w:r w:rsidRPr="002A1A62">
        <w:rPr>
          <w:rFonts w:cstheme="minorHAnsi"/>
          <w:b/>
          <w:bCs/>
          <w:sz w:val="24"/>
          <w:szCs w:val="24"/>
        </w:rPr>
        <w:t>Member 2: Authentication and Admin Module</w:t>
      </w:r>
    </w:p>
    <w:p w14:paraId="509ACF39" w14:textId="77777777" w:rsidR="002A1A62" w:rsidRPr="002A1A62" w:rsidRDefault="002A1A62" w:rsidP="002A1A62">
      <w:pPr>
        <w:jc w:val="both"/>
        <w:rPr>
          <w:rFonts w:cstheme="minorHAnsi"/>
          <w:sz w:val="24"/>
          <w:szCs w:val="24"/>
        </w:rPr>
      </w:pPr>
      <w:r w:rsidRPr="002A1A62">
        <w:rPr>
          <w:rFonts w:cstheme="minorHAnsi"/>
          <w:sz w:val="24"/>
          <w:szCs w:val="24"/>
        </w:rPr>
        <w:t>Member 2 focused on developing the authentication system, enabling secure login functionality for both Admin and Student roles. They implemented the admin dashboard, allowing administrators to manage the system effectively.</w:t>
      </w:r>
      <w:r w:rsidRPr="002A1A62">
        <w:rPr>
          <w:rFonts w:cstheme="minorHAnsi"/>
          <w:sz w:val="24"/>
          <w:szCs w:val="24"/>
        </w:rPr>
        <w:br/>
        <w:t>Their responsibilities also included designing and developing the “Add Question” form for entering multiple-choice questions (MCQs). In addition, they ensured proper validation of user inputs and implemented role-based access control to restrict functionalities appropriately.</w:t>
      </w:r>
    </w:p>
    <w:p w14:paraId="5E0C8FC1" w14:textId="77777777" w:rsidR="002A1A62" w:rsidRPr="002A1A62" w:rsidRDefault="002A1A62" w:rsidP="002A1A62">
      <w:pPr>
        <w:jc w:val="both"/>
        <w:rPr>
          <w:rFonts w:cstheme="minorHAnsi"/>
          <w:sz w:val="24"/>
          <w:szCs w:val="24"/>
        </w:rPr>
      </w:pPr>
      <w:r w:rsidRPr="002A1A62">
        <w:rPr>
          <w:rFonts w:cstheme="minorHAnsi"/>
          <w:sz w:val="24"/>
          <w:szCs w:val="24"/>
        </w:rPr>
        <w:pict w14:anchorId="59EB1FF0">
          <v:rect id="_x0000_i1221" style="width:0;height:1.5pt" o:hralign="center" o:hrstd="t" o:hr="t" fillcolor="#a0a0a0" stroked="f"/>
        </w:pict>
      </w:r>
    </w:p>
    <w:p w14:paraId="22F3B4FC" w14:textId="77777777" w:rsidR="002A1A62" w:rsidRPr="002A1A62" w:rsidRDefault="002A1A62" w:rsidP="002A1A62">
      <w:pPr>
        <w:jc w:val="both"/>
        <w:rPr>
          <w:rFonts w:cstheme="minorHAnsi"/>
          <w:b/>
          <w:bCs/>
          <w:sz w:val="24"/>
          <w:szCs w:val="24"/>
        </w:rPr>
      </w:pPr>
      <w:r w:rsidRPr="002A1A62">
        <w:rPr>
          <w:rFonts w:cstheme="minorHAnsi"/>
          <w:b/>
          <w:bCs/>
          <w:sz w:val="24"/>
          <w:szCs w:val="24"/>
        </w:rPr>
        <w:t>Member 3: Exam Module and Timer</w:t>
      </w:r>
    </w:p>
    <w:p w14:paraId="7A72E12A" w14:textId="77777777" w:rsidR="002A1A62" w:rsidRPr="002A1A62" w:rsidRDefault="002A1A62" w:rsidP="002A1A62">
      <w:pPr>
        <w:jc w:val="both"/>
        <w:rPr>
          <w:rFonts w:cstheme="minorHAnsi"/>
          <w:sz w:val="24"/>
          <w:szCs w:val="24"/>
        </w:rPr>
      </w:pPr>
      <w:r w:rsidRPr="002A1A62">
        <w:rPr>
          <w:rFonts w:cstheme="minorHAnsi"/>
          <w:sz w:val="24"/>
          <w:szCs w:val="24"/>
        </w:rPr>
        <w:t>Member 3 was responsible for designing and implementing the student examination interface. They developed functionality to display questions one at a time, improving user experience and clarity during the exam.</w:t>
      </w:r>
      <w:r w:rsidRPr="002A1A62">
        <w:rPr>
          <w:rFonts w:cstheme="minorHAnsi"/>
          <w:sz w:val="24"/>
          <w:szCs w:val="24"/>
        </w:rPr>
        <w:br/>
        <w:t>They also implemented navigation features such as “Previous” and “Next” buttons, along with a “Flag for Review” option. A key contribution was the development of a countdown timer using multithreading, along with an auto-submit feature that ensures the exam is submitted when time expires.</w:t>
      </w:r>
    </w:p>
    <w:p w14:paraId="2434FC40" w14:textId="77777777" w:rsidR="002A1A62" w:rsidRPr="002A1A62" w:rsidRDefault="002A1A62" w:rsidP="002A1A62">
      <w:pPr>
        <w:jc w:val="both"/>
        <w:rPr>
          <w:rFonts w:cstheme="minorHAnsi"/>
          <w:sz w:val="24"/>
          <w:szCs w:val="24"/>
        </w:rPr>
      </w:pPr>
      <w:r w:rsidRPr="002A1A62">
        <w:rPr>
          <w:rFonts w:cstheme="minorHAnsi"/>
          <w:sz w:val="24"/>
          <w:szCs w:val="24"/>
        </w:rPr>
        <w:pict w14:anchorId="2C352D0E">
          <v:rect id="_x0000_i1222" style="width:0;height:1.5pt" o:hralign="center" o:hrstd="t" o:hr="t" fillcolor="#a0a0a0" stroked="f"/>
        </w:pict>
      </w:r>
    </w:p>
    <w:p w14:paraId="1FBDDD9F" w14:textId="77777777" w:rsidR="002A1A62" w:rsidRPr="002A1A62" w:rsidRDefault="002A1A62" w:rsidP="002A1A62">
      <w:pPr>
        <w:jc w:val="both"/>
        <w:rPr>
          <w:rFonts w:cstheme="minorHAnsi"/>
          <w:b/>
          <w:bCs/>
          <w:sz w:val="24"/>
          <w:szCs w:val="24"/>
        </w:rPr>
      </w:pPr>
      <w:r w:rsidRPr="002A1A62">
        <w:rPr>
          <w:rFonts w:cstheme="minorHAnsi"/>
          <w:b/>
          <w:bCs/>
          <w:sz w:val="24"/>
          <w:szCs w:val="24"/>
        </w:rPr>
        <w:lastRenderedPageBreak/>
        <w:t>Member 4: Result Processing and File Handling</w:t>
      </w:r>
    </w:p>
    <w:p w14:paraId="51EBE358" w14:textId="77777777" w:rsidR="002A1A62" w:rsidRPr="002A1A62" w:rsidRDefault="002A1A62" w:rsidP="002A1A62">
      <w:pPr>
        <w:jc w:val="both"/>
        <w:rPr>
          <w:rFonts w:cstheme="minorHAnsi"/>
          <w:sz w:val="24"/>
          <w:szCs w:val="24"/>
        </w:rPr>
      </w:pPr>
      <w:r w:rsidRPr="002A1A62">
        <w:rPr>
          <w:rFonts w:cstheme="minorHAnsi"/>
          <w:sz w:val="24"/>
          <w:szCs w:val="24"/>
        </w:rPr>
        <w:t>Member 4 handled the backend logic for result processing and data management. They implemented the answer evaluation system and score calculation mechanism.</w:t>
      </w:r>
      <w:r w:rsidRPr="002A1A62">
        <w:rPr>
          <w:rFonts w:cstheme="minorHAnsi"/>
          <w:sz w:val="24"/>
          <w:szCs w:val="24"/>
        </w:rPr>
        <w:br/>
        <w:t>They also developed the result display module, which shows a detailed summary of correct and incorrect answers. Additionally, they managed file handling operations for storing and retrieving users, questions, results, and exam configurations, ensuring data persistence throughout the application.</w:t>
      </w:r>
    </w:p>
    <w:p w14:paraId="617D84DA" w14:textId="77777777" w:rsidR="002A1A62" w:rsidRPr="002A1A62" w:rsidRDefault="002A1A62" w:rsidP="002A1A62">
      <w:pPr>
        <w:jc w:val="both"/>
        <w:rPr>
          <w:rFonts w:cstheme="minorHAnsi"/>
          <w:sz w:val="24"/>
          <w:szCs w:val="24"/>
        </w:rPr>
      </w:pPr>
      <w:r w:rsidRPr="002A1A62">
        <w:rPr>
          <w:rFonts w:cstheme="minorHAnsi"/>
          <w:sz w:val="24"/>
          <w:szCs w:val="24"/>
        </w:rPr>
        <w:pict w14:anchorId="0F0E3706">
          <v:rect id="_x0000_i1223" style="width:0;height:1.5pt" o:hralign="center" o:hrstd="t" o:hr="t" fillcolor="#a0a0a0" stroked="f"/>
        </w:pict>
      </w:r>
    </w:p>
    <w:p w14:paraId="275E8FE4" w14:textId="77777777" w:rsidR="002A1A62" w:rsidRPr="002A1A62" w:rsidRDefault="002A1A62" w:rsidP="002A1A62">
      <w:pPr>
        <w:jc w:val="both"/>
        <w:rPr>
          <w:rFonts w:cstheme="minorHAnsi"/>
          <w:b/>
          <w:bCs/>
          <w:sz w:val="24"/>
          <w:szCs w:val="24"/>
        </w:rPr>
      </w:pPr>
      <w:r w:rsidRPr="002A1A62">
        <w:rPr>
          <w:rFonts w:cstheme="minorHAnsi"/>
          <w:b/>
          <w:bCs/>
          <w:sz w:val="24"/>
          <w:szCs w:val="24"/>
        </w:rPr>
        <w:t>Member 5: Proctoring and Testing</w:t>
      </w:r>
    </w:p>
    <w:p w14:paraId="71C2D87F" w14:textId="77777777" w:rsidR="002A1A62" w:rsidRPr="002A1A62" w:rsidRDefault="002A1A62" w:rsidP="002A1A62">
      <w:pPr>
        <w:jc w:val="both"/>
        <w:rPr>
          <w:rFonts w:cstheme="minorHAnsi"/>
          <w:sz w:val="24"/>
          <w:szCs w:val="24"/>
        </w:rPr>
      </w:pPr>
      <w:r w:rsidRPr="002A1A62">
        <w:rPr>
          <w:rFonts w:cstheme="minorHAnsi"/>
          <w:sz w:val="24"/>
          <w:szCs w:val="24"/>
        </w:rPr>
        <w:t>Member 5 contributed to the implementation of basic proctoring features within the system. They used window focus listeners to detect suspicious activities such as switching tabs or losing focus during the exam.</w:t>
      </w:r>
      <w:r w:rsidRPr="002A1A62">
        <w:rPr>
          <w:rFonts w:cstheme="minorHAnsi"/>
          <w:sz w:val="24"/>
          <w:szCs w:val="24"/>
        </w:rPr>
        <w:br/>
        <w:t>They also developed warning popups and logging mechanisms to record such activities. In addition, they performed extensive testing of edge cases, including focus loss, timer completion, and invalid inputs. They also contributed to preparing project documentation, report content, and the final presentation.</w:t>
      </w:r>
    </w:p>
    <w:p w14:paraId="5AF86297" w14:textId="77777777" w:rsidR="002A1A62" w:rsidRPr="002A1A62" w:rsidRDefault="002A1A62" w:rsidP="002A1A62">
      <w:pPr>
        <w:jc w:val="both"/>
        <w:rPr>
          <w:rFonts w:cstheme="minorHAnsi"/>
          <w:sz w:val="24"/>
          <w:szCs w:val="24"/>
        </w:rPr>
      </w:pPr>
      <w:r w:rsidRPr="002A1A62">
        <w:rPr>
          <w:rFonts w:cstheme="minorHAnsi"/>
          <w:sz w:val="24"/>
          <w:szCs w:val="24"/>
        </w:rPr>
        <w:pict w14:anchorId="2F6198DA">
          <v:rect id="_x0000_i1224" style="width:0;height:1.5pt" o:hralign="center" o:hrstd="t" o:hr="t" fillcolor="#a0a0a0" stroked="f"/>
        </w:pict>
      </w:r>
    </w:p>
    <w:p w14:paraId="05EB2EC6" w14:textId="77777777" w:rsidR="002A1A62" w:rsidRPr="002A1A62" w:rsidRDefault="002A1A62" w:rsidP="002A1A62">
      <w:pPr>
        <w:jc w:val="both"/>
        <w:rPr>
          <w:rFonts w:cstheme="minorHAnsi"/>
          <w:b/>
          <w:bCs/>
          <w:sz w:val="24"/>
          <w:szCs w:val="24"/>
        </w:rPr>
      </w:pPr>
      <w:r w:rsidRPr="002A1A62">
        <w:rPr>
          <w:rFonts w:cstheme="minorHAnsi"/>
          <w:b/>
          <w:bCs/>
          <w:sz w:val="24"/>
          <w:szCs w:val="24"/>
        </w:rPr>
        <w:t>Conclusion</w:t>
      </w:r>
    </w:p>
    <w:p w14:paraId="2A6E1555" w14:textId="77777777" w:rsidR="002A1A62" w:rsidRPr="002A1A62" w:rsidRDefault="002A1A62" w:rsidP="002A1A62">
      <w:pPr>
        <w:jc w:val="both"/>
        <w:rPr>
          <w:rFonts w:cstheme="minorHAnsi"/>
          <w:sz w:val="24"/>
          <w:szCs w:val="24"/>
        </w:rPr>
      </w:pPr>
      <w:r w:rsidRPr="002A1A62">
        <w:rPr>
          <w:rFonts w:cstheme="minorHAnsi"/>
          <w:sz w:val="24"/>
          <w:szCs w:val="24"/>
        </w:rPr>
        <w:t>Each team member contributed significantly to different aspects of the project, ensuring a well-rounded and functional system. The collaborative effort resulted in a comprehensive Online Examination &amp; Proctoring System that demonstrates the effective application of Advanced Java concepts.</w:t>
      </w:r>
    </w:p>
    <w:p w14:paraId="32650C2E" w14:textId="77777777" w:rsidR="002A1A62" w:rsidRPr="002A1A62" w:rsidRDefault="002A1A62" w:rsidP="002A1A62">
      <w:pPr>
        <w:rPr>
          <w:rFonts w:cstheme="minorHAnsi"/>
          <w:sz w:val="24"/>
          <w:szCs w:val="24"/>
        </w:rPr>
      </w:pPr>
    </w:p>
    <w:sectPr w:rsidR="002A1A62" w:rsidRPr="002A1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1838"/>
    <w:multiLevelType w:val="hybridMultilevel"/>
    <w:tmpl w:val="C5F60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DEB00D6"/>
    <w:multiLevelType w:val="multilevel"/>
    <w:tmpl w:val="801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504390">
    <w:abstractNumId w:val="0"/>
  </w:num>
  <w:num w:numId="2" w16cid:durableId="1735082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4EF"/>
    <w:rsid w:val="000773BD"/>
    <w:rsid w:val="002A1A62"/>
    <w:rsid w:val="0032011E"/>
    <w:rsid w:val="006F0D04"/>
    <w:rsid w:val="008C14EF"/>
    <w:rsid w:val="008E14E2"/>
    <w:rsid w:val="00940A8A"/>
    <w:rsid w:val="00E806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5197A"/>
  <w15:chartTrackingRefBased/>
  <w15:docId w15:val="{1B044294-88D7-4198-B165-57F44ECB7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4EF"/>
    <w:rPr>
      <w:rFonts w:eastAsiaTheme="majorEastAsia" w:cstheme="majorBidi"/>
      <w:color w:val="272727" w:themeColor="text1" w:themeTint="D8"/>
    </w:rPr>
  </w:style>
  <w:style w:type="paragraph" w:styleId="Title">
    <w:name w:val="Title"/>
    <w:basedOn w:val="Normal"/>
    <w:next w:val="Normal"/>
    <w:link w:val="TitleChar"/>
    <w:uiPriority w:val="10"/>
    <w:qFormat/>
    <w:rsid w:val="008C1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4EF"/>
    <w:pPr>
      <w:spacing w:before="160"/>
      <w:jc w:val="center"/>
    </w:pPr>
    <w:rPr>
      <w:i/>
      <w:iCs/>
      <w:color w:val="404040" w:themeColor="text1" w:themeTint="BF"/>
    </w:rPr>
  </w:style>
  <w:style w:type="character" w:customStyle="1" w:styleId="QuoteChar">
    <w:name w:val="Quote Char"/>
    <w:basedOn w:val="DefaultParagraphFont"/>
    <w:link w:val="Quote"/>
    <w:uiPriority w:val="29"/>
    <w:rsid w:val="008C14EF"/>
    <w:rPr>
      <w:i/>
      <w:iCs/>
      <w:color w:val="404040" w:themeColor="text1" w:themeTint="BF"/>
    </w:rPr>
  </w:style>
  <w:style w:type="paragraph" w:styleId="ListParagraph">
    <w:name w:val="List Paragraph"/>
    <w:basedOn w:val="Normal"/>
    <w:uiPriority w:val="34"/>
    <w:qFormat/>
    <w:rsid w:val="008C14EF"/>
    <w:pPr>
      <w:ind w:left="720"/>
      <w:contextualSpacing/>
    </w:pPr>
  </w:style>
  <w:style w:type="character" w:styleId="IntenseEmphasis">
    <w:name w:val="Intense Emphasis"/>
    <w:basedOn w:val="DefaultParagraphFont"/>
    <w:uiPriority w:val="21"/>
    <w:qFormat/>
    <w:rsid w:val="008C14EF"/>
    <w:rPr>
      <w:i/>
      <w:iCs/>
      <w:color w:val="2F5496" w:themeColor="accent1" w:themeShade="BF"/>
    </w:rPr>
  </w:style>
  <w:style w:type="paragraph" w:styleId="IntenseQuote">
    <w:name w:val="Intense Quote"/>
    <w:basedOn w:val="Normal"/>
    <w:next w:val="Normal"/>
    <w:link w:val="IntenseQuoteChar"/>
    <w:uiPriority w:val="30"/>
    <w:qFormat/>
    <w:rsid w:val="008C1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4EF"/>
    <w:rPr>
      <w:i/>
      <w:iCs/>
      <w:color w:val="2F5496" w:themeColor="accent1" w:themeShade="BF"/>
    </w:rPr>
  </w:style>
  <w:style w:type="character" w:styleId="IntenseReference">
    <w:name w:val="Intense Reference"/>
    <w:basedOn w:val="DefaultParagraphFont"/>
    <w:uiPriority w:val="32"/>
    <w:qFormat/>
    <w:rsid w:val="008C14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Dhanotiya</dc:creator>
  <cp:keywords/>
  <dc:description/>
  <cp:lastModifiedBy>Abhijeet Dhanotiya</cp:lastModifiedBy>
  <cp:revision>1</cp:revision>
  <dcterms:created xsi:type="dcterms:W3CDTF">2026-03-24T17:37:00Z</dcterms:created>
  <dcterms:modified xsi:type="dcterms:W3CDTF">2026-03-24T17:58:00Z</dcterms:modified>
</cp:coreProperties>
</file>