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93D73" w14:textId="2510A0CF" w:rsidR="00A803BA" w:rsidRDefault="00A803BA" w:rsidP="00A803BA">
      <w:r>
        <w:t>Hello,</w:t>
      </w:r>
    </w:p>
    <w:p w14:paraId="1CE74058" w14:textId="5CAFCE4F" w:rsidR="00A803BA" w:rsidRDefault="00A803BA" w:rsidP="00A803BA">
      <w:pPr>
        <w:jc w:val="both"/>
      </w:pPr>
      <w:r>
        <w:t>Hope you are doing well. Thank</w:t>
      </w:r>
      <w:r>
        <w:t xml:space="preserve"> you for providing us with the datasets from Sprocket Central Pt</w:t>
      </w:r>
      <w:r>
        <w:t>y</w:t>
      </w:r>
      <w:r>
        <w:t xml:space="preserve"> Ltd. The summary table highlights the quality issue that I discovered in the data. Please go through the below table, and please let us know if you have any queries in this:</w:t>
      </w:r>
    </w:p>
    <w:p w14:paraId="3DC7DE09" w14:textId="77777777" w:rsidR="006C2314" w:rsidRDefault="006C2314" w:rsidP="00A803BA">
      <w:pPr>
        <w:jc w:val="both"/>
      </w:pPr>
    </w:p>
    <w:p w14:paraId="3578FE65" w14:textId="07EEE488" w:rsidR="008E1E84" w:rsidRDefault="00A803BA">
      <w:pPr>
        <w:rPr>
          <w:b/>
          <w:bCs/>
          <w:u w:val="single"/>
        </w:rPr>
      </w:pPr>
      <w:r w:rsidRPr="00A803BA">
        <w:rPr>
          <w:b/>
          <w:bCs/>
          <w:u w:val="single"/>
        </w:rPr>
        <w:t>Summary table:</w:t>
      </w:r>
    </w:p>
    <w:tbl>
      <w:tblPr>
        <w:tblStyle w:val="TableGrid"/>
        <w:tblW w:w="0" w:type="auto"/>
        <w:shd w:val="clear" w:color="auto" w:fill="7B7B7B" w:themeFill="accent3" w:themeFillShade="BF"/>
        <w:tblLook w:val="04A0" w:firstRow="1" w:lastRow="0" w:firstColumn="1" w:lastColumn="0" w:noHBand="0" w:noVBand="1"/>
      </w:tblPr>
      <w:tblGrid>
        <w:gridCol w:w="1436"/>
        <w:gridCol w:w="1429"/>
        <w:gridCol w:w="1504"/>
        <w:gridCol w:w="1426"/>
        <w:gridCol w:w="1151"/>
        <w:gridCol w:w="1145"/>
        <w:gridCol w:w="925"/>
      </w:tblGrid>
      <w:tr w:rsidR="00A803BA" w:rsidRPr="00A803BA" w14:paraId="4136C382" w14:textId="77777777" w:rsidTr="00A803BA">
        <w:tc>
          <w:tcPr>
            <w:tcW w:w="1335" w:type="dxa"/>
            <w:shd w:val="clear" w:color="auto" w:fill="7B7B7B" w:themeFill="accent3" w:themeFillShade="BF"/>
          </w:tcPr>
          <w:p w14:paraId="169F5A4A" w14:textId="77777777" w:rsidR="00A803BA" w:rsidRPr="00A803BA" w:rsidRDefault="00A803BA" w:rsidP="00A532E9">
            <w:pPr>
              <w:rPr>
                <w:color w:val="FFFFFF" w:themeColor="background1"/>
              </w:rPr>
            </w:pPr>
          </w:p>
        </w:tc>
        <w:tc>
          <w:tcPr>
            <w:tcW w:w="1335" w:type="dxa"/>
            <w:shd w:val="clear" w:color="auto" w:fill="7B7B7B" w:themeFill="accent3" w:themeFillShade="BF"/>
          </w:tcPr>
          <w:p w14:paraId="7A578F89" w14:textId="77777777" w:rsidR="00A803BA" w:rsidRPr="00A803BA" w:rsidRDefault="00A803BA" w:rsidP="00A532E9">
            <w:pPr>
              <w:rPr>
                <w:b/>
                <w:bCs/>
                <w:color w:val="FFFFFF" w:themeColor="background1"/>
              </w:rPr>
            </w:pPr>
            <w:r w:rsidRPr="00A803BA">
              <w:rPr>
                <w:b/>
                <w:bCs/>
                <w:color w:val="FFFFFF" w:themeColor="background1"/>
              </w:rPr>
              <w:t>Accuracy of Data</w:t>
            </w:r>
          </w:p>
        </w:tc>
        <w:tc>
          <w:tcPr>
            <w:tcW w:w="1336" w:type="dxa"/>
            <w:shd w:val="clear" w:color="auto" w:fill="7B7B7B" w:themeFill="accent3" w:themeFillShade="BF"/>
          </w:tcPr>
          <w:p w14:paraId="0C2A85FD" w14:textId="77777777" w:rsidR="00A803BA" w:rsidRPr="00A803BA" w:rsidRDefault="00A803BA" w:rsidP="00A532E9">
            <w:pPr>
              <w:rPr>
                <w:b/>
                <w:bCs/>
                <w:color w:val="FFFFFF" w:themeColor="background1"/>
              </w:rPr>
            </w:pPr>
            <w:r w:rsidRPr="00A803BA">
              <w:rPr>
                <w:b/>
                <w:bCs/>
                <w:color w:val="FFFFFF" w:themeColor="background1"/>
              </w:rPr>
              <w:t xml:space="preserve">Completeness </w:t>
            </w:r>
          </w:p>
        </w:tc>
        <w:tc>
          <w:tcPr>
            <w:tcW w:w="1336" w:type="dxa"/>
            <w:shd w:val="clear" w:color="auto" w:fill="7B7B7B" w:themeFill="accent3" w:themeFillShade="BF"/>
          </w:tcPr>
          <w:p w14:paraId="56630144" w14:textId="77777777" w:rsidR="00A803BA" w:rsidRPr="00A803BA" w:rsidRDefault="00A803BA" w:rsidP="00A532E9">
            <w:pPr>
              <w:rPr>
                <w:b/>
                <w:bCs/>
                <w:color w:val="FFFFFF" w:themeColor="background1"/>
              </w:rPr>
            </w:pPr>
            <w:r w:rsidRPr="00A803BA">
              <w:rPr>
                <w:b/>
                <w:bCs/>
                <w:color w:val="FFFFFF" w:themeColor="background1"/>
              </w:rPr>
              <w:t xml:space="preserve">Consistency </w:t>
            </w:r>
          </w:p>
        </w:tc>
        <w:tc>
          <w:tcPr>
            <w:tcW w:w="1336" w:type="dxa"/>
            <w:shd w:val="clear" w:color="auto" w:fill="7B7B7B" w:themeFill="accent3" w:themeFillShade="BF"/>
          </w:tcPr>
          <w:p w14:paraId="2F347D0C" w14:textId="77777777" w:rsidR="00A803BA" w:rsidRPr="00A803BA" w:rsidRDefault="00A803BA" w:rsidP="00A532E9">
            <w:pPr>
              <w:rPr>
                <w:b/>
                <w:bCs/>
                <w:color w:val="FFFFFF" w:themeColor="background1"/>
              </w:rPr>
            </w:pPr>
            <w:r w:rsidRPr="00A803BA">
              <w:rPr>
                <w:b/>
                <w:bCs/>
                <w:color w:val="FFFFFF" w:themeColor="background1"/>
              </w:rPr>
              <w:t xml:space="preserve">Currency </w:t>
            </w:r>
          </w:p>
        </w:tc>
        <w:tc>
          <w:tcPr>
            <w:tcW w:w="1336" w:type="dxa"/>
            <w:shd w:val="clear" w:color="auto" w:fill="7B7B7B" w:themeFill="accent3" w:themeFillShade="BF"/>
          </w:tcPr>
          <w:p w14:paraId="0BAE0C0E" w14:textId="77777777" w:rsidR="00A803BA" w:rsidRPr="00A803BA" w:rsidRDefault="00A803BA" w:rsidP="00A532E9">
            <w:pPr>
              <w:rPr>
                <w:b/>
                <w:bCs/>
                <w:color w:val="FFFFFF" w:themeColor="background1"/>
              </w:rPr>
            </w:pPr>
            <w:r w:rsidRPr="00A803BA">
              <w:rPr>
                <w:b/>
                <w:bCs/>
                <w:color w:val="FFFFFF" w:themeColor="background1"/>
              </w:rPr>
              <w:t xml:space="preserve">Relevancy </w:t>
            </w:r>
          </w:p>
        </w:tc>
        <w:tc>
          <w:tcPr>
            <w:tcW w:w="1336" w:type="dxa"/>
            <w:shd w:val="clear" w:color="auto" w:fill="7B7B7B" w:themeFill="accent3" w:themeFillShade="BF"/>
          </w:tcPr>
          <w:p w14:paraId="2F112EA2" w14:textId="77777777" w:rsidR="00A803BA" w:rsidRPr="00A803BA" w:rsidRDefault="00A803BA" w:rsidP="00A532E9">
            <w:pPr>
              <w:rPr>
                <w:b/>
                <w:bCs/>
                <w:color w:val="FFFFFF" w:themeColor="background1"/>
              </w:rPr>
            </w:pPr>
            <w:r w:rsidRPr="00A803BA">
              <w:rPr>
                <w:b/>
                <w:bCs/>
                <w:color w:val="FFFFFF" w:themeColor="background1"/>
              </w:rPr>
              <w:t xml:space="preserve">Validity </w:t>
            </w:r>
          </w:p>
        </w:tc>
      </w:tr>
      <w:tr w:rsidR="00A803BA" w:rsidRPr="00A803BA" w14:paraId="5C01878D" w14:textId="77777777" w:rsidTr="00A803BA">
        <w:tc>
          <w:tcPr>
            <w:tcW w:w="1335" w:type="dxa"/>
            <w:shd w:val="clear" w:color="auto" w:fill="7B7B7B" w:themeFill="accent3" w:themeFillShade="BF"/>
          </w:tcPr>
          <w:p w14:paraId="6CF73714" w14:textId="77777777" w:rsidR="00A803BA" w:rsidRPr="00A803BA" w:rsidRDefault="00A803BA" w:rsidP="00A532E9">
            <w:pPr>
              <w:rPr>
                <w:b/>
                <w:bCs/>
                <w:color w:val="FFFFFF" w:themeColor="background1"/>
              </w:rPr>
            </w:pPr>
            <w:r w:rsidRPr="00A803BA">
              <w:rPr>
                <w:b/>
                <w:bCs/>
                <w:color w:val="FFFFFF" w:themeColor="background1"/>
              </w:rPr>
              <w:t xml:space="preserve">Customer Demographic </w:t>
            </w:r>
          </w:p>
        </w:tc>
        <w:tc>
          <w:tcPr>
            <w:tcW w:w="1335" w:type="dxa"/>
            <w:shd w:val="clear" w:color="auto" w:fill="7B7B7B" w:themeFill="accent3" w:themeFillShade="BF"/>
          </w:tcPr>
          <w:p w14:paraId="6308E6D6" w14:textId="77777777" w:rsidR="00A803BA" w:rsidRPr="00A803BA" w:rsidRDefault="00A803BA" w:rsidP="00A532E9">
            <w:pPr>
              <w:pStyle w:val="ListParagraph"/>
              <w:numPr>
                <w:ilvl w:val="0"/>
                <w:numId w:val="1"/>
              </w:numPr>
              <w:ind w:left="274"/>
              <w:rPr>
                <w:color w:val="FFFFFF" w:themeColor="background1"/>
              </w:rPr>
            </w:pPr>
            <w:r w:rsidRPr="00A803BA">
              <w:rPr>
                <w:color w:val="FFFFFF" w:themeColor="background1"/>
              </w:rPr>
              <w:t>DOB inaccurate</w:t>
            </w:r>
          </w:p>
          <w:p w14:paraId="678C8139" w14:textId="77777777" w:rsidR="00A803BA" w:rsidRPr="00A803BA" w:rsidRDefault="00A803BA" w:rsidP="00A532E9">
            <w:pPr>
              <w:pStyle w:val="ListParagraph"/>
              <w:numPr>
                <w:ilvl w:val="0"/>
                <w:numId w:val="1"/>
              </w:numPr>
              <w:ind w:left="274"/>
              <w:rPr>
                <w:color w:val="FFFFFF" w:themeColor="background1"/>
              </w:rPr>
            </w:pPr>
            <w:r w:rsidRPr="00A803BA">
              <w:rPr>
                <w:color w:val="FFFFFF" w:themeColor="background1"/>
              </w:rPr>
              <w:t xml:space="preserve">Age missing </w:t>
            </w:r>
          </w:p>
        </w:tc>
        <w:tc>
          <w:tcPr>
            <w:tcW w:w="1336" w:type="dxa"/>
            <w:shd w:val="clear" w:color="auto" w:fill="7B7B7B" w:themeFill="accent3" w:themeFillShade="BF"/>
          </w:tcPr>
          <w:p w14:paraId="14464D9D" w14:textId="77777777" w:rsidR="00A803BA" w:rsidRPr="00A803BA" w:rsidRDefault="00A803BA" w:rsidP="00A532E9">
            <w:pPr>
              <w:rPr>
                <w:color w:val="FFFFFF" w:themeColor="background1"/>
              </w:rPr>
            </w:pPr>
          </w:p>
        </w:tc>
        <w:tc>
          <w:tcPr>
            <w:tcW w:w="1336" w:type="dxa"/>
            <w:shd w:val="clear" w:color="auto" w:fill="7B7B7B" w:themeFill="accent3" w:themeFillShade="BF"/>
          </w:tcPr>
          <w:p w14:paraId="681C34B5" w14:textId="77777777" w:rsidR="00A803BA" w:rsidRPr="00A803BA" w:rsidRDefault="00A803BA" w:rsidP="00A532E9">
            <w:pPr>
              <w:rPr>
                <w:color w:val="FFFFFF" w:themeColor="background1"/>
              </w:rPr>
            </w:pPr>
            <w:r w:rsidRPr="00A803BA">
              <w:rPr>
                <w:color w:val="FFFFFF" w:themeColor="background1"/>
              </w:rPr>
              <w:t xml:space="preserve">Inconsistency for gender column </w:t>
            </w:r>
          </w:p>
        </w:tc>
        <w:tc>
          <w:tcPr>
            <w:tcW w:w="1336" w:type="dxa"/>
            <w:shd w:val="clear" w:color="auto" w:fill="7B7B7B" w:themeFill="accent3" w:themeFillShade="BF"/>
          </w:tcPr>
          <w:p w14:paraId="1D1EF832" w14:textId="7EBF6E5B" w:rsidR="00A803BA" w:rsidRPr="00A803BA" w:rsidRDefault="00A803BA" w:rsidP="00A532E9">
            <w:pPr>
              <w:rPr>
                <w:color w:val="FFFFFF" w:themeColor="background1"/>
              </w:rPr>
            </w:pPr>
            <w:r w:rsidRPr="00A803BA">
              <w:rPr>
                <w:color w:val="FFFFFF" w:themeColor="background1"/>
              </w:rPr>
              <w:t xml:space="preserve">Deceased customers </w:t>
            </w:r>
            <w:r w:rsidRPr="00A803BA">
              <w:rPr>
                <w:color w:val="FFFFFF" w:themeColor="background1"/>
              </w:rPr>
              <w:t>were</w:t>
            </w:r>
            <w:r w:rsidRPr="00A803BA">
              <w:rPr>
                <w:color w:val="FFFFFF" w:themeColor="background1"/>
              </w:rPr>
              <w:t xml:space="preserve"> removed  </w:t>
            </w:r>
          </w:p>
        </w:tc>
        <w:tc>
          <w:tcPr>
            <w:tcW w:w="1336" w:type="dxa"/>
            <w:shd w:val="clear" w:color="auto" w:fill="7B7B7B" w:themeFill="accent3" w:themeFillShade="BF"/>
          </w:tcPr>
          <w:p w14:paraId="482453FB" w14:textId="77777777" w:rsidR="00A803BA" w:rsidRPr="00A803BA" w:rsidRDefault="00A803BA" w:rsidP="00A532E9">
            <w:pPr>
              <w:rPr>
                <w:color w:val="FFFFFF" w:themeColor="background1"/>
              </w:rPr>
            </w:pPr>
            <w:r w:rsidRPr="00A803BA">
              <w:rPr>
                <w:color w:val="FFFFFF" w:themeColor="background1"/>
              </w:rPr>
              <w:t xml:space="preserve">Default column deleted </w:t>
            </w:r>
          </w:p>
        </w:tc>
        <w:tc>
          <w:tcPr>
            <w:tcW w:w="1336" w:type="dxa"/>
            <w:shd w:val="clear" w:color="auto" w:fill="7B7B7B" w:themeFill="accent3" w:themeFillShade="BF"/>
          </w:tcPr>
          <w:p w14:paraId="34B69867" w14:textId="77777777" w:rsidR="00A803BA" w:rsidRPr="00A803BA" w:rsidRDefault="00A803BA" w:rsidP="00A532E9">
            <w:pPr>
              <w:rPr>
                <w:color w:val="FFFFFF" w:themeColor="background1"/>
              </w:rPr>
            </w:pPr>
          </w:p>
        </w:tc>
      </w:tr>
      <w:tr w:rsidR="00A803BA" w:rsidRPr="00A803BA" w14:paraId="5906F9BB" w14:textId="77777777" w:rsidTr="00A803BA">
        <w:tc>
          <w:tcPr>
            <w:tcW w:w="1335" w:type="dxa"/>
            <w:shd w:val="clear" w:color="auto" w:fill="7B7B7B" w:themeFill="accent3" w:themeFillShade="BF"/>
          </w:tcPr>
          <w:p w14:paraId="41BA07C9" w14:textId="77777777" w:rsidR="00A803BA" w:rsidRPr="00A803BA" w:rsidRDefault="00A803BA" w:rsidP="00A532E9">
            <w:pPr>
              <w:rPr>
                <w:b/>
                <w:bCs/>
                <w:color w:val="FFFFFF" w:themeColor="background1"/>
              </w:rPr>
            </w:pPr>
            <w:r w:rsidRPr="00A803BA">
              <w:rPr>
                <w:b/>
                <w:bCs/>
                <w:color w:val="FFFFFF" w:themeColor="background1"/>
              </w:rPr>
              <w:t>Customer Address</w:t>
            </w:r>
          </w:p>
        </w:tc>
        <w:tc>
          <w:tcPr>
            <w:tcW w:w="1335" w:type="dxa"/>
            <w:shd w:val="clear" w:color="auto" w:fill="7B7B7B" w:themeFill="accent3" w:themeFillShade="BF"/>
          </w:tcPr>
          <w:p w14:paraId="18C98283" w14:textId="77777777" w:rsidR="00A803BA" w:rsidRPr="00A803BA" w:rsidRDefault="00A803BA" w:rsidP="00A532E9">
            <w:pPr>
              <w:rPr>
                <w:color w:val="FFFFFF" w:themeColor="background1"/>
              </w:rPr>
            </w:pPr>
          </w:p>
        </w:tc>
        <w:tc>
          <w:tcPr>
            <w:tcW w:w="1336" w:type="dxa"/>
            <w:shd w:val="clear" w:color="auto" w:fill="7B7B7B" w:themeFill="accent3" w:themeFillShade="BF"/>
          </w:tcPr>
          <w:p w14:paraId="05A0A2ED" w14:textId="77777777" w:rsidR="00A803BA" w:rsidRPr="00A803BA" w:rsidRDefault="00A803BA" w:rsidP="00A532E9">
            <w:pPr>
              <w:rPr>
                <w:color w:val="FFFFFF" w:themeColor="background1"/>
              </w:rPr>
            </w:pPr>
            <w:r w:rsidRPr="00A803BA">
              <w:rPr>
                <w:color w:val="FFFFFF" w:themeColor="background1"/>
              </w:rPr>
              <w:t xml:space="preserve">Customer id was incomplete </w:t>
            </w:r>
          </w:p>
        </w:tc>
        <w:tc>
          <w:tcPr>
            <w:tcW w:w="1336" w:type="dxa"/>
            <w:shd w:val="clear" w:color="auto" w:fill="7B7B7B" w:themeFill="accent3" w:themeFillShade="BF"/>
          </w:tcPr>
          <w:p w14:paraId="7E970E93" w14:textId="77777777" w:rsidR="00A803BA" w:rsidRPr="00A803BA" w:rsidRDefault="00A803BA" w:rsidP="00A532E9">
            <w:pPr>
              <w:rPr>
                <w:color w:val="FFFFFF" w:themeColor="background1"/>
              </w:rPr>
            </w:pPr>
          </w:p>
        </w:tc>
        <w:tc>
          <w:tcPr>
            <w:tcW w:w="1336" w:type="dxa"/>
            <w:shd w:val="clear" w:color="auto" w:fill="7B7B7B" w:themeFill="accent3" w:themeFillShade="BF"/>
          </w:tcPr>
          <w:p w14:paraId="04170B40" w14:textId="77777777" w:rsidR="00A803BA" w:rsidRPr="00A803BA" w:rsidRDefault="00A803BA" w:rsidP="00A532E9">
            <w:pPr>
              <w:rPr>
                <w:color w:val="FFFFFF" w:themeColor="background1"/>
              </w:rPr>
            </w:pPr>
          </w:p>
        </w:tc>
        <w:tc>
          <w:tcPr>
            <w:tcW w:w="1336" w:type="dxa"/>
            <w:shd w:val="clear" w:color="auto" w:fill="7B7B7B" w:themeFill="accent3" w:themeFillShade="BF"/>
          </w:tcPr>
          <w:p w14:paraId="031754D2" w14:textId="77777777" w:rsidR="00A803BA" w:rsidRPr="00A803BA" w:rsidRDefault="00A803BA" w:rsidP="00A532E9">
            <w:pPr>
              <w:rPr>
                <w:color w:val="FFFFFF" w:themeColor="background1"/>
              </w:rPr>
            </w:pPr>
          </w:p>
        </w:tc>
        <w:tc>
          <w:tcPr>
            <w:tcW w:w="1336" w:type="dxa"/>
            <w:shd w:val="clear" w:color="auto" w:fill="7B7B7B" w:themeFill="accent3" w:themeFillShade="BF"/>
          </w:tcPr>
          <w:p w14:paraId="311DA31A" w14:textId="77777777" w:rsidR="00A803BA" w:rsidRPr="00A803BA" w:rsidRDefault="00A803BA" w:rsidP="00A532E9">
            <w:pPr>
              <w:rPr>
                <w:color w:val="FFFFFF" w:themeColor="background1"/>
              </w:rPr>
            </w:pPr>
          </w:p>
        </w:tc>
      </w:tr>
      <w:tr w:rsidR="00A803BA" w:rsidRPr="00A803BA" w14:paraId="74B2C06E" w14:textId="77777777" w:rsidTr="00A803BA">
        <w:tc>
          <w:tcPr>
            <w:tcW w:w="1335" w:type="dxa"/>
            <w:shd w:val="clear" w:color="auto" w:fill="7B7B7B" w:themeFill="accent3" w:themeFillShade="BF"/>
          </w:tcPr>
          <w:p w14:paraId="7BA7713E" w14:textId="77777777" w:rsidR="00A803BA" w:rsidRPr="00A803BA" w:rsidRDefault="00A803BA" w:rsidP="00A532E9">
            <w:pPr>
              <w:rPr>
                <w:b/>
                <w:bCs/>
                <w:color w:val="FFFFFF" w:themeColor="background1"/>
              </w:rPr>
            </w:pPr>
            <w:r w:rsidRPr="00A803BA">
              <w:rPr>
                <w:b/>
                <w:bCs/>
                <w:color w:val="FFFFFF" w:themeColor="background1"/>
              </w:rPr>
              <w:t xml:space="preserve">Transactions </w:t>
            </w:r>
          </w:p>
        </w:tc>
        <w:tc>
          <w:tcPr>
            <w:tcW w:w="1335" w:type="dxa"/>
            <w:shd w:val="clear" w:color="auto" w:fill="7B7B7B" w:themeFill="accent3" w:themeFillShade="BF"/>
          </w:tcPr>
          <w:p w14:paraId="61B05075" w14:textId="77777777" w:rsidR="00A803BA" w:rsidRPr="00A803BA" w:rsidRDefault="00A803BA" w:rsidP="00A532E9">
            <w:pPr>
              <w:rPr>
                <w:color w:val="FFFFFF" w:themeColor="background1"/>
              </w:rPr>
            </w:pPr>
            <w:r w:rsidRPr="00A803BA">
              <w:rPr>
                <w:color w:val="FFFFFF" w:themeColor="background1"/>
              </w:rPr>
              <w:t>Profit Column was missing</w:t>
            </w:r>
          </w:p>
        </w:tc>
        <w:tc>
          <w:tcPr>
            <w:tcW w:w="1336" w:type="dxa"/>
            <w:shd w:val="clear" w:color="auto" w:fill="7B7B7B" w:themeFill="accent3" w:themeFillShade="BF"/>
          </w:tcPr>
          <w:p w14:paraId="440B78F0" w14:textId="77777777" w:rsidR="00A803BA" w:rsidRPr="00A803BA" w:rsidRDefault="00A803BA" w:rsidP="00A532E9">
            <w:pPr>
              <w:pStyle w:val="ListParagraph"/>
              <w:numPr>
                <w:ilvl w:val="0"/>
                <w:numId w:val="2"/>
              </w:numPr>
              <w:ind w:left="284"/>
              <w:rPr>
                <w:color w:val="FFFFFF" w:themeColor="background1"/>
              </w:rPr>
            </w:pPr>
            <w:r w:rsidRPr="00A803BA">
              <w:rPr>
                <w:color w:val="FFFFFF" w:themeColor="background1"/>
              </w:rPr>
              <w:t>Online order status was blank</w:t>
            </w:r>
          </w:p>
          <w:p w14:paraId="072B6044" w14:textId="77777777" w:rsidR="00A803BA" w:rsidRPr="00A803BA" w:rsidRDefault="00A803BA" w:rsidP="00A532E9">
            <w:pPr>
              <w:pStyle w:val="ListParagraph"/>
              <w:numPr>
                <w:ilvl w:val="0"/>
                <w:numId w:val="2"/>
              </w:numPr>
              <w:ind w:left="284"/>
              <w:rPr>
                <w:color w:val="FFFFFF" w:themeColor="background1"/>
              </w:rPr>
            </w:pPr>
            <w:r w:rsidRPr="00A803BA">
              <w:rPr>
                <w:color w:val="FFFFFF" w:themeColor="background1"/>
              </w:rPr>
              <w:t>Brand column was blank</w:t>
            </w:r>
          </w:p>
        </w:tc>
        <w:tc>
          <w:tcPr>
            <w:tcW w:w="1336" w:type="dxa"/>
            <w:shd w:val="clear" w:color="auto" w:fill="7B7B7B" w:themeFill="accent3" w:themeFillShade="BF"/>
          </w:tcPr>
          <w:p w14:paraId="2618B259" w14:textId="77777777" w:rsidR="00A803BA" w:rsidRPr="00A803BA" w:rsidRDefault="00A803BA" w:rsidP="00A532E9">
            <w:pPr>
              <w:rPr>
                <w:color w:val="FFFFFF" w:themeColor="background1"/>
              </w:rPr>
            </w:pPr>
          </w:p>
        </w:tc>
        <w:tc>
          <w:tcPr>
            <w:tcW w:w="1336" w:type="dxa"/>
            <w:shd w:val="clear" w:color="auto" w:fill="7B7B7B" w:themeFill="accent3" w:themeFillShade="BF"/>
          </w:tcPr>
          <w:p w14:paraId="1C7EC92A" w14:textId="77777777" w:rsidR="00A803BA" w:rsidRPr="00A803BA" w:rsidRDefault="00A803BA" w:rsidP="00A532E9">
            <w:pPr>
              <w:rPr>
                <w:color w:val="FFFFFF" w:themeColor="background1"/>
              </w:rPr>
            </w:pPr>
          </w:p>
        </w:tc>
        <w:tc>
          <w:tcPr>
            <w:tcW w:w="1336" w:type="dxa"/>
            <w:shd w:val="clear" w:color="auto" w:fill="7B7B7B" w:themeFill="accent3" w:themeFillShade="BF"/>
          </w:tcPr>
          <w:p w14:paraId="46F81903" w14:textId="77777777" w:rsidR="00A803BA" w:rsidRPr="00A803BA" w:rsidRDefault="00A803BA" w:rsidP="00A532E9">
            <w:pPr>
              <w:rPr>
                <w:color w:val="FFFFFF" w:themeColor="background1"/>
              </w:rPr>
            </w:pPr>
            <w:r w:rsidRPr="00A803BA">
              <w:rPr>
                <w:color w:val="FFFFFF" w:themeColor="background1"/>
              </w:rPr>
              <w:t>Filtered out cancelled order status</w:t>
            </w:r>
          </w:p>
        </w:tc>
        <w:tc>
          <w:tcPr>
            <w:tcW w:w="1336" w:type="dxa"/>
            <w:shd w:val="clear" w:color="auto" w:fill="7B7B7B" w:themeFill="accent3" w:themeFillShade="BF"/>
          </w:tcPr>
          <w:p w14:paraId="36E4703E" w14:textId="77777777" w:rsidR="00A803BA" w:rsidRPr="00A803BA" w:rsidRDefault="00A803BA" w:rsidP="00A532E9">
            <w:pPr>
              <w:rPr>
                <w:color w:val="FFFFFF" w:themeColor="background1"/>
              </w:rPr>
            </w:pPr>
            <w:r w:rsidRPr="00A803BA">
              <w:rPr>
                <w:color w:val="FFFFFF" w:themeColor="background1"/>
              </w:rPr>
              <w:t>Product sold date format</w:t>
            </w:r>
          </w:p>
        </w:tc>
      </w:tr>
    </w:tbl>
    <w:p w14:paraId="72C1F9F6" w14:textId="536AE639" w:rsidR="00A803BA" w:rsidRDefault="00A803BA">
      <w:pPr>
        <w:rPr>
          <w:b/>
          <w:bCs/>
          <w:u w:val="single"/>
        </w:rPr>
      </w:pPr>
    </w:p>
    <w:p w14:paraId="311DBB86" w14:textId="10A9620C" w:rsidR="006C2314" w:rsidRDefault="006C2314" w:rsidP="006C2314"/>
    <w:p w14:paraId="4D23284C" w14:textId="77777777" w:rsidR="00C24B32" w:rsidRDefault="00C24B32" w:rsidP="006C2314"/>
    <w:p w14:paraId="43CB44ED" w14:textId="3DCEB20D" w:rsidR="006C2314" w:rsidRDefault="00A803BA" w:rsidP="00C24B32">
      <w:r>
        <w:t>Please find the</w:t>
      </w:r>
      <w:r>
        <w:t xml:space="preserve"> detailed description of the data quality issue</w:t>
      </w:r>
      <w:r>
        <w:t>s</w:t>
      </w:r>
      <w:r>
        <w:t xml:space="preserve"> discovered and methods of mitigation used.</w:t>
      </w:r>
      <w:r w:rsidR="006C2314" w:rsidRPr="006C2314">
        <w:t xml:space="preserve"> </w:t>
      </w:r>
      <w:r w:rsidR="006C2314">
        <w:t>Additionally</w:t>
      </w:r>
      <w:r w:rsidR="006C2314">
        <w:t>, recommendations and explanations have been provided to avoid the reoccurrence of data quality issues and improve the accuracy of the underlying data used to drive business decisions.</w:t>
      </w:r>
    </w:p>
    <w:p w14:paraId="3D9177B0" w14:textId="77777777" w:rsidR="00C24B32" w:rsidRPr="00C24B32" w:rsidRDefault="00C24B32" w:rsidP="00C24B32"/>
    <w:p w14:paraId="31A200B9" w14:textId="15A05AE2" w:rsidR="006C2314" w:rsidRPr="002A622B" w:rsidRDefault="006C2314" w:rsidP="006C2314">
      <w:pPr>
        <w:jc w:val="both"/>
        <w:rPr>
          <w:b/>
          <w:sz w:val="24"/>
          <w:szCs w:val="24"/>
          <w:u w:val="single"/>
        </w:rPr>
      </w:pPr>
      <w:r w:rsidRPr="002A622B">
        <w:rPr>
          <w:b/>
          <w:sz w:val="24"/>
          <w:szCs w:val="24"/>
          <w:u w:val="single"/>
        </w:rPr>
        <w:t>Accuracy issue of dataset:</w:t>
      </w:r>
    </w:p>
    <w:p w14:paraId="2F0299A4" w14:textId="32E42CBC" w:rsidR="006C2314" w:rsidRDefault="006C2314" w:rsidP="006C2314">
      <w:pPr>
        <w:spacing w:after="0"/>
        <w:jc w:val="both"/>
      </w:pPr>
      <w:r>
        <w:t>Date of birth (</w:t>
      </w:r>
      <w:r>
        <w:t>DOB</w:t>
      </w:r>
      <w:r>
        <w:t>)</w:t>
      </w:r>
      <w:r>
        <w:t xml:space="preserve"> was inaccurate for “</w:t>
      </w:r>
      <w:r w:rsidRPr="006C2314">
        <w:rPr>
          <w:u w:val="single"/>
        </w:rPr>
        <w:t>customer demographic</w:t>
      </w:r>
      <w:r>
        <w:t>”</w:t>
      </w:r>
      <w:r>
        <w:t xml:space="preserve"> and age column was missing from dataset,</w:t>
      </w:r>
      <w:r>
        <w:t xml:space="preserve"> also profit</w:t>
      </w:r>
      <w:r>
        <w:t xml:space="preserve"> column was missing from the dataset.</w:t>
      </w:r>
    </w:p>
    <w:p w14:paraId="11CCF9A7" w14:textId="77777777" w:rsidR="006C2314" w:rsidRDefault="006C2314" w:rsidP="006C2314">
      <w:pPr>
        <w:pStyle w:val="ListParagraph"/>
        <w:spacing w:after="0"/>
        <w:jc w:val="both"/>
      </w:pPr>
    </w:p>
    <w:p w14:paraId="7F9243AC" w14:textId="77777777" w:rsidR="006C2314" w:rsidRDefault="006C2314" w:rsidP="006C2314">
      <w:pPr>
        <w:spacing w:after="0"/>
        <w:jc w:val="both"/>
      </w:pPr>
      <w:r>
        <w:t>All the outliers were removed from DOB column.</w:t>
      </w:r>
    </w:p>
    <w:p w14:paraId="293B0CAE" w14:textId="77777777" w:rsidR="006C2314" w:rsidRDefault="006C2314" w:rsidP="006C2314">
      <w:pPr>
        <w:spacing w:after="0"/>
        <w:jc w:val="both"/>
      </w:pPr>
      <w:r w:rsidRPr="006C2314">
        <w:rPr>
          <w:i/>
          <w:iCs/>
          <w:highlight w:val="magenta"/>
          <w:u w:val="single"/>
        </w:rPr>
        <w:t>Recommendation:</w:t>
      </w:r>
      <w:r>
        <w:t xml:space="preserve"> Age column was created, for checking the errors</w:t>
      </w:r>
    </w:p>
    <w:p w14:paraId="596237F7" w14:textId="6700CF47" w:rsidR="006C2314" w:rsidRDefault="006C2314" w:rsidP="006C2314">
      <w:pPr>
        <w:spacing w:after="0"/>
        <w:jc w:val="both"/>
      </w:pPr>
      <w:r>
        <w:t xml:space="preserve">Profit Column was created </w:t>
      </w:r>
      <w:r>
        <w:t>to cross check the</w:t>
      </w:r>
      <w:r>
        <w:t xml:space="preserve"> accuracy of the sales.</w:t>
      </w:r>
    </w:p>
    <w:p w14:paraId="2809E6E2" w14:textId="77777777" w:rsidR="006C2314" w:rsidRDefault="006C2314" w:rsidP="006C2314">
      <w:pPr>
        <w:jc w:val="both"/>
      </w:pPr>
      <w:r>
        <w:t>In addition, few additional columns were inserted in the “</w:t>
      </w:r>
      <w:r w:rsidRPr="006C2314">
        <w:rPr>
          <w:u w:val="single"/>
        </w:rPr>
        <w:t>Transactions</w:t>
      </w:r>
      <w:r>
        <w:t>” sheet, which further will help in the identification of the errors in the dataset.</w:t>
      </w:r>
    </w:p>
    <w:p w14:paraId="6137B830" w14:textId="63AD6C27" w:rsidR="006C2314" w:rsidRDefault="006C2314">
      <w:pPr>
        <w:rPr>
          <w:b/>
          <w:bCs/>
          <w:u w:val="single"/>
        </w:rPr>
      </w:pPr>
    </w:p>
    <w:p w14:paraId="3F28A720" w14:textId="77777777" w:rsidR="006C2314" w:rsidRDefault="006C2314" w:rsidP="006C2314">
      <w:pPr>
        <w:jc w:val="both"/>
        <w:rPr>
          <w:b/>
          <w:sz w:val="24"/>
          <w:szCs w:val="24"/>
          <w:u w:val="single"/>
        </w:rPr>
      </w:pPr>
    </w:p>
    <w:p w14:paraId="1A0F3309" w14:textId="379DE360" w:rsidR="006C2314" w:rsidRPr="002A622B" w:rsidRDefault="006C2314" w:rsidP="006C2314">
      <w:pPr>
        <w:jc w:val="both"/>
        <w:rPr>
          <w:b/>
          <w:sz w:val="24"/>
          <w:szCs w:val="24"/>
          <w:u w:val="single"/>
        </w:rPr>
      </w:pPr>
      <w:r w:rsidRPr="002A622B">
        <w:rPr>
          <w:b/>
          <w:sz w:val="24"/>
          <w:szCs w:val="24"/>
          <w:u w:val="single"/>
        </w:rPr>
        <w:lastRenderedPageBreak/>
        <w:t>Empty values in dataset:</w:t>
      </w:r>
    </w:p>
    <w:p w14:paraId="54259E3C" w14:textId="58874185" w:rsidR="006C2314" w:rsidRPr="001A4250" w:rsidRDefault="006C2314" w:rsidP="006C2314">
      <w:r w:rsidRPr="001A4250">
        <w:t>Blanks</w:t>
      </w:r>
      <w:r>
        <w:t xml:space="preserve"> are </w:t>
      </w:r>
      <w:r w:rsidR="00737889">
        <w:t xml:space="preserve">present </w:t>
      </w:r>
      <w:r w:rsidR="00737889" w:rsidRPr="001A4250">
        <w:t>in</w:t>
      </w:r>
      <w:r w:rsidRPr="001A4250">
        <w:t xml:space="preserve"> job_title in “</w:t>
      </w:r>
      <w:r w:rsidRPr="006C2314">
        <w:rPr>
          <w:u w:val="single"/>
        </w:rPr>
        <w:t>Customer Demographic</w:t>
      </w:r>
      <w:r w:rsidRPr="001A4250">
        <w:t>” sheet, and many blanks are present in online_order column and brand_column of “</w:t>
      </w:r>
      <w:r w:rsidRPr="00737889">
        <w:rPr>
          <w:u w:val="single"/>
        </w:rPr>
        <w:t>Transactions</w:t>
      </w:r>
      <w:r w:rsidRPr="001A4250">
        <w:t>” sheet.</w:t>
      </w:r>
      <w:r>
        <w:t xml:space="preserve"> Various columns, such as the brand of a purchase, or job title, have empty values in certain </w:t>
      </w:r>
    </w:p>
    <w:p w14:paraId="423445F4" w14:textId="77777777" w:rsidR="006C2314" w:rsidRPr="00053C70" w:rsidRDefault="006C2314" w:rsidP="006C2314">
      <w:pPr>
        <w:spacing w:line="256" w:lineRule="auto"/>
        <w:jc w:val="both"/>
        <w:rPr>
          <w:rFonts w:ascii="Calibri" w:eastAsia="Times New Roman" w:hAnsi="Calibri" w:cs="Calibri"/>
        </w:rPr>
      </w:pPr>
      <w:r w:rsidRPr="00737889">
        <w:rPr>
          <w:rFonts w:ascii="Calibri" w:eastAsia="Times New Roman" w:hAnsi="Calibri" w:cs="Calibri"/>
          <w:i/>
          <w:iCs/>
          <w:highlight w:val="magenta"/>
          <w:u w:val="single"/>
        </w:rPr>
        <w:t>Mitigation:</w:t>
      </w:r>
      <w:r w:rsidRPr="00053C70">
        <w:rPr>
          <w:rFonts w:ascii="Calibri" w:eastAsia="Times New Roman" w:hAnsi="Calibri" w:cs="Calibri"/>
        </w:rPr>
        <w:t xml:space="preserve"> If the number of empty rows in the dataset is less than </w:t>
      </w:r>
      <w:r w:rsidRPr="00737889">
        <w:rPr>
          <w:rFonts w:ascii="Calibri" w:eastAsia="Times New Roman" w:hAnsi="Calibri" w:cs="Calibri"/>
          <w:highlight w:val="red"/>
        </w:rPr>
        <w:t>2%</w:t>
      </w:r>
      <w:r w:rsidRPr="00053C70">
        <w:rPr>
          <w:rFonts w:ascii="Calibri" w:eastAsia="Times New Roman" w:hAnsi="Calibri" w:cs="Calibri"/>
        </w:rPr>
        <w:t xml:space="preserve"> of the entire dataset, then that rows can be easily removed, form the training dataset. In addition, if the number of empty rows is greater than </w:t>
      </w:r>
      <w:r w:rsidRPr="00737889">
        <w:rPr>
          <w:rFonts w:ascii="Calibri" w:eastAsia="Times New Roman" w:hAnsi="Calibri" w:cs="Calibri"/>
          <w:highlight w:val="red"/>
        </w:rPr>
        <w:t>2%</w:t>
      </w:r>
      <w:r w:rsidRPr="00053C70">
        <w:rPr>
          <w:rFonts w:ascii="Calibri" w:eastAsia="Times New Roman" w:hAnsi="Calibri" w:cs="Calibri"/>
        </w:rPr>
        <w:t>, then it can be imputed with mean or median of the row based on the type of dataset.  </w:t>
      </w:r>
    </w:p>
    <w:p w14:paraId="6A6C7987" w14:textId="77777777" w:rsidR="006C2314" w:rsidRPr="00053C70" w:rsidRDefault="006C2314" w:rsidP="006C2314">
      <w:pPr>
        <w:spacing w:line="256" w:lineRule="auto"/>
        <w:jc w:val="both"/>
        <w:rPr>
          <w:rFonts w:ascii="Calibri" w:eastAsia="Times New Roman" w:hAnsi="Calibri" w:cs="Calibri"/>
        </w:rPr>
      </w:pPr>
      <w:r w:rsidRPr="00053C70">
        <w:rPr>
          <w:rFonts w:ascii="Calibri" w:eastAsia="Times New Roman" w:hAnsi="Calibri" w:cs="Calibri"/>
        </w:rPr>
        <w:t xml:space="preserve">In this dataset, many rows contain the blank row, which is contributed to less than </w:t>
      </w:r>
      <w:r w:rsidRPr="00737889">
        <w:rPr>
          <w:rFonts w:ascii="Calibri" w:eastAsia="Times New Roman" w:hAnsi="Calibri" w:cs="Calibri"/>
          <w:highlight w:val="green"/>
        </w:rPr>
        <w:t>1%</w:t>
      </w:r>
      <w:r w:rsidRPr="00053C70">
        <w:rPr>
          <w:rFonts w:ascii="Calibri" w:eastAsia="Times New Roman" w:hAnsi="Calibri" w:cs="Calibri"/>
        </w:rPr>
        <w:t xml:space="preserve"> of the total dataset. These records have been removed from the training dataset.</w:t>
      </w:r>
    </w:p>
    <w:p w14:paraId="0F1B0158" w14:textId="57E9800E" w:rsidR="006C2314" w:rsidRDefault="006C2314">
      <w:pPr>
        <w:rPr>
          <w:b/>
          <w:bCs/>
          <w:u w:val="single"/>
        </w:rPr>
      </w:pPr>
    </w:p>
    <w:p w14:paraId="6BAFE099" w14:textId="77777777" w:rsidR="00737889" w:rsidRPr="002A622B" w:rsidRDefault="00737889" w:rsidP="00737889">
      <w:pPr>
        <w:jc w:val="both"/>
        <w:rPr>
          <w:b/>
          <w:sz w:val="24"/>
          <w:szCs w:val="24"/>
          <w:u w:val="single"/>
        </w:rPr>
      </w:pPr>
      <w:r w:rsidRPr="002A622B">
        <w:rPr>
          <w:b/>
          <w:sz w:val="24"/>
          <w:szCs w:val="24"/>
          <w:u w:val="single"/>
        </w:rPr>
        <w:t>Consistency in the data:</w:t>
      </w:r>
    </w:p>
    <w:p w14:paraId="55485115" w14:textId="780FF978" w:rsidR="00737889" w:rsidRDefault="00737889" w:rsidP="00737889">
      <w:pPr>
        <w:jc w:val="both"/>
      </w:pPr>
      <w:r>
        <w:t>Inconsistency in gender column for “</w:t>
      </w:r>
      <w:r w:rsidRPr="00737889">
        <w:rPr>
          <w:u w:val="single"/>
        </w:rPr>
        <w:t>customer demographic</w:t>
      </w:r>
      <w:r>
        <w:t xml:space="preserve">” sheet. </w:t>
      </w:r>
    </w:p>
    <w:p w14:paraId="321BA0FF" w14:textId="77777777" w:rsidR="00737889" w:rsidRDefault="00737889" w:rsidP="00737889">
      <w:pPr>
        <w:pStyle w:val="gmail-msolistparagraph"/>
        <w:spacing w:before="0" w:beforeAutospacing="0" w:after="0" w:afterAutospacing="0" w:line="256" w:lineRule="auto"/>
        <w:jc w:val="both"/>
        <w:rPr>
          <w:rFonts w:asciiTheme="minorHAnsi" w:hAnsiTheme="minorHAnsi" w:cstheme="minorHAnsi"/>
          <w:sz w:val="22"/>
          <w:szCs w:val="22"/>
        </w:rPr>
      </w:pPr>
      <w:r w:rsidRPr="00737889">
        <w:rPr>
          <w:rFonts w:asciiTheme="minorHAnsi" w:hAnsiTheme="minorHAnsi" w:cstheme="minorHAnsi"/>
          <w:i/>
          <w:iCs/>
          <w:sz w:val="22"/>
          <w:szCs w:val="22"/>
          <w:highlight w:val="magenta"/>
          <w:u w:val="single"/>
        </w:rPr>
        <w:t>Mitigation:</w:t>
      </w:r>
      <w:r>
        <w:t xml:space="preserve"> </w:t>
      </w:r>
      <w:r w:rsidRPr="00737889">
        <w:rPr>
          <w:rFonts w:asciiTheme="minorHAnsi" w:hAnsiTheme="minorHAnsi" w:cstheme="minorHAnsi"/>
          <w:sz w:val="22"/>
          <w:szCs w:val="22"/>
        </w:rPr>
        <w:t>Replaced all ‘M’ with ‘Male’, ‘f’ and ‘Femal’ with ‘Female’ for gender column. Moreover, replaced ‘NSW’ with ‘New South Wales’, and ‘VIC’ with ‘Victoria’ for states column.</w:t>
      </w:r>
    </w:p>
    <w:p w14:paraId="110EF34E" w14:textId="2C46C5B6" w:rsidR="00737889" w:rsidRPr="00737889" w:rsidRDefault="00737889" w:rsidP="00737889">
      <w:pPr>
        <w:pStyle w:val="gmail-msolistparagraph"/>
        <w:spacing w:before="0" w:beforeAutospacing="0" w:after="0" w:afterAutospacing="0" w:line="256" w:lineRule="auto"/>
        <w:jc w:val="both"/>
        <w:rPr>
          <w:rFonts w:asciiTheme="minorHAnsi" w:hAnsiTheme="minorHAnsi" w:cstheme="minorHAnsi"/>
          <w:sz w:val="22"/>
          <w:szCs w:val="22"/>
        </w:rPr>
      </w:pPr>
      <w:r w:rsidRPr="00737889">
        <w:rPr>
          <w:rFonts w:asciiTheme="minorHAnsi" w:hAnsiTheme="minorHAnsi" w:cstheme="minorHAnsi"/>
          <w:i/>
          <w:iCs/>
          <w:sz w:val="22"/>
          <w:szCs w:val="22"/>
          <w:u w:val="single"/>
        </w:rPr>
        <w:t>Recommendation</w:t>
      </w:r>
      <w:r w:rsidRPr="00737889">
        <w:rPr>
          <w:rFonts w:asciiTheme="minorHAnsi" w:hAnsiTheme="minorHAnsi" w:cstheme="minorHAnsi"/>
          <w:i/>
          <w:iCs/>
          <w:sz w:val="22"/>
          <w:szCs w:val="22"/>
        </w:rPr>
        <w:t>:</w:t>
      </w:r>
      <w:r>
        <w:t xml:space="preserve"> </w:t>
      </w:r>
      <w:r w:rsidRPr="00737889">
        <w:rPr>
          <w:rFonts w:asciiTheme="minorHAnsi" w:hAnsiTheme="minorHAnsi" w:cstheme="minorHAnsi"/>
          <w:sz w:val="22"/>
          <w:szCs w:val="22"/>
        </w:rPr>
        <w:t>Dropdown option should be created for the ‘Male’, ‘Femal’ and ‘U’ in the gender column.</w:t>
      </w:r>
    </w:p>
    <w:p w14:paraId="171B17C1" w14:textId="0598BA67" w:rsidR="00737889" w:rsidRPr="00053C70" w:rsidRDefault="00737889" w:rsidP="00737889">
      <w:pPr>
        <w:pStyle w:val="gmail-msolistparagraph"/>
        <w:spacing w:before="0" w:beforeAutospacing="0" w:after="0" w:afterAutospacing="0" w:line="256" w:lineRule="auto"/>
        <w:jc w:val="both"/>
        <w:rPr>
          <w:rFonts w:asciiTheme="minorHAnsi" w:hAnsiTheme="minorHAnsi" w:cstheme="minorHAnsi"/>
          <w:sz w:val="22"/>
          <w:szCs w:val="22"/>
        </w:rPr>
      </w:pPr>
    </w:p>
    <w:p w14:paraId="201B130B" w14:textId="77777777" w:rsidR="00737889" w:rsidRPr="00053C70" w:rsidRDefault="00737889" w:rsidP="00737889">
      <w:pPr>
        <w:jc w:val="both"/>
        <w:rPr>
          <w:b/>
          <w:sz w:val="24"/>
          <w:szCs w:val="24"/>
          <w:u w:val="single"/>
        </w:rPr>
      </w:pPr>
      <w:r w:rsidRPr="00053C70">
        <w:rPr>
          <w:b/>
          <w:sz w:val="24"/>
          <w:szCs w:val="24"/>
          <w:u w:val="single"/>
        </w:rPr>
        <w:t>Inconsistent data type:</w:t>
      </w:r>
    </w:p>
    <w:p w14:paraId="49B66004" w14:textId="01AA8E45" w:rsidR="00737889" w:rsidRPr="00053C70" w:rsidRDefault="00737889" w:rsidP="00737889">
      <w:pPr>
        <w:pStyle w:val="gmail-msolistparagraph"/>
        <w:spacing w:before="0" w:beforeAutospacing="0" w:after="0" w:afterAutospacing="0" w:line="256" w:lineRule="auto"/>
        <w:jc w:val="both"/>
        <w:rPr>
          <w:rFonts w:asciiTheme="minorHAnsi" w:hAnsiTheme="minorHAnsi" w:cstheme="minorHAnsi"/>
          <w:b/>
          <w:sz w:val="22"/>
          <w:szCs w:val="22"/>
        </w:rPr>
      </w:pPr>
      <w:r w:rsidRPr="00053C70">
        <w:rPr>
          <w:rFonts w:asciiTheme="minorHAnsi" w:hAnsiTheme="minorHAnsi" w:cstheme="minorHAnsi"/>
          <w:sz w:val="22"/>
          <w:szCs w:val="22"/>
        </w:rPr>
        <w:t>Inconsistent data type for the same attribute (e.g. numeric values for some fields and strings for others)</w:t>
      </w:r>
      <w:r w:rsidR="00CE5548">
        <w:rPr>
          <w:rFonts w:asciiTheme="minorHAnsi" w:hAnsiTheme="minorHAnsi" w:cstheme="minorHAnsi"/>
          <w:sz w:val="22"/>
          <w:szCs w:val="22"/>
        </w:rPr>
        <w:t>.</w:t>
      </w:r>
    </w:p>
    <w:p w14:paraId="748E5D2E" w14:textId="77777777" w:rsidR="00737889" w:rsidRPr="00053C70" w:rsidRDefault="00737889" w:rsidP="00737889">
      <w:pPr>
        <w:pStyle w:val="gmail-msolistparagraph"/>
        <w:spacing w:before="0" w:beforeAutospacing="0" w:after="0" w:afterAutospacing="0" w:line="256" w:lineRule="auto"/>
        <w:jc w:val="both"/>
        <w:rPr>
          <w:rFonts w:asciiTheme="minorHAnsi" w:hAnsiTheme="minorHAnsi" w:cstheme="minorHAnsi"/>
          <w:sz w:val="22"/>
          <w:szCs w:val="22"/>
        </w:rPr>
      </w:pPr>
      <w:r w:rsidRPr="00737889">
        <w:rPr>
          <w:rFonts w:asciiTheme="minorHAnsi" w:hAnsiTheme="minorHAnsi" w:cstheme="minorHAnsi"/>
          <w:i/>
          <w:iCs/>
          <w:sz w:val="22"/>
          <w:szCs w:val="22"/>
          <w:highlight w:val="magenta"/>
          <w:u w:val="single"/>
        </w:rPr>
        <w:t>Mitigation</w:t>
      </w:r>
      <w:r w:rsidRPr="00737889">
        <w:rPr>
          <w:rFonts w:asciiTheme="minorHAnsi" w:hAnsiTheme="minorHAnsi" w:cstheme="minorHAnsi"/>
          <w:sz w:val="22"/>
          <w:szCs w:val="22"/>
          <w:highlight w:val="magenta"/>
          <w:u w:val="single"/>
        </w:rPr>
        <w:t>:</w:t>
      </w:r>
      <w:r w:rsidRPr="00053C70">
        <w:rPr>
          <w:rFonts w:asciiTheme="minorHAnsi" w:hAnsiTheme="minorHAnsi" w:cstheme="minorHAnsi"/>
          <w:sz w:val="22"/>
          <w:szCs w:val="22"/>
        </w:rPr>
        <w:t xml:space="preserve"> Convert selected records in characters to numeric. Remove non-numeric characters from string. </w:t>
      </w:r>
    </w:p>
    <w:p w14:paraId="1499A4DA" w14:textId="694F1FF2" w:rsidR="00737889" w:rsidRPr="00053C70" w:rsidRDefault="00737889" w:rsidP="00737889">
      <w:pPr>
        <w:pStyle w:val="gmail-msolistparagraph"/>
        <w:spacing w:before="0" w:beforeAutospacing="0" w:after="0" w:afterAutospacing="0" w:line="256" w:lineRule="auto"/>
        <w:jc w:val="both"/>
        <w:rPr>
          <w:rFonts w:asciiTheme="minorHAnsi" w:hAnsiTheme="minorHAnsi" w:cstheme="minorHAnsi"/>
          <w:sz w:val="22"/>
          <w:szCs w:val="22"/>
        </w:rPr>
      </w:pPr>
      <w:r w:rsidRPr="00737889">
        <w:rPr>
          <w:rFonts w:asciiTheme="minorHAnsi" w:hAnsiTheme="minorHAnsi" w:cstheme="minorHAnsi"/>
          <w:i/>
          <w:iCs/>
          <w:sz w:val="22"/>
          <w:szCs w:val="22"/>
          <w:u w:val="single"/>
        </w:rPr>
        <w:t>Recommendation</w:t>
      </w:r>
      <w:r w:rsidRPr="00053C70">
        <w:rPr>
          <w:rFonts w:asciiTheme="minorHAnsi" w:hAnsiTheme="minorHAnsi" w:cstheme="minorHAnsi"/>
          <w:sz w:val="22"/>
          <w:szCs w:val="22"/>
        </w:rPr>
        <w:t>: Ensure that fact tables in the given database have constraints on data types. Having different data types for a given field make it difficult to interpret results at the later stage</w:t>
      </w:r>
      <w:r w:rsidR="00CE5548">
        <w:rPr>
          <w:rFonts w:asciiTheme="minorHAnsi" w:hAnsiTheme="minorHAnsi" w:cstheme="minorHAnsi"/>
          <w:sz w:val="22"/>
          <w:szCs w:val="22"/>
        </w:rPr>
        <w:t>.</w:t>
      </w:r>
      <w:r w:rsidRPr="00053C70">
        <w:rPr>
          <w:rFonts w:asciiTheme="minorHAnsi" w:hAnsiTheme="minorHAnsi" w:cstheme="minorHAnsi"/>
          <w:sz w:val="22"/>
          <w:szCs w:val="22"/>
        </w:rPr>
        <w:t xml:space="preserve"> </w:t>
      </w:r>
    </w:p>
    <w:p w14:paraId="33E272C7" w14:textId="0720A44B" w:rsidR="00737889" w:rsidRDefault="00737889">
      <w:pPr>
        <w:rPr>
          <w:b/>
          <w:bCs/>
          <w:u w:val="single"/>
        </w:rPr>
      </w:pPr>
    </w:p>
    <w:p w14:paraId="1B004BAB" w14:textId="77777777" w:rsidR="00CE5548" w:rsidRPr="00053C70" w:rsidRDefault="00CE5548" w:rsidP="00CE5548">
      <w:pPr>
        <w:jc w:val="both"/>
        <w:rPr>
          <w:b/>
          <w:sz w:val="24"/>
          <w:szCs w:val="24"/>
          <w:u w:val="single"/>
        </w:rPr>
      </w:pPr>
      <w:r w:rsidRPr="00053C70">
        <w:rPr>
          <w:b/>
          <w:sz w:val="24"/>
          <w:szCs w:val="24"/>
          <w:u w:val="single"/>
        </w:rPr>
        <w:t>Relevancy:</w:t>
      </w:r>
    </w:p>
    <w:p w14:paraId="75639225" w14:textId="3CA92843" w:rsidR="00CE5548" w:rsidRDefault="00CE5548" w:rsidP="00CE5548">
      <w:pPr>
        <w:spacing w:after="0"/>
        <w:jc w:val="both"/>
      </w:pPr>
      <w:r w:rsidRPr="00D3060C">
        <w:t>Lack of relevancy of data in default column for “</w:t>
      </w:r>
      <w:r w:rsidRPr="00CE5548">
        <w:rPr>
          <w:u w:val="single"/>
        </w:rPr>
        <w:t>Customer Demographic</w:t>
      </w:r>
      <w:r w:rsidRPr="00D3060C">
        <w:t>” and “</w:t>
      </w:r>
      <w:r w:rsidRPr="00CE5548">
        <w:t>order- status</w:t>
      </w:r>
      <w:r w:rsidRPr="00D3060C">
        <w:t>” column in “</w:t>
      </w:r>
      <w:r w:rsidRPr="00CE5548">
        <w:rPr>
          <w:u w:val="single"/>
        </w:rPr>
        <w:t>Transaction</w:t>
      </w:r>
      <w:r w:rsidRPr="00D3060C">
        <w:t>” sheet</w:t>
      </w:r>
    </w:p>
    <w:p w14:paraId="07EA8A09" w14:textId="77777777" w:rsidR="00CE5548" w:rsidRDefault="00CE5548" w:rsidP="00CE5548">
      <w:pPr>
        <w:spacing w:after="0"/>
        <w:jc w:val="both"/>
      </w:pPr>
      <w:r w:rsidRPr="00CE5548">
        <w:rPr>
          <w:i/>
          <w:iCs/>
          <w:highlight w:val="magenta"/>
          <w:u w:val="single"/>
        </w:rPr>
        <w:t>Mitigation:</w:t>
      </w:r>
      <w:r>
        <w:t xml:space="preserve"> Filtered out ‘Canceled’ order_status. </w:t>
      </w:r>
    </w:p>
    <w:p w14:paraId="4BBE20A9" w14:textId="77777777" w:rsidR="00CE5548" w:rsidRDefault="00CE5548" w:rsidP="00CE5548">
      <w:pPr>
        <w:spacing w:after="0"/>
        <w:jc w:val="both"/>
      </w:pPr>
      <w:r w:rsidRPr="00CE5548">
        <w:rPr>
          <w:i/>
          <w:iCs/>
          <w:u w:val="single"/>
        </w:rPr>
        <w:t>Recommendations:</w:t>
      </w:r>
      <w:r>
        <w:t xml:space="preserve"> Check for incomprehensible metadata and delete or format to make the data comprehensible. </w:t>
      </w:r>
    </w:p>
    <w:p w14:paraId="57F7BF5F" w14:textId="52BD0A15" w:rsidR="00CE5548" w:rsidRDefault="00CE5548" w:rsidP="00CE5548">
      <w:pPr>
        <w:spacing w:after="0"/>
        <w:jc w:val="both"/>
      </w:pPr>
      <w:r>
        <w:t>Cancel</w:t>
      </w:r>
      <w:r>
        <w:t>l</w:t>
      </w:r>
      <w:r>
        <w:t>ed oreder_status is an irrelevant data for the future analysis, as it is a skewed data.</w:t>
      </w:r>
    </w:p>
    <w:p w14:paraId="0A4B7FB5" w14:textId="7A54BAE6" w:rsidR="00CE5548" w:rsidRDefault="00CE5548">
      <w:pPr>
        <w:rPr>
          <w:b/>
          <w:bCs/>
          <w:u w:val="single"/>
        </w:rPr>
      </w:pPr>
    </w:p>
    <w:p w14:paraId="67ADA06D" w14:textId="77777777" w:rsidR="00CE5548" w:rsidRPr="00053C70" w:rsidRDefault="00CE5548" w:rsidP="00CE5548">
      <w:pPr>
        <w:jc w:val="both"/>
        <w:rPr>
          <w:b/>
          <w:sz w:val="24"/>
          <w:szCs w:val="24"/>
          <w:u w:val="single"/>
        </w:rPr>
      </w:pPr>
      <w:r w:rsidRPr="00053C70">
        <w:rPr>
          <w:b/>
          <w:sz w:val="24"/>
          <w:szCs w:val="24"/>
          <w:u w:val="single"/>
        </w:rPr>
        <w:t>Validity:</w:t>
      </w:r>
    </w:p>
    <w:p w14:paraId="0AF070A2" w14:textId="77777777" w:rsidR="00CE5548" w:rsidRPr="00AA03F2" w:rsidRDefault="00CE5548" w:rsidP="00CE5548">
      <w:pPr>
        <w:spacing w:after="0"/>
        <w:jc w:val="both"/>
      </w:pPr>
      <w:r w:rsidRPr="00AA03F2">
        <w:t>Format of list_price, product_sale_date for “</w:t>
      </w:r>
      <w:r w:rsidRPr="00C24B32">
        <w:rPr>
          <w:u w:val="single"/>
        </w:rPr>
        <w:t>Transactions</w:t>
      </w:r>
      <w:r w:rsidRPr="00AA03F2">
        <w:t>”</w:t>
      </w:r>
    </w:p>
    <w:p w14:paraId="451DB411" w14:textId="77777777" w:rsidR="00CE5548" w:rsidRDefault="00CE5548" w:rsidP="00CE5548">
      <w:pPr>
        <w:spacing w:after="0"/>
        <w:jc w:val="both"/>
      </w:pPr>
      <w:r w:rsidRPr="00C24B32">
        <w:rPr>
          <w:i/>
          <w:iCs/>
          <w:highlight w:val="magenta"/>
          <w:u w:val="single"/>
        </w:rPr>
        <w:t>Mitigation:</w:t>
      </w:r>
      <w:r>
        <w:t xml:space="preserve"> </w:t>
      </w:r>
      <w:r w:rsidRPr="00AA03F2">
        <w:t>Format product_sale_date</w:t>
      </w:r>
      <w:r>
        <w:t xml:space="preserve"> to short date format, format </w:t>
      </w:r>
      <w:r w:rsidRPr="00AA03F2">
        <w:t>list_price</w:t>
      </w:r>
      <w:r>
        <w:t xml:space="preserve"> to currency. </w:t>
      </w:r>
    </w:p>
    <w:p w14:paraId="1F91D961" w14:textId="6CDB1CEA" w:rsidR="00CE5548" w:rsidRDefault="00CE5548" w:rsidP="00CE5548">
      <w:pPr>
        <w:spacing w:after="0"/>
        <w:jc w:val="both"/>
      </w:pPr>
      <w:r w:rsidRPr="00C24B32">
        <w:rPr>
          <w:u w:val="single"/>
        </w:rPr>
        <w:t>Recommendations:</w:t>
      </w:r>
      <w:r>
        <w:t xml:space="preserve"> </w:t>
      </w:r>
      <w:r w:rsidR="00C24B32">
        <w:t>S</w:t>
      </w:r>
      <w:r>
        <w:t xml:space="preserve">et up columns so that format such as price and decimals are already in place when entering the data. </w:t>
      </w:r>
    </w:p>
    <w:p w14:paraId="394D129D" w14:textId="77777777" w:rsidR="00CE5548" w:rsidRDefault="00CE5548" w:rsidP="00CE5548">
      <w:pPr>
        <w:spacing w:after="0"/>
        <w:ind w:left="720"/>
        <w:jc w:val="both"/>
      </w:pPr>
    </w:p>
    <w:p w14:paraId="5CCFE999" w14:textId="77777777" w:rsidR="00CE5548" w:rsidRDefault="00CE5548" w:rsidP="00CE5548">
      <w:pPr>
        <w:spacing w:after="0"/>
        <w:jc w:val="both"/>
      </w:pPr>
      <w:r>
        <w:t xml:space="preserve">Allowable values will make the data to be interpreted more easily. Formatting in the price and allowing for 2 or 3 decimal places, will majorly increase the reliability of the data.    </w:t>
      </w:r>
    </w:p>
    <w:p w14:paraId="2F41873F" w14:textId="77777777" w:rsidR="00CE5548" w:rsidRDefault="00CE5548" w:rsidP="00CE5548">
      <w:pPr>
        <w:spacing w:after="0"/>
        <w:jc w:val="both"/>
      </w:pPr>
    </w:p>
    <w:p w14:paraId="7FEE4E9B" w14:textId="77777777" w:rsidR="00CE5548" w:rsidRDefault="00CE5548" w:rsidP="00CE5548">
      <w:pPr>
        <w:spacing w:after="0"/>
        <w:jc w:val="both"/>
        <w:rPr>
          <w:b/>
        </w:rPr>
      </w:pPr>
    </w:p>
    <w:p w14:paraId="744A7E86" w14:textId="77777777" w:rsidR="00CE5548" w:rsidRDefault="00CE5548" w:rsidP="00CE5548">
      <w:pPr>
        <w:spacing w:after="0"/>
        <w:jc w:val="both"/>
        <w:rPr>
          <w:b/>
        </w:rPr>
      </w:pPr>
    </w:p>
    <w:p w14:paraId="68E4E25F" w14:textId="77777777" w:rsidR="00CE5548" w:rsidRDefault="00CE5548" w:rsidP="00CE5548">
      <w:pPr>
        <w:spacing w:after="0"/>
        <w:jc w:val="both"/>
        <w:rPr>
          <w:b/>
          <w:sz w:val="24"/>
          <w:szCs w:val="24"/>
          <w:u w:val="single"/>
        </w:rPr>
      </w:pPr>
      <w:r w:rsidRPr="002A622B">
        <w:rPr>
          <w:b/>
          <w:sz w:val="24"/>
          <w:szCs w:val="24"/>
          <w:u w:val="single"/>
        </w:rPr>
        <w:t>Unsynchronized data</w:t>
      </w:r>
    </w:p>
    <w:p w14:paraId="2FCD54EB" w14:textId="77777777" w:rsidR="00CE5548" w:rsidRPr="002A622B" w:rsidRDefault="00CE5548" w:rsidP="00CE5548">
      <w:pPr>
        <w:spacing w:after="0"/>
        <w:jc w:val="both"/>
        <w:rPr>
          <w:b/>
          <w:sz w:val="24"/>
          <w:szCs w:val="24"/>
          <w:u w:val="single"/>
        </w:rPr>
      </w:pPr>
    </w:p>
    <w:p w14:paraId="733F7F41" w14:textId="3E6A75C9" w:rsidR="00CE5548" w:rsidRPr="00206C50" w:rsidRDefault="00CE5548" w:rsidP="00CE5548">
      <w:pPr>
        <w:spacing w:after="0"/>
      </w:pPr>
      <w:r w:rsidRPr="00206C50">
        <w:t xml:space="preserve">Ensured that the provided data re firm the same time period. Additional customer_ids are present in </w:t>
      </w:r>
      <w:r w:rsidR="00C24B32">
        <w:t>“</w:t>
      </w:r>
      <w:r w:rsidRPr="00C24B32">
        <w:rPr>
          <w:u w:val="single"/>
        </w:rPr>
        <w:t>Transactions table</w:t>
      </w:r>
      <w:r w:rsidR="00C24B32">
        <w:t>”</w:t>
      </w:r>
      <w:r w:rsidRPr="00206C50">
        <w:t xml:space="preserve"> and </w:t>
      </w:r>
      <w:r w:rsidR="00C24B32">
        <w:t>“</w:t>
      </w:r>
      <w:r w:rsidRPr="00C24B32">
        <w:rPr>
          <w:u w:val="single"/>
        </w:rPr>
        <w:t>Customer Address table</w:t>
      </w:r>
      <w:r w:rsidR="00C24B32">
        <w:rPr>
          <w:u w:val="single"/>
        </w:rPr>
        <w:t>”</w:t>
      </w:r>
      <w:r w:rsidRPr="00206C50">
        <w:t xml:space="preserve"> but not in </w:t>
      </w:r>
      <w:r w:rsidR="00C24B32">
        <w:t>“</w:t>
      </w:r>
      <w:r w:rsidRPr="00C24B32">
        <w:rPr>
          <w:u w:val="single"/>
        </w:rPr>
        <w:t>Customer Demographic</w:t>
      </w:r>
      <w:r w:rsidR="00C24B32">
        <w:t>”</w:t>
      </w:r>
    </w:p>
    <w:p w14:paraId="6601D02E" w14:textId="77777777" w:rsidR="00CE5548" w:rsidRDefault="00CE5548" w:rsidP="00CE5548">
      <w:pPr>
        <w:spacing w:after="0"/>
      </w:pPr>
      <w:r w:rsidRPr="00206C50">
        <w:t>Provided data is skewed data, which will impact the analysis of the dataset, which will reduce the efficiency of the dataset.</w:t>
      </w:r>
    </w:p>
    <w:p w14:paraId="6E9C6061" w14:textId="77777777" w:rsidR="00CE5548" w:rsidRDefault="00CE5548" w:rsidP="00CE5548">
      <w:pPr>
        <w:spacing w:after="0"/>
      </w:pPr>
      <w:r w:rsidRPr="00C24B32">
        <w:rPr>
          <w:i/>
          <w:iCs/>
          <w:highlight w:val="magenta"/>
          <w:u w:val="single"/>
        </w:rPr>
        <w:t>Mitigation:</w:t>
      </w:r>
      <w:r>
        <w:t xml:space="preserve">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w:t>
      </w:r>
    </w:p>
    <w:p w14:paraId="1F930EDB" w14:textId="64F6F950" w:rsidR="00CE5548" w:rsidRDefault="00CE5548">
      <w:pPr>
        <w:rPr>
          <w:b/>
          <w:bCs/>
          <w:u w:val="single"/>
        </w:rPr>
      </w:pPr>
    </w:p>
    <w:p w14:paraId="0ABC94C9" w14:textId="77777777" w:rsidR="00C24B32" w:rsidRPr="00762B19" w:rsidRDefault="00C24B32" w:rsidP="00C24B32">
      <w:pPr>
        <w:spacing w:line="256" w:lineRule="auto"/>
        <w:jc w:val="both"/>
        <w:rPr>
          <w:rFonts w:ascii="Calibri" w:eastAsia="Times New Roman" w:hAnsi="Calibri" w:cs="Calibri"/>
        </w:rPr>
      </w:pPr>
      <w:r w:rsidRPr="00762B19">
        <w:rPr>
          <w:rFonts w:ascii="Calibri" w:eastAsia="Times New Roman" w:hAnsi="Calibri" w:cs="Calibri"/>
        </w:rPr>
        <w:t xml:space="preserve">That summarizes all the data quality issues discovered through the first stage of the data quality analysis. The mitigation strategy suggested are simple and effective ways of improving the data quality for future analysis. This will majorly reduce the time required for the analysis and improves the analysis output. </w:t>
      </w:r>
    </w:p>
    <w:p w14:paraId="7FA49571" w14:textId="7ECB94CF" w:rsidR="00C24B32" w:rsidRDefault="00C24B32" w:rsidP="00C24B32">
      <w:pPr>
        <w:spacing w:line="256" w:lineRule="auto"/>
        <w:jc w:val="both"/>
        <w:rPr>
          <w:rFonts w:ascii="Calibri" w:eastAsia="Times New Roman" w:hAnsi="Calibri" w:cs="Calibri"/>
        </w:rPr>
      </w:pPr>
      <w:r w:rsidRPr="00762B19">
        <w:rPr>
          <w:rFonts w:ascii="Calibri" w:eastAsia="Times New Roman" w:hAnsi="Calibri" w:cs="Calibri"/>
        </w:rPr>
        <w:t xml:space="preserve">Please let us know if you </w:t>
      </w:r>
      <w:r w:rsidR="0086719C">
        <w:rPr>
          <w:rFonts w:ascii="Calibri" w:eastAsia="Times New Roman" w:hAnsi="Calibri" w:cs="Calibri"/>
        </w:rPr>
        <w:t xml:space="preserve">have </w:t>
      </w:r>
      <w:r w:rsidRPr="00762B19">
        <w:rPr>
          <w:rFonts w:ascii="Calibri" w:eastAsia="Times New Roman" w:hAnsi="Calibri" w:cs="Calibri"/>
        </w:rPr>
        <w:t xml:space="preserve">any </w:t>
      </w:r>
      <w:r w:rsidR="0086719C">
        <w:rPr>
          <w:rFonts w:ascii="Calibri" w:eastAsia="Times New Roman" w:hAnsi="Calibri" w:cs="Calibri"/>
        </w:rPr>
        <w:t xml:space="preserve">queries with the data quality issues or the </w:t>
      </w:r>
      <w:r w:rsidR="0086719C" w:rsidRPr="00762B19">
        <w:rPr>
          <w:rFonts w:ascii="Calibri" w:eastAsia="Times New Roman" w:hAnsi="Calibri" w:cs="Calibri"/>
        </w:rPr>
        <w:t>mitigation strategy suggested</w:t>
      </w:r>
      <w:r w:rsidR="0086719C">
        <w:rPr>
          <w:rFonts w:ascii="Calibri" w:eastAsia="Times New Roman" w:hAnsi="Calibri" w:cs="Calibri"/>
        </w:rPr>
        <w:t>. Feel free to connect with us.</w:t>
      </w:r>
    </w:p>
    <w:p w14:paraId="6318C774" w14:textId="48A88987" w:rsidR="0086719C" w:rsidRDefault="0086719C" w:rsidP="00C24B32">
      <w:pPr>
        <w:spacing w:line="256" w:lineRule="auto"/>
        <w:jc w:val="both"/>
        <w:rPr>
          <w:rFonts w:ascii="Calibri" w:eastAsia="Times New Roman" w:hAnsi="Calibri" w:cs="Calibri"/>
        </w:rPr>
      </w:pPr>
    </w:p>
    <w:p w14:paraId="04B0D876" w14:textId="136C9DB8" w:rsidR="0086719C" w:rsidRDefault="0086719C" w:rsidP="00C24B32">
      <w:pPr>
        <w:spacing w:line="256" w:lineRule="auto"/>
        <w:jc w:val="both"/>
        <w:rPr>
          <w:rFonts w:ascii="Calibri" w:eastAsia="Times New Roman" w:hAnsi="Calibri" w:cs="Calibri"/>
        </w:rPr>
      </w:pPr>
      <w:r>
        <w:rPr>
          <w:rFonts w:ascii="Calibri" w:eastAsia="Times New Roman" w:hAnsi="Calibri" w:cs="Calibri"/>
        </w:rPr>
        <w:t>Thanks and regards,</w:t>
      </w:r>
    </w:p>
    <w:p w14:paraId="34883956" w14:textId="6F65DD0A" w:rsidR="0086719C" w:rsidRPr="00762B19" w:rsidRDefault="0086719C" w:rsidP="00C24B32">
      <w:pPr>
        <w:spacing w:line="256" w:lineRule="auto"/>
        <w:jc w:val="both"/>
        <w:rPr>
          <w:rFonts w:ascii="Calibri" w:eastAsia="Times New Roman" w:hAnsi="Calibri" w:cs="Calibri"/>
        </w:rPr>
      </w:pPr>
      <w:r>
        <w:rPr>
          <w:rFonts w:ascii="Calibri" w:eastAsia="Times New Roman" w:hAnsi="Calibri" w:cs="Calibri"/>
        </w:rPr>
        <w:t>Onkar Swami.</w:t>
      </w:r>
    </w:p>
    <w:p w14:paraId="71C76D64" w14:textId="77777777" w:rsidR="00C24B32" w:rsidRPr="00A803BA" w:rsidRDefault="00C24B32">
      <w:pPr>
        <w:rPr>
          <w:b/>
          <w:bCs/>
          <w:u w:val="single"/>
        </w:rPr>
      </w:pPr>
    </w:p>
    <w:sectPr w:rsidR="00C24B32" w:rsidRPr="00A8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E43"/>
    <w:multiLevelType w:val="hybridMultilevel"/>
    <w:tmpl w:val="E0CA4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B0650"/>
    <w:multiLevelType w:val="hybridMultilevel"/>
    <w:tmpl w:val="B7B66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BA"/>
    <w:rsid w:val="006C2314"/>
    <w:rsid w:val="00737889"/>
    <w:rsid w:val="0086719C"/>
    <w:rsid w:val="008E1E84"/>
    <w:rsid w:val="00A803BA"/>
    <w:rsid w:val="00C24B32"/>
    <w:rsid w:val="00CE5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6F67"/>
  <w15:chartTrackingRefBased/>
  <w15:docId w15:val="{032835C2-D1BE-4373-82A5-1232DCC8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BA"/>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3B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3BA"/>
    <w:pPr>
      <w:ind w:left="720"/>
      <w:contextualSpacing/>
    </w:pPr>
  </w:style>
  <w:style w:type="paragraph" w:customStyle="1" w:styleId="gmail-msolistparagraph">
    <w:name w:val="gmail-msolistparagraph"/>
    <w:basedOn w:val="Normal"/>
    <w:rsid w:val="007378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swami</dc:creator>
  <cp:keywords/>
  <dc:description/>
  <cp:lastModifiedBy>onkar swami</cp:lastModifiedBy>
  <cp:revision>1</cp:revision>
  <dcterms:created xsi:type="dcterms:W3CDTF">2021-02-18T06:49:00Z</dcterms:created>
  <dcterms:modified xsi:type="dcterms:W3CDTF">2021-02-18T07:42:00Z</dcterms:modified>
</cp:coreProperties>
</file>