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Supplementary Table 6: STROBE-MR checklist of recommended items to address in reports of Mendelian randomization </w:t>
      </w:r>
      <w:r w:rsidDel="00000000" w:rsidR="00000000" w:rsidRPr="00000000">
        <w:rPr>
          <w:b w:val="1"/>
          <w:sz w:val="20"/>
          <w:szCs w:val="20"/>
          <w:rtl w:val="0"/>
        </w:rPr>
        <w:t xml:space="preserve">studies</w:t>
      </w:r>
      <w:r w:rsidDel="00000000" w:rsidR="00000000" w:rsidRPr="00000000">
        <w:rPr>
          <w:b w:val="1"/>
          <w:sz w:val="20"/>
          <w:szCs w:val="20"/>
          <w:vertAlign w:val="superscript"/>
          <w:rtl w:val="0"/>
        </w:rPr>
        <w:t xml:space="preserve">1</w:t>
      </w:r>
      <w:r w:rsidDel="00000000" w:rsidR="00000000" w:rsidRPr="00000000">
        <w:rPr>
          <w:b w:val="1"/>
          <w:sz w:val="20"/>
          <w:szCs w:val="20"/>
          <w:vertAlign w:val="superscript"/>
          <w:rtl w:val="0"/>
        </w:rPr>
        <w:t xml:space="preserve">,2</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tbl>
      <w:tblPr>
        <w:tblStyle w:val="Table1"/>
        <w:tblW w:w="14490.0" w:type="dxa"/>
        <w:jc w:val="left"/>
        <w:tblLayout w:type="fixed"/>
        <w:tblLook w:val="0400"/>
      </w:tblPr>
      <w:tblGrid>
        <w:gridCol w:w="587"/>
        <w:gridCol w:w="1822"/>
        <w:gridCol w:w="7041"/>
        <w:gridCol w:w="720"/>
        <w:gridCol w:w="4320"/>
        <w:tblGridChange w:id="0">
          <w:tblGrid>
            <w:gridCol w:w="587"/>
            <w:gridCol w:w="1822"/>
            <w:gridCol w:w="7041"/>
            <w:gridCol w:w="720"/>
            <w:gridCol w:w="4320"/>
          </w:tblGrid>
        </w:tblGridChange>
      </w:tblGrid>
      <w:tr>
        <w:trPr>
          <w:cantSplit w:val="0"/>
          <w:tblHeader w:val="0"/>
        </w:trPr>
        <w:tc>
          <w:tcPr>
            <w:tcBorders>
              <w:top w:color="000000" w:space="0" w:sz="4" w:val="single"/>
              <w:bottom w:color="7f7f7f" w:space="0" w:sz="6" w:val="single"/>
            </w:tcBorders>
            <w:shd w:fill="auto" w:val="clear"/>
          </w:tcPr>
          <w:p w:rsidR="00000000" w:rsidDel="00000000" w:rsidP="00000000" w:rsidRDefault="00000000" w:rsidRPr="00000000" w14:paraId="00000003">
            <w:pPr>
              <w:spacing w:after="96.00000000000001" w:before="96.00000000000001" w:lineRule="auto"/>
              <w:rPr>
                <w:b w:val="1"/>
                <w:sz w:val="18"/>
                <w:szCs w:val="18"/>
              </w:rPr>
            </w:pPr>
            <w:r w:rsidDel="00000000" w:rsidR="00000000" w:rsidRPr="00000000">
              <w:rPr>
                <w:b w:val="1"/>
                <w:sz w:val="18"/>
                <w:szCs w:val="18"/>
                <w:rtl w:val="0"/>
              </w:rPr>
              <w:t xml:space="preserve">Item No.</w:t>
            </w:r>
          </w:p>
        </w:tc>
        <w:tc>
          <w:tcPr>
            <w:tcBorders>
              <w:top w:color="000000" w:space="0" w:sz="4" w:val="single"/>
              <w:bottom w:color="7f7f7f" w:space="0" w:sz="6" w:val="single"/>
            </w:tcBorders>
            <w:shd w:fill="auto" w:val="clear"/>
          </w:tcPr>
          <w:p w:rsidR="00000000" w:rsidDel="00000000" w:rsidP="00000000" w:rsidRDefault="00000000" w:rsidRPr="00000000" w14:paraId="00000004">
            <w:pPr>
              <w:spacing w:after="96.00000000000001" w:before="96.00000000000001" w:lineRule="auto"/>
              <w:rPr>
                <w:b w:val="1"/>
                <w:sz w:val="18"/>
                <w:szCs w:val="18"/>
              </w:rPr>
            </w:pPr>
            <w:r w:rsidDel="00000000" w:rsidR="00000000" w:rsidRPr="00000000">
              <w:rPr>
                <w:b w:val="1"/>
                <w:sz w:val="18"/>
                <w:szCs w:val="18"/>
                <w:rtl w:val="0"/>
              </w:rPr>
              <w:t xml:space="preserve">Section</w:t>
            </w:r>
          </w:p>
        </w:tc>
        <w:tc>
          <w:tcPr>
            <w:tcBorders>
              <w:top w:color="000000" w:space="0" w:sz="4" w:val="single"/>
              <w:bottom w:color="7f7f7f" w:space="0" w:sz="6" w:val="single"/>
            </w:tcBorders>
            <w:shd w:fill="auto" w:val="clear"/>
          </w:tcPr>
          <w:p w:rsidR="00000000" w:rsidDel="00000000" w:rsidP="00000000" w:rsidRDefault="00000000" w:rsidRPr="00000000" w14:paraId="00000005">
            <w:pPr>
              <w:spacing w:after="96.00000000000001" w:before="96.00000000000001" w:lineRule="auto"/>
              <w:rPr>
                <w:b w:val="1"/>
                <w:sz w:val="18"/>
                <w:szCs w:val="18"/>
              </w:rPr>
            </w:pPr>
            <w:r w:rsidDel="00000000" w:rsidR="00000000" w:rsidRPr="00000000">
              <w:rPr>
                <w:b w:val="1"/>
                <w:sz w:val="18"/>
                <w:szCs w:val="18"/>
                <w:rtl w:val="0"/>
              </w:rPr>
              <w:t xml:space="preserve">Checklist item </w:t>
            </w:r>
          </w:p>
        </w:tc>
        <w:tc>
          <w:tcPr>
            <w:tcBorders>
              <w:top w:color="000000" w:space="0" w:sz="4" w:val="single"/>
              <w:bottom w:color="7f7f7f" w:space="0" w:sz="6" w:val="single"/>
            </w:tcBorders>
          </w:tcPr>
          <w:p w:rsidR="00000000" w:rsidDel="00000000" w:rsidP="00000000" w:rsidRDefault="00000000" w:rsidRPr="00000000" w14:paraId="00000006">
            <w:pPr>
              <w:spacing w:after="96.00000000000001" w:before="96.00000000000001" w:lineRule="auto"/>
              <w:rPr>
                <w:b w:val="1"/>
                <w:sz w:val="18"/>
                <w:szCs w:val="18"/>
              </w:rPr>
            </w:pPr>
            <w:r w:rsidDel="00000000" w:rsidR="00000000" w:rsidRPr="00000000">
              <w:rPr>
                <w:b w:val="1"/>
                <w:sz w:val="18"/>
                <w:szCs w:val="18"/>
                <w:rtl w:val="0"/>
              </w:rPr>
              <w:t xml:space="preserve">Page No.</w:t>
            </w:r>
          </w:p>
        </w:tc>
        <w:tc>
          <w:tcPr>
            <w:tcBorders>
              <w:top w:color="000000" w:space="0" w:sz="4" w:val="single"/>
              <w:bottom w:color="7f7f7f" w:space="0" w:sz="6" w:val="single"/>
            </w:tcBorders>
          </w:tcPr>
          <w:p w:rsidR="00000000" w:rsidDel="00000000" w:rsidP="00000000" w:rsidRDefault="00000000" w:rsidRPr="00000000" w14:paraId="00000007">
            <w:pPr>
              <w:spacing w:after="96.00000000000001" w:before="96.00000000000001" w:lineRule="auto"/>
              <w:rPr>
                <w:b w:val="1"/>
                <w:sz w:val="18"/>
                <w:szCs w:val="18"/>
              </w:rPr>
            </w:pPr>
            <w:r w:rsidDel="00000000" w:rsidR="00000000" w:rsidRPr="00000000">
              <w:rPr>
                <w:b w:val="1"/>
                <w:sz w:val="18"/>
                <w:szCs w:val="18"/>
                <w:rtl w:val="0"/>
              </w:rPr>
              <w:t xml:space="preserve">Relevant text from manuscript</w:t>
            </w:r>
          </w:p>
        </w:tc>
      </w:tr>
      <w:tr>
        <w:trPr>
          <w:cantSplit w:val="0"/>
          <w:tblHeader w:val="0"/>
        </w:trPr>
        <w:tc>
          <w:tcPr>
            <w:tcBorders>
              <w:top w:color="7f7f7f" w:space="0" w:sz="6" w:val="single"/>
              <w:bottom w:color="7f7f7f" w:space="0" w:sz="6" w:val="single"/>
            </w:tcBorders>
            <w:shd w:fill="eeeeee" w:val="clear"/>
          </w:tcPr>
          <w:p w:rsidR="00000000" w:rsidDel="00000000" w:rsidP="00000000" w:rsidRDefault="00000000" w:rsidRPr="00000000" w14:paraId="00000008">
            <w:pPr>
              <w:spacing w:after="96.00000000000001" w:before="96.00000000000001" w:lineRule="auto"/>
              <w:rPr>
                <w:b w:val="1"/>
                <w:sz w:val="18"/>
                <w:szCs w:val="18"/>
              </w:rPr>
            </w:pPr>
            <w:r w:rsidDel="00000000" w:rsidR="00000000" w:rsidRPr="00000000">
              <w:rPr>
                <w:sz w:val="18"/>
                <w:szCs w:val="18"/>
                <w:rtl w:val="0"/>
              </w:rPr>
              <w:t xml:space="preserve">1</w:t>
            </w:r>
            <w:r w:rsidDel="00000000" w:rsidR="00000000" w:rsidRPr="00000000">
              <w:rPr>
                <w:rtl w:val="0"/>
              </w:rPr>
            </w:r>
          </w:p>
        </w:tc>
        <w:tc>
          <w:tcPr>
            <w:tcBorders>
              <w:top w:color="7f7f7f" w:space="0" w:sz="6" w:val="single"/>
              <w:bottom w:color="7f7f7f" w:space="0" w:sz="6" w:val="single"/>
            </w:tcBorders>
            <w:shd w:fill="eeeeee" w:val="clear"/>
          </w:tcPr>
          <w:p w:rsidR="00000000" w:rsidDel="00000000" w:rsidP="00000000" w:rsidRDefault="00000000" w:rsidRPr="00000000" w14:paraId="00000009">
            <w:pPr>
              <w:spacing w:after="96.00000000000001" w:before="96.00000000000001" w:lineRule="auto"/>
              <w:rPr>
                <w:sz w:val="18"/>
                <w:szCs w:val="18"/>
              </w:rPr>
            </w:pPr>
            <w:r w:rsidDel="00000000" w:rsidR="00000000" w:rsidRPr="00000000">
              <w:rPr>
                <w:b w:val="1"/>
                <w:sz w:val="18"/>
                <w:szCs w:val="18"/>
                <w:rtl w:val="0"/>
              </w:rPr>
              <w:t xml:space="preserve">TITLE and ABSTRACT</w:t>
            </w:r>
            <w:r w:rsidDel="00000000" w:rsidR="00000000" w:rsidRPr="00000000">
              <w:rPr>
                <w:rtl w:val="0"/>
              </w:rPr>
            </w:r>
          </w:p>
        </w:tc>
        <w:tc>
          <w:tcPr>
            <w:tcBorders>
              <w:top w:color="7f7f7f" w:space="0" w:sz="6" w:val="single"/>
              <w:bottom w:color="7f7f7f" w:space="0" w:sz="6" w:val="single"/>
            </w:tcBorders>
            <w:shd w:fill="eeeeee" w:val="clear"/>
          </w:tcPr>
          <w:p w:rsidR="00000000" w:rsidDel="00000000" w:rsidP="00000000" w:rsidRDefault="00000000" w:rsidRPr="00000000" w14:paraId="0000000A">
            <w:pPr>
              <w:spacing w:after="96.00000000000001" w:before="96.00000000000001" w:lineRule="auto"/>
              <w:rPr>
                <w:sz w:val="18"/>
                <w:szCs w:val="18"/>
              </w:rPr>
            </w:pPr>
            <w:r w:rsidDel="00000000" w:rsidR="00000000" w:rsidRPr="00000000">
              <w:rPr>
                <w:sz w:val="18"/>
                <w:szCs w:val="18"/>
                <w:rtl w:val="0"/>
              </w:rPr>
              <w:t xml:space="preserve">Indicate Mendelian randomization (MR) as the study’s design in the title and/or the abstract if that is a main purpose of the study</w:t>
            </w:r>
          </w:p>
        </w:tc>
        <w:tc>
          <w:tcPr>
            <w:tcBorders>
              <w:top w:color="7f7f7f" w:space="0" w:sz="6" w:val="single"/>
              <w:bottom w:color="7f7f7f" w:space="0" w:sz="6" w:val="single"/>
            </w:tcBorders>
            <w:shd w:fill="eeeeee" w:val="clear"/>
          </w:tcPr>
          <w:p w:rsidR="00000000" w:rsidDel="00000000" w:rsidP="00000000" w:rsidRDefault="00000000" w:rsidRPr="00000000" w14:paraId="0000000B">
            <w:pPr>
              <w:spacing w:after="96.00000000000001" w:before="96.00000000000001" w:lineRule="auto"/>
              <w:rPr>
                <w:sz w:val="18"/>
                <w:szCs w:val="18"/>
              </w:rPr>
            </w:pPr>
            <w:r w:rsidDel="00000000" w:rsidR="00000000" w:rsidRPr="00000000">
              <w:rPr>
                <w:rtl w:val="0"/>
              </w:rPr>
            </w:r>
          </w:p>
        </w:tc>
        <w:tc>
          <w:tcPr>
            <w:tcBorders>
              <w:top w:color="7f7f7f" w:space="0" w:sz="6" w:val="single"/>
              <w:bottom w:color="7f7f7f" w:space="0" w:sz="6" w:val="single"/>
            </w:tcBorders>
            <w:shd w:fill="eeeeee" w:val="clear"/>
          </w:tcPr>
          <w:p w:rsidR="00000000" w:rsidDel="00000000" w:rsidP="00000000" w:rsidRDefault="00000000" w:rsidRPr="00000000" w14:paraId="0000000C">
            <w:pPr>
              <w:spacing w:after="96.00000000000001" w:before="96.00000000000001" w:lineRule="auto"/>
              <w:rPr>
                <w:sz w:val="18"/>
                <w:szCs w:val="18"/>
              </w:rPr>
            </w:pPr>
            <w:r w:rsidDel="00000000" w:rsidR="00000000" w:rsidRPr="00000000">
              <w:rPr>
                <w:sz w:val="18"/>
                <w:szCs w:val="18"/>
                <w:rtl w:val="0"/>
              </w:rPr>
              <w:t xml:space="preserve">Exploring the Causal Effect of Omega-3 Polyunsaturated Fatty Acid Levels on Risk of Type 1 Diabetes: A Mendelian Randomization Study</w:t>
            </w:r>
          </w:p>
        </w:tc>
      </w:tr>
      <w:tr>
        <w:trPr>
          <w:cantSplit w:val="0"/>
          <w:tblHeader w:val="0"/>
        </w:trPr>
        <w:tc>
          <w:tcPr>
            <w:tcBorders>
              <w:top w:color="7f7f7f" w:space="0" w:sz="6" w:val="single"/>
            </w:tcBorders>
            <w:shd w:fill="auto" w:val="clear"/>
          </w:tcPr>
          <w:p w:rsidR="00000000" w:rsidDel="00000000" w:rsidP="00000000" w:rsidRDefault="00000000" w:rsidRPr="00000000" w14:paraId="0000000D">
            <w:pPr>
              <w:spacing w:after="96.00000000000001" w:before="96.00000000000001" w:lineRule="auto"/>
              <w:rPr>
                <w:b w:val="1"/>
                <w:sz w:val="18"/>
                <w:szCs w:val="18"/>
              </w:rPr>
            </w:pP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0E">
            <w:pPr>
              <w:spacing w:after="96.00000000000001" w:before="96.00000000000001" w:lineRule="auto"/>
              <w:rPr>
                <w:sz w:val="18"/>
                <w:szCs w:val="18"/>
              </w:rPr>
            </w:pPr>
            <w:r w:rsidDel="00000000" w:rsidR="00000000" w:rsidRPr="00000000">
              <w:rPr>
                <w:b w:val="1"/>
                <w:sz w:val="18"/>
                <w:szCs w:val="18"/>
                <w:rtl w:val="0"/>
              </w:rPr>
              <w:t xml:space="preserve">INTRODUCTION</w:t>
            </w: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0F">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10">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11">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12">
            <w:pPr>
              <w:spacing w:after="96.00000000000001" w:before="96.00000000000001" w:lineRule="auto"/>
              <w:rPr>
                <w:b w:val="1"/>
                <w:sz w:val="18"/>
                <w:szCs w:val="18"/>
              </w:rPr>
            </w:pPr>
            <w:r w:rsidDel="00000000" w:rsidR="00000000" w:rsidRPr="00000000">
              <w:rPr>
                <w:sz w:val="18"/>
                <w:szCs w:val="18"/>
                <w:rtl w:val="0"/>
              </w:rPr>
              <w:t xml:space="preserve">2</w:t>
            </w:r>
            <w:r w:rsidDel="00000000" w:rsidR="00000000" w:rsidRPr="00000000">
              <w:rPr>
                <w:rtl w:val="0"/>
              </w:rPr>
            </w:r>
          </w:p>
        </w:tc>
        <w:tc>
          <w:tcPr>
            <w:shd w:fill="eeeeee" w:val="clear"/>
          </w:tcPr>
          <w:p w:rsidR="00000000" w:rsidDel="00000000" w:rsidP="00000000" w:rsidRDefault="00000000" w:rsidRPr="00000000" w14:paraId="00000013">
            <w:pPr>
              <w:spacing w:after="96.00000000000001" w:before="96.00000000000001" w:lineRule="auto"/>
              <w:rPr>
                <w:sz w:val="18"/>
                <w:szCs w:val="18"/>
              </w:rPr>
            </w:pPr>
            <w:r w:rsidDel="00000000" w:rsidR="00000000" w:rsidRPr="00000000">
              <w:rPr>
                <w:b w:val="1"/>
                <w:sz w:val="18"/>
                <w:szCs w:val="18"/>
                <w:rtl w:val="0"/>
              </w:rPr>
              <w:t xml:space="preserve">Background</w:t>
            </w:r>
            <w:r w:rsidDel="00000000" w:rsidR="00000000" w:rsidRPr="00000000">
              <w:rPr>
                <w:rtl w:val="0"/>
              </w:rPr>
            </w:r>
          </w:p>
        </w:tc>
        <w:tc>
          <w:tcPr>
            <w:shd w:fill="eeeeee" w:val="clear"/>
          </w:tcPr>
          <w:p w:rsidR="00000000" w:rsidDel="00000000" w:rsidP="00000000" w:rsidRDefault="00000000" w:rsidRPr="00000000" w14:paraId="00000014">
            <w:pPr>
              <w:spacing w:after="96.00000000000001" w:before="96.00000000000001" w:lineRule="auto"/>
              <w:rPr>
                <w:sz w:val="18"/>
                <w:szCs w:val="18"/>
              </w:rPr>
            </w:pPr>
            <w:r w:rsidDel="00000000" w:rsidR="00000000" w:rsidRPr="00000000">
              <w:rPr>
                <w:sz w:val="18"/>
                <w:szCs w:val="18"/>
                <w:rtl w:val="0"/>
              </w:rPr>
              <w:t xml:space="preserve">Explain the scientific background and rationale for the reported study. What is the exposure? Is a potential causal relationship between exposure and outcome plausible? Justify why MR is a helpful method to address the study question</w:t>
            </w:r>
          </w:p>
        </w:tc>
        <w:tc>
          <w:tcPr>
            <w:shd w:fill="eeeeee" w:val="clear"/>
          </w:tcPr>
          <w:p w:rsidR="00000000" w:rsidDel="00000000" w:rsidP="00000000" w:rsidRDefault="00000000" w:rsidRPr="00000000" w14:paraId="00000015">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16">
            <w:pPr>
              <w:spacing w:after="96.00000000000001" w:before="96.00000000000001" w:lineRule="auto"/>
              <w:rPr>
                <w:sz w:val="18"/>
                <w:szCs w:val="18"/>
              </w:rPr>
            </w:pPr>
            <w:r w:rsidDel="00000000" w:rsidR="00000000" w:rsidRPr="00000000">
              <w:rPr>
                <w:sz w:val="18"/>
                <w:szCs w:val="18"/>
                <w:rtl w:val="0"/>
              </w:rPr>
              <w:t xml:space="preserve">Introduction, paragraphs 2-4</w:t>
            </w:r>
          </w:p>
        </w:tc>
      </w:tr>
      <w:tr>
        <w:trPr>
          <w:cantSplit w:val="0"/>
          <w:tblHeader w:val="0"/>
        </w:trPr>
        <w:tc>
          <w:tcPr>
            <w:tcBorders>
              <w:bottom w:color="7f7f7f" w:space="0" w:sz="6" w:val="single"/>
            </w:tcBorders>
            <w:shd w:fill="auto" w:val="clear"/>
          </w:tcPr>
          <w:p w:rsidR="00000000" w:rsidDel="00000000" w:rsidP="00000000" w:rsidRDefault="00000000" w:rsidRPr="00000000" w14:paraId="00000017">
            <w:pPr>
              <w:spacing w:after="96.00000000000001" w:before="96.00000000000001" w:lineRule="auto"/>
              <w:rPr>
                <w:b w:val="1"/>
                <w:sz w:val="18"/>
                <w:szCs w:val="18"/>
              </w:rPr>
            </w:pPr>
            <w:r w:rsidDel="00000000" w:rsidR="00000000" w:rsidRPr="00000000">
              <w:rPr>
                <w:sz w:val="18"/>
                <w:szCs w:val="18"/>
                <w:rtl w:val="0"/>
              </w:rPr>
              <w:t xml:space="preserve">3</w:t>
            </w:r>
            <w:r w:rsidDel="00000000" w:rsidR="00000000" w:rsidRPr="00000000">
              <w:rPr>
                <w:rtl w:val="0"/>
              </w:rPr>
            </w:r>
          </w:p>
        </w:tc>
        <w:tc>
          <w:tcPr>
            <w:tcBorders>
              <w:bottom w:color="7f7f7f" w:space="0" w:sz="6" w:val="single"/>
            </w:tcBorders>
            <w:shd w:fill="auto" w:val="clear"/>
          </w:tcPr>
          <w:p w:rsidR="00000000" w:rsidDel="00000000" w:rsidP="00000000" w:rsidRDefault="00000000" w:rsidRPr="00000000" w14:paraId="00000018">
            <w:pPr>
              <w:spacing w:after="96.00000000000001" w:before="96.00000000000001" w:lineRule="auto"/>
              <w:rPr>
                <w:sz w:val="18"/>
                <w:szCs w:val="18"/>
              </w:rPr>
            </w:pPr>
            <w:r w:rsidDel="00000000" w:rsidR="00000000" w:rsidRPr="00000000">
              <w:rPr>
                <w:b w:val="1"/>
                <w:sz w:val="18"/>
                <w:szCs w:val="18"/>
                <w:rtl w:val="0"/>
              </w:rPr>
              <w:t xml:space="preserve">Objectives</w:t>
            </w:r>
            <w:r w:rsidDel="00000000" w:rsidR="00000000" w:rsidRPr="00000000">
              <w:rPr>
                <w:rtl w:val="0"/>
              </w:rPr>
            </w:r>
          </w:p>
        </w:tc>
        <w:tc>
          <w:tcPr>
            <w:tcBorders>
              <w:bottom w:color="7f7f7f" w:space="0" w:sz="6" w:val="single"/>
            </w:tcBorders>
            <w:shd w:fill="auto" w:val="clear"/>
          </w:tcPr>
          <w:p w:rsidR="00000000" w:rsidDel="00000000" w:rsidP="00000000" w:rsidRDefault="00000000" w:rsidRPr="00000000" w14:paraId="00000019">
            <w:pPr>
              <w:spacing w:after="96.00000000000001" w:before="96.00000000000001" w:lineRule="auto"/>
              <w:rPr>
                <w:sz w:val="18"/>
                <w:szCs w:val="18"/>
              </w:rPr>
            </w:pPr>
            <w:r w:rsidDel="00000000" w:rsidR="00000000" w:rsidRPr="00000000">
              <w:rPr>
                <w:sz w:val="18"/>
                <w:szCs w:val="18"/>
                <w:rtl w:val="0"/>
              </w:rPr>
              <w:t xml:space="preserve">State specific objectives clearly, including pre-specified causal hypotheses (if any). State that MR is a method that, under specific assumptions, intends to estimate causal effects</w:t>
            </w:r>
          </w:p>
        </w:tc>
        <w:tc>
          <w:tcPr>
            <w:tcBorders>
              <w:bottom w:color="7f7f7f" w:space="0" w:sz="6" w:val="single"/>
            </w:tcBorders>
          </w:tcPr>
          <w:p w:rsidR="00000000" w:rsidDel="00000000" w:rsidP="00000000" w:rsidRDefault="00000000" w:rsidRPr="00000000" w14:paraId="0000001A">
            <w:pPr>
              <w:spacing w:after="96.00000000000001" w:before="96.00000000000001" w:lineRule="auto"/>
              <w:rPr>
                <w:sz w:val="18"/>
                <w:szCs w:val="18"/>
              </w:rPr>
            </w:pPr>
            <w:r w:rsidDel="00000000" w:rsidR="00000000" w:rsidRPr="00000000">
              <w:rPr>
                <w:rtl w:val="0"/>
              </w:rPr>
            </w:r>
          </w:p>
        </w:tc>
        <w:tc>
          <w:tcPr>
            <w:tcBorders>
              <w:bottom w:color="7f7f7f" w:space="0" w:sz="6" w:val="single"/>
            </w:tcBorders>
          </w:tcPr>
          <w:p w:rsidR="00000000" w:rsidDel="00000000" w:rsidP="00000000" w:rsidRDefault="00000000" w:rsidRPr="00000000" w14:paraId="0000001B">
            <w:pPr>
              <w:spacing w:after="96.00000000000001" w:before="96.00000000000001" w:lineRule="auto"/>
              <w:rPr>
                <w:sz w:val="18"/>
                <w:szCs w:val="18"/>
              </w:rPr>
            </w:pPr>
            <w:r w:rsidDel="00000000" w:rsidR="00000000" w:rsidRPr="00000000">
              <w:rPr>
                <w:sz w:val="18"/>
                <w:szCs w:val="18"/>
                <w:rtl w:val="0"/>
              </w:rPr>
              <w:t xml:space="preserve">Introduction, paragraph 4</w:t>
            </w:r>
          </w:p>
        </w:tc>
      </w:tr>
      <w:tr>
        <w:trPr>
          <w:cantSplit w:val="0"/>
          <w:tblHeader w:val="0"/>
        </w:trPr>
        <w:tc>
          <w:tcPr>
            <w:tcBorders>
              <w:top w:color="7f7f7f" w:space="0" w:sz="6" w:val="single"/>
            </w:tcBorders>
            <w:shd w:fill="eeeeee" w:val="clear"/>
          </w:tcPr>
          <w:p w:rsidR="00000000" w:rsidDel="00000000" w:rsidP="00000000" w:rsidRDefault="00000000" w:rsidRPr="00000000" w14:paraId="0000001C">
            <w:pPr>
              <w:spacing w:after="96.00000000000001" w:before="96.00000000000001" w:lineRule="auto"/>
              <w:rPr>
                <w:b w:val="1"/>
                <w:sz w:val="18"/>
                <w:szCs w:val="18"/>
              </w:rPr>
            </w:pPr>
            <w:r w:rsidDel="00000000" w:rsidR="00000000" w:rsidRPr="00000000">
              <w:rPr>
                <w:rtl w:val="0"/>
              </w:rPr>
            </w:r>
          </w:p>
        </w:tc>
        <w:tc>
          <w:tcPr>
            <w:tcBorders>
              <w:top w:color="7f7f7f" w:space="0" w:sz="6" w:val="single"/>
            </w:tcBorders>
            <w:shd w:fill="eeeeee" w:val="clear"/>
          </w:tcPr>
          <w:p w:rsidR="00000000" w:rsidDel="00000000" w:rsidP="00000000" w:rsidRDefault="00000000" w:rsidRPr="00000000" w14:paraId="0000001D">
            <w:pPr>
              <w:spacing w:after="96.00000000000001" w:before="96.00000000000001" w:lineRule="auto"/>
              <w:rPr>
                <w:sz w:val="18"/>
                <w:szCs w:val="18"/>
              </w:rPr>
            </w:pPr>
            <w:r w:rsidDel="00000000" w:rsidR="00000000" w:rsidRPr="00000000">
              <w:rPr>
                <w:b w:val="1"/>
                <w:sz w:val="18"/>
                <w:szCs w:val="18"/>
                <w:rtl w:val="0"/>
              </w:rPr>
              <w:t xml:space="preserve">METHODS</w:t>
            </w:r>
            <w:r w:rsidDel="00000000" w:rsidR="00000000" w:rsidRPr="00000000">
              <w:rPr>
                <w:rtl w:val="0"/>
              </w:rPr>
            </w:r>
          </w:p>
        </w:tc>
        <w:tc>
          <w:tcPr>
            <w:tcBorders>
              <w:top w:color="7f7f7f" w:space="0" w:sz="6" w:val="single"/>
            </w:tcBorders>
            <w:shd w:fill="eeeeee" w:val="clear"/>
          </w:tcPr>
          <w:p w:rsidR="00000000" w:rsidDel="00000000" w:rsidP="00000000" w:rsidRDefault="00000000" w:rsidRPr="00000000" w14:paraId="0000001E">
            <w:pPr>
              <w:spacing w:after="96.00000000000001" w:before="96.00000000000001" w:lineRule="auto"/>
              <w:rPr>
                <w:sz w:val="18"/>
                <w:szCs w:val="18"/>
              </w:rPr>
            </w:pPr>
            <w:r w:rsidDel="00000000" w:rsidR="00000000" w:rsidRPr="00000000">
              <w:rPr>
                <w:rtl w:val="0"/>
              </w:rPr>
            </w:r>
          </w:p>
        </w:tc>
        <w:tc>
          <w:tcPr>
            <w:tcBorders>
              <w:top w:color="7f7f7f" w:space="0" w:sz="6" w:val="single"/>
            </w:tcBorders>
            <w:shd w:fill="eeeeee" w:val="clear"/>
          </w:tcPr>
          <w:p w:rsidR="00000000" w:rsidDel="00000000" w:rsidP="00000000" w:rsidRDefault="00000000" w:rsidRPr="00000000" w14:paraId="0000001F">
            <w:pPr>
              <w:spacing w:after="96.00000000000001" w:before="96.00000000000001" w:lineRule="auto"/>
              <w:rPr>
                <w:sz w:val="18"/>
                <w:szCs w:val="18"/>
              </w:rPr>
            </w:pPr>
            <w:r w:rsidDel="00000000" w:rsidR="00000000" w:rsidRPr="00000000">
              <w:rPr>
                <w:rtl w:val="0"/>
              </w:rPr>
            </w:r>
          </w:p>
        </w:tc>
        <w:tc>
          <w:tcPr>
            <w:tcBorders>
              <w:top w:color="7f7f7f" w:space="0" w:sz="6" w:val="single"/>
            </w:tcBorders>
            <w:shd w:fill="eeeeee" w:val="clear"/>
          </w:tcPr>
          <w:p w:rsidR="00000000" w:rsidDel="00000000" w:rsidP="00000000" w:rsidRDefault="00000000" w:rsidRPr="00000000" w14:paraId="00000020">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1">
            <w:pPr>
              <w:spacing w:after="96.00000000000001" w:before="96.00000000000001" w:lineRule="auto"/>
              <w:rPr>
                <w:b w:val="1"/>
                <w:sz w:val="18"/>
                <w:szCs w:val="18"/>
              </w:rPr>
            </w:pPr>
            <w:r w:rsidDel="00000000" w:rsidR="00000000" w:rsidRPr="00000000">
              <w:rPr>
                <w:sz w:val="18"/>
                <w:szCs w:val="18"/>
                <w:rtl w:val="0"/>
              </w:rPr>
              <w:t xml:space="preserve">4</w:t>
            </w:r>
            <w:r w:rsidDel="00000000" w:rsidR="00000000" w:rsidRPr="00000000">
              <w:rPr>
                <w:rtl w:val="0"/>
              </w:rPr>
            </w:r>
          </w:p>
        </w:tc>
        <w:tc>
          <w:tcPr>
            <w:shd w:fill="auto" w:val="clear"/>
          </w:tcPr>
          <w:p w:rsidR="00000000" w:rsidDel="00000000" w:rsidP="00000000" w:rsidRDefault="00000000" w:rsidRPr="00000000" w14:paraId="00000022">
            <w:pPr>
              <w:spacing w:after="96.00000000000001" w:before="96.00000000000001" w:lineRule="auto"/>
              <w:rPr>
                <w:sz w:val="18"/>
                <w:szCs w:val="18"/>
              </w:rPr>
            </w:pPr>
            <w:r w:rsidDel="00000000" w:rsidR="00000000" w:rsidRPr="00000000">
              <w:rPr>
                <w:b w:val="1"/>
                <w:sz w:val="18"/>
                <w:szCs w:val="18"/>
                <w:rtl w:val="0"/>
              </w:rPr>
              <w:t xml:space="preserve">Study design and data sources</w:t>
            </w:r>
            <w:r w:rsidDel="00000000" w:rsidR="00000000" w:rsidRPr="00000000">
              <w:rPr>
                <w:rtl w:val="0"/>
              </w:rPr>
            </w:r>
          </w:p>
        </w:tc>
        <w:tc>
          <w:tcPr>
            <w:shd w:fill="auto" w:val="clear"/>
          </w:tcPr>
          <w:p w:rsidR="00000000" w:rsidDel="00000000" w:rsidP="00000000" w:rsidRDefault="00000000" w:rsidRPr="00000000" w14:paraId="00000023">
            <w:pPr>
              <w:spacing w:after="96.00000000000001" w:before="96.00000000000001" w:lineRule="auto"/>
              <w:rPr>
                <w:sz w:val="18"/>
                <w:szCs w:val="18"/>
              </w:rPr>
            </w:pPr>
            <w:r w:rsidDel="00000000" w:rsidR="00000000" w:rsidRPr="00000000">
              <w:rPr>
                <w:sz w:val="18"/>
                <w:szCs w:val="18"/>
                <w:rtl w:val="0"/>
              </w:rPr>
              <w:t xml:space="preserve">Present key elements of the study design early in the article. Consider including a table listing sources of data for all phases of the study. For each data source contributing to the analysis, describe the following: </w:t>
            </w:r>
          </w:p>
        </w:tc>
        <w:tc>
          <w:tcPr/>
          <w:p w:rsidR="00000000" w:rsidDel="00000000" w:rsidP="00000000" w:rsidRDefault="00000000" w:rsidRPr="00000000" w14:paraId="00000024">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25">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26">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27">
            <w:pPr>
              <w:spacing w:after="96.00000000000001" w:before="96.00000000000001" w:lineRule="auto"/>
              <w:jc w:val="right"/>
              <w:rPr>
                <w:sz w:val="18"/>
                <w:szCs w:val="18"/>
              </w:rPr>
            </w:pPr>
            <w:r w:rsidDel="00000000" w:rsidR="00000000" w:rsidRPr="00000000">
              <w:rPr>
                <w:sz w:val="18"/>
                <w:szCs w:val="18"/>
                <w:rtl w:val="0"/>
              </w:rPr>
              <w:t xml:space="preserve">a)</w:t>
            </w:r>
          </w:p>
        </w:tc>
        <w:tc>
          <w:tcPr>
            <w:shd w:fill="eeeeee" w:val="clear"/>
          </w:tcPr>
          <w:p w:rsidR="00000000" w:rsidDel="00000000" w:rsidP="00000000" w:rsidRDefault="00000000" w:rsidRPr="00000000" w14:paraId="00000028">
            <w:pPr>
              <w:spacing w:after="96.00000000000001" w:before="96.00000000000001" w:lineRule="auto"/>
              <w:rPr>
                <w:sz w:val="18"/>
                <w:szCs w:val="18"/>
              </w:rPr>
            </w:pPr>
            <w:r w:rsidDel="00000000" w:rsidR="00000000" w:rsidRPr="00000000">
              <w:rPr>
                <w:sz w:val="18"/>
                <w:szCs w:val="18"/>
                <w:highlight w:val="white"/>
                <w:rtl w:val="0"/>
              </w:rPr>
              <w:t xml:space="preserve">Setting: </w:t>
            </w:r>
            <w:r w:rsidDel="00000000" w:rsidR="00000000" w:rsidRPr="00000000">
              <w:rPr>
                <w:sz w:val="18"/>
                <w:szCs w:val="18"/>
                <w:rtl w:val="0"/>
              </w:rPr>
              <w:t xml:space="preserve">Describe the study design and the underlying population, if possible. </w:t>
            </w:r>
            <w:r w:rsidDel="00000000" w:rsidR="00000000" w:rsidRPr="00000000">
              <w:rPr>
                <w:sz w:val="18"/>
                <w:szCs w:val="18"/>
                <w:highlight w:val="white"/>
                <w:rtl w:val="0"/>
              </w:rPr>
              <w:t xml:space="preserve">Describe the setting, locations, and relevant dates, including periods </w:t>
            </w:r>
            <w:r w:rsidDel="00000000" w:rsidR="00000000" w:rsidRPr="00000000">
              <w:rPr>
                <w:color w:val="000000"/>
                <w:sz w:val="18"/>
                <w:szCs w:val="18"/>
                <w:highlight w:val="white"/>
                <w:rtl w:val="0"/>
              </w:rPr>
              <w:t xml:space="preserve">of recruitment, exposure, follow-up, and data collection, when available.</w:t>
            </w:r>
            <w:r w:rsidDel="00000000" w:rsidR="00000000" w:rsidRPr="00000000">
              <w:rPr>
                <w:rtl w:val="0"/>
              </w:rPr>
            </w:r>
          </w:p>
        </w:tc>
        <w:tc>
          <w:tcPr>
            <w:shd w:fill="eeeeee" w:val="clear"/>
          </w:tcPr>
          <w:p w:rsidR="00000000" w:rsidDel="00000000" w:rsidP="00000000" w:rsidRDefault="00000000" w:rsidRPr="00000000" w14:paraId="00000029">
            <w:pPr>
              <w:spacing w:after="96.00000000000001" w:before="96.00000000000001" w:lineRule="auto"/>
              <w:rPr>
                <w:sz w:val="18"/>
                <w:szCs w:val="18"/>
                <w:highlight w:val="white"/>
              </w:rPr>
            </w:pPr>
            <w:r w:rsidDel="00000000" w:rsidR="00000000" w:rsidRPr="00000000">
              <w:rPr>
                <w:rtl w:val="0"/>
              </w:rPr>
            </w:r>
          </w:p>
        </w:tc>
        <w:tc>
          <w:tcPr>
            <w:shd w:fill="eeeeee" w:val="clear"/>
          </w:tcPr>
          <w:p w:rsidR="00000000" w:rsidDel="00000000" w:rsidP="00000000" w:rsidRDefault="00000000" w:rsidRPr="00000000" w14:paraId="0000002A">
            <w:pPr>
              <w:spacing w:after="96.00000000000001" w:before="96.00000000000001" w:lineRule="auto"/>
              <w:rPr>
                <w:sz w:val="18"/>
                <w:szCs w:val="18"/>
                <w:highlight w:val="white"/>
              </w:rPr>
            </w:pPr>
            <w:r w:rsidDel="00000000" w:rsidR="00000000" w:rsidRPr="00000000">
              <w:rPr>
                <w:sz w:val="18"/>
                <w:szCs w:val="18"/>
                <w:highlight w:val="white"/>
                <w:rtl w:val="0"/>
              </w:rPr>
              <w:t xml:space="preserve">Not applicable</w:t>
            </w:r>
          </w:p>
        </w:tc>
      </w:tr>
      <w:tr>
        <w:trPr>
          <w:cantSplit w:val="0"/>
          <w:tblHeader w:val="0"/>
        </w:trPr>
        <w:tc>
          <w:tcPr>
            <w:shd w:fill="auto" w:val="clear"/>
          </w:tcPr>
          <w:p w:rsidR="00000000" w:rsidDel="00000000" w:rsidP="00000000" w:rsidRDefault="00000000" w:rsidRPr="00000000" w14:paraId="0000002B">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2C">
            <w:pPr>
              <w:spacing w:after="96.00000000000001" w:before="96.00000000000001" w:lineRule="auto"/>
              <w:jc w:val="right"/>
              <w:rPr>
                <w:sz w:val="18"/>
                <w:szCs w:val="18"/>
              </w:rPr>
            </w:pPr>
            <w:r w:rsidDel="00000000" w:rsidR="00000000" w:rsidRPr="00000000">
              <w:rPr>
                <w:sz w:val="18"/>
                <w:szCs w:val="18"/>
                <w:rtl w:val="0"/>
              </w:rPr>
              <w:t xml:space="preserve">b)</w:t>
            </w:r>
          </w:p>
        </w:tc>
        <w:tc>
          <w:tcPr>
            <w:shd w:fill="auto" w:val="clear"/>
          </w:tcPr>
          <w:p w:rsidR="00000000" w:rsidDel="00000000" w:rsidP="00000000" w:rsidRDefault="00000000" w:rsidRPr="00000000" w14:paraId="0000002D">
            <w:pPr>
              <w:spacing w:after="96.00000000000001" w:before="96.00000000000001" w:lineRule="auto"/>
              <w:rPr>
                <w:sz w:val="18"/>
                <w:szCs w:val="18"/>
              </w:rPr>
            </w:pPr>
            <w:r w:rsidDel="00000000" w:rsidR="00000000" w:rsidRPr="00000000">
              <w:rPr>
                <w:sz w:val="18"/>
                <w:szCs w:val="18"/>
                <w:highlight w:val="white"/>
                <w:rtl w:val="0"/>
              </w:rPr>
              <w:t xml:space="preserve">Participants: Give the eligibility criteria, and the sources and methods of selection of participants. </w:t>
            </w:r>
            <w:r w:rsidDel="00000000" w:rsidR="00000000" w:rsidRPr="00000000">
              <w:rPr>
                <w:color w:val="000000"/>
                <w:sz w:val="18"/>
                <w:szCs w:val="18"/>
                <w:rtl w:val="0"/>
              </w:rPr>
              <w:t xml:space="preserve">Report the sample size, and whether any power or sample size calculations were carried out prior to the main analysis</w:t>
            </w:r>
            <w:r w:rsidDel="00000000" w:rsidR="00000000" w:rsidRPr="00000000">
              <w:rPr>
                <w:sz w:val="18"/>
                <w:szCs w:val="18"/>
                <w:rtl w:val="0"/>
              </w:rPr>
              <w:t xml:space="preserve"> </w:t>
            </w:r>
          </w:p>
        </w:tc>
        <w:tc>
          <w:tcPr/>
          <w:p w:rsidR="00000000" w:rsidDel="00000000" w:rsidP="00000000" w:rsidRDefault="00000000" w:rsidRPr="00000000" w14:paraId="0000002E">
            <w:pPr>
              <w:spacing w:after="96.00000000000001" w:before="96.00000000000001" w:lineRule="auto"/>
              <w:rPr>
                <w:sz w:val="18"/>
                <w:szCs w:val="18"/>
                <w:highlight w:val="white"/>
              </w:rPr>
            </w:pPr>
            <w:r w:rsidDel="00000000" w:rsidR="00000000" w:rsidRPr="00000000">
              <w:rPr>
                <w:rtl w:val="0"/>
              </w:rPr>
            </w:r>
          </w:p>
        </w:tc>
        <w:tc>
          <w:tcPr/>
          <w:p w:rsidR="00000000" w:rsidDel="00000000" w:rsidP="00000000" w:rsidRDefault="00000000" w:rsidRPr="00000000" w14:paraId="0000002F">
            <w:pPr>
              <w:spacing w:after="96.00000000000001" w:before="96.00000000000001" w:lineRule="auto"/>
              <w:rPr>
                <w:sz w:val="18"/>
                <w:szCs w:val="18"/>
                <w:highlight w:val="white"/>
              </w:rPr>
            </w:pPr>
            <w:r w:rsidDel="00000000" w:rsidR="00000000" w:rsidRPr="00000000">
              <w:rPr>
                <w:sz w:val="18"/>
                <w:szCs w:val="18"/>
                <w:highlight w:val="white"/>
                <w:rtl w:val="0"/>
              </w:rPr>
              <w:t xml:space="preserve">Methods, paragraph 2</w:t>
            </w:r>
          </w:p>
        </w:tc>
      </w:tr>
      <w:tr>
        <w:trPr>
          <w:cantSplit w:val="0"/>
          <w:tblHeader w:val="0"/>
        </w:trPr>
        <w:tc>
          <w:tcPr>
            <w:shd w:fill="eeeeee" w:val="clear"/>
          </w:tcPr>
          <w:p w:rsidR="00000000" w:rsidDel="00000000" w:rsidP="00000000" w:rsidRDefault="00000000" w:rsidRPr="00000000" w14:paraId="00000030">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31">
            <w:pPr>
              <w:spacing w:after="96.00000000000001" w:before="96.00000000000001" w:lineRule="auto"/>
              <w:jc w:val="right"/>
              <w:rPr>
                <w:sz w:val="18"/>
                <w:szCs w:val="18"/>
              </w:rPr>
            </w:pPr>
            <w:r w:rsidDel="00000000" w:rsidR="00000000" w:rsidRPr="00000000">
              <w:rPr>
                <w:sz w:val="18"/>
                <w:szCs w:val="18"/>
                <w:rtl w:val="0"/>
              </w:rPr>
              <w:t xml:space="preserve">c)</w:t>
            </w:r>
          </w:p>
        </w:tc>
        <w:tc>
          <w:tcPr>
            <w:shd w:fill="eeeeee" w:val="clear"/>
          </w:tcPr>
          <w:p w:rsidR="00000000" w:rsidDel="00000000" w:rsidP="00000000" w:rsidRDefault="00000000" w:rsidRPr="00000000" w14:paraId="00000032">
            <w:pPr>
              <w:spacing w:after="96.00000000000001" w:before="96.00000000000001" w:lineRule="auto"/>
              <w:rPr>
                <w:sz w:val="18"/>
                <w:szCs w:val="18"/>
              </w:rPr>
            </w:pPr>
            <w:r w:rsidDel="00000000" w:rsidR="00000000" w:rsidRPr="00000000">
              <w:rPr>
                <w:sz w:val="18"/>
                <w:szCs w:val="18"/>
                <w:rtl w:val="0"/>
              </w:rPr>
              <w:t xml:space="preserve">Describe measurement, quality control and selection of genetic variants</w:t>
            </w:r>
          </w:p>
        </w:tc>
        <w:tc>
          <w:tcPr>
            <w:shd w:fill="eeeeee" w:val="clear"/>
          </w:tcPr>
          <w:p w:rsidR="00000000" w:rsidDel="00000000" w:rsidP="00000000" w:rsidRDefault="00000000" w:rsidRPr="00000000" w14:paraId="00000033">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34">
            <w:pPr>
              <w:spacing w:after="96.00000000000001" w:before="96.00000000000001" w:lineRule="auto"/>
              <w:rPr>
                <w:sz w:val="18"/>
                <w:szCs w:val="18"/>
              </w:rPr>
            </w:pPr>
            <w:r w:rsidDel="00000000" w:rsidR="00000000" w:rsidRPr="00000000">
              <w:rPr>
                <w:sz w:val="18"/>
                <w:szCs w:val="18"/>
                <w:rtl w:val="0"/>
              </w:rPr>
              <w:t xml:space="preserve">Methods, paragraph 4</w:t>
            </w:r>
          </w:p>
        </w:tc>
      </w:tr>
      <w:tr>
        <w:trPr>
          <w:cantSplit w:val="0"/>
          <w:tblHeader w:val="0"/>
        </w:trPr>
        <w:tc>
          <w:tcPr>
            <w:shd w:fill="auto" w:val="clear"/>
          </w:tcPr>
          <w:p w:rsidR="00000000" w:rsidDel="00000000" w:rsidP="00000000" w:rsidRDefault="00000000" w:rsidRPr="00000000" w14:paraId="00000035">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36">
            <w:pPr>
              <w:spacing w:after="96.00000000000001" w:before="96.00000000000001" w:lineRule="auto"/>
              <w:jc w:val="right"/>
              <w:rPr>
                <w:sz w:val="18"/>
                <w:szCs w:val="18"/>
              </w:rPr>
            </w:pPr>
            <w:r w:rsidDel="00000000" w:rsidR="00000000" w:rsidRPr="00000000">
              <w:rPr>
                <w:sz w:val="18"/>
                <w:szCs w:val="18"/>
                <w:rtl w:val="0"/>
              </w:rPr>
              <w:t xml:space="preserve">d)</w:t>
            </w:r>
          </w:p>
        </w:tc>
        <w:tc>
          <w:tcPr>
            <w:shd w:fill="auto" w:val="clear"/>
          </w:tcPr>
          <w:p w:rsidR="00000000" w:rsidDel="00000000" w:rsidP="00000000" w:rsidRDefault="00000000" w:rsidRPr="00000000" w14:paraId="00000037">
            <w:pPr>
              <w:spacing w:after="96.00000000000001" w:before="96.00000000000001" w:lineRule="auto"/>
              <w:rPr>
                <w:sz w:val="18"/>
                <w:szCs w:val="18"/>
              </w:rPr>
            </w:pPr>
            <w:r w:rsidDel="00000000" w:rsidR="00000000" w:rsidRPr="00000000">
              <w:rPr>
                <w:sz w:val="18"/>
                <w:szCs w:val="18"/>
                <w:highlight w:val="white"/>
                <w:rtl w:val="0"/>
              </w:rPr>
              <w:t xml:space="preserve">For each exposure, outcome, and other relevant variables, describe methods of assessment and diagnostic criteria for diseases</w:t>
            </w:r>
            <w:r w:rsidDel="00000000" w:rsidR="00000000" w:rsidRPr="00000000">
              <w:rPr>
                <w:rtl w:val="0"/>
              </w:rPr>
            </w:r>
          </w:p>
        </w:tc>
        <w:tc>
          <w:tcPr/>
          <w:p w:rsidR="00000000" w:rsidDel="00000000" w:rsidP="00000000" w:rsidRDefault="00000000" w:rsidRPr="00000000" w14:paraId="00000038">
            <w:pPr>
              <w:spacing w:after="96.00000000000001" w:before="96.00000000000001" w:lineRule="auto"/>
              <w:rPr>
                <w:sz w:val="18"/>
                <w:szCs w:val="18"/>
                <w:highlight w:val="white"/>
              </w:rPr>
            </w:pPr>
            <w:r w:rsidDel="00000000" w:rsidR="00000000" w:rsidRPr="00000000">
              <w:rPr>
                <w:rtl w:val="0"/>
              </w:rPr>
            </w:r>
          </w:p>
        </w:tc>
        <w:tc>
          <w:tcPr/>
          <w:p w:rsidR="00000000" w:rsidDel="00000000" w:rsidP="00000000" w:rsidRDefault="00000000" w:rsidRPr="00000000" w14:paraId="00000039">
            <w:pPr>
              <w:spacing w:after="96.00000000000001" w:before="96.00000000000001" w:lineRule="auto"/>
              <w:rPr>
                <w:sz w:val="18"/>
                <w:szCs w:val="18"/>
                <w:highlight w:val="white"/>
              </w:rPr>
            </w:pPr>
            <w:r w:rsidDel="00000000" w:rsidR="00000000" w:rsidRPr="00000000">
              <w:rPr>
                <w:sz w:val="18"/>
                <w:szCs w:val="18"/>
                <w:highlight w:val="white"/>
                <w:rtl w:val="0"/>
              </w:rPr>
              <w:t xml:space="preserve">Not applicable</w:t>
            </w:r>
          </w:p>
        </w:tc>
      </w:tr>
      <w:tr>
        <w:trPr>
          <w:cantSplit w:val="0"/>
          <w:tblHeader w:val="0"/>
        </w:trPr>
        <w:tc>
          <w:tcPr>
            <w:shd w:fill="eeeeee" w:val="clear"/>
          </w:tcPr>
          <w:p w:rsidR="00000000" w:rsidDel="00000000" w:rsidP="00000000" w:rsidRDefault="00000000" w:rsidRPr="00000000" w14:paraId="0000003A">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3B">
            <w:pPr>
              <w:spacing w:after="96.00000000000001" w:before="96.00000000000001" w:lineRule="auto"/>
              <w:jc w:val="right"/>
              <w:rPr>
                <w:sz w:val="18"/>
                <w:szCs w:val="18"/>
              </w:rPr>
            </w:pPr>
            <w:r w:rsidDel="00000000" w:rsidR="00000000" w:rsidRPr="00000000">
              <w:rPr>
                <w:sz w:val="18"/>
                <w:szCs w:val="18"/>
                <w:rtl w:val="0"/>
              </w:rPr>
              <w:t xml:space="preserve">e)</w:t>
            </w:r>
          </w:p>
        </w:tc>
        <w:tc>
          <w:tcPr>
            <w:shd w:fill="eeeeee" w:val="clear"/>
          </w:tcPr>
          <w:p w:rsidR="00000000" w:rsidDel="00000000" w:rsidP="00000000" w:rsidRDefault="00000000" w:rsidRPr="00000000" w14:paraId="0000003C">
            <w:pPr>
              <w:spacing w:after="96.00000000000001" w:before="96.00000000000001" w:lineRule="auto"/>
              <w:rPr>
                <w:sz w:val="18"/>
                <w:szCs w:val="18"/>
              </w:rPr>
            </w:pPr>
            <w:r w:rsidDel="00000000" w:rsidR="00000000" w:rsidRPr="00000000">
              <w:rPr>
                <w:sz w:val="18"/>
                <w:szCs w:val="18"/>
                <w:highlight w:val="white"/>
                <w:rtl w:val="0"/>
              </w:rPr>
              <w:t xml:space="preserve">Provide details of ethics committee approval and participant informed consent, if relevant</w:t>
            </w:r>
            <w:r w:rsidDel="00000000" w:rsidR="00000000" w:rsidRPr="00000000">
              <w:rPr>
                <w:rtl w:val="0"/>
              </w:rPr>
            </w:r>
          </w:p>
        </w:tc>
        <w:tc>
          <w:tcPr>
            <w:shd w:fill="eeeeee" w:val="clear"/>
          </w:tcPr>
          <w:p w:rsidR="00000000" w:rsidDel="00000000" w:rsidP="00000000" w:rsidRDefault="00000000" w:rsidRPr="00000000" w14:paraId="0000003D">
            <w:pPr>
              <w:spacing w:after="96.00000000000001" w:before="96.00000000000001" w:lineRule="auto"/>
              <w:rPr>
                <w:sz w:val="18"/>
                <w:szCs w:val="18"/>
                <w:highlight w:val="white"/>
              </w:rPr>
            </w:pPr>
            <w:r w:rsidDel="00000000" w:rsidR="00000000" w:rsidRPr="00000000">
              <w:rPr>
                <w:rtl w:val="0"/>
              </w:rPr>
            </w:r>
          </w:p>
        </w:tc>
        <w:tc>
          <w:tcPr>
            <w:shd w:fill="eeeeee" w:val="clear"/>
          </w:tcPr>
          <w:p w:rsidR="00000000" w:rsidDel="00000000" w:rsidP="00000000" w:rsidRDefault="00000000" w:rsidRPr="00000000" w14:paraId="0000003E">
            <w:pPr>
              <w:spacing w:after="96.00000000000001" w:before="96.00000000000001" w:lineRule="auto"/>
              <w:rPr>
                <w:sz w:val="18"/>
                <w:szCs w:val="18"/>
                <w:highlight w:val="white"/>
              </w:rPr>
            </w:pPr>
            <w:r w:rsidDel="00000000" w:rsidR="00000000" w:rsidRPr="00000000">
              <w:rPr>
                <w:sz w:val="18"/>
                <w:szCs w:val="18"/>
                <w:highlight w:val="white"/>
                <w:rtl w:val="0"/>
              </w:rPr>
              <w:t xml:space="preserve">Not applicable</w:t>
            </w:r>
          </w:p>
        </w:tc>
      </w:tr>
      <w:tr>
        <w:trPr>
          <w:cantSplit w:val="0"/>
          <w:tblHeader w:val="0"/>
        </w:trPr>
        <w:tc>
          <w:tcPr>
            <w:shd w:fill="auto" w:val="clear"/>
          </w:tcPr>
          <w:p w:rsidR="00000000" w:rsidDel="00000000" w:rsidP="00000000" w:rsidRDefault="00000000" w:rsidRPr="00000000" w14:paraId="0000003F">
            <w:pPr>
              <w:spacing w:after="96.00000000000001" w:before="96.00000000000001" w:lineRule="auto"/>
              <w:rPr>
                <w:b w:val="1"/>
                <w:sz w:val="18"/>
                <w:szCs w:val="18"/>
              </w:rPr>
            </w:pPr>
            <w:r w:rsidDel="00000000" w:rsidR="00000000" w:rsidRPr="00000000">
              <w:rPr>
                <w:sz w:val="18"/>
                <w:szCs w:val="18"/>
                <w:rtl w:val="0"/>
              </w:rPr>
              <w:t xml:space="preserve">5</w:t>
            </w:r>
            <w:r w:rsidDel="00000000" w:rsidR="00000000" w:rsidRPr="00000000">
              <w:rPr>
                <w:rtl w:val="0"/>
              </w:rPr>
            </w:r>
          </w:p>
        </w:tc>
        <w:tc>
          <w:tcPr>
            <w:shd w:fill="auto" w:val="clear"/>
          </w:tcPr>
          <w:p w:rsidR="00000000" w:rsidDel="00000000" w:rsidP="00000000" w:rsidRDefault="00000000" w:rsidRPr="00000000" w14:paraId="00000040">
            <w:pPr>
              <w:spacing w:after="96.00000000000001" w:before="96.00000000000001" w:lineRule="auto"/>
              <w:rPr>
                <w:sz w:val="18"/>
                <w:szCs w:val="18"/>
              </w:rPr>
            </w:pPr>
            <w:r w:rsidDel="00000000" w:rsidR="00000000" w:rsidRPr="00000000">
              <w:rPr>
                <w:b w:val="1"/>
                <w:sz w:val="18"/>
                <w:szCs w:val="18"/>
                <w:rtl w:val="0"/>
              </w:rPr>
              <w:t xml:space="preserve">Assumptions</w:t>
            </w:r>
            <w:r w:rsidDel="00000000" w:rsidR="00000000" w:rsidRPr="00000000">
              <w:rPr>
                <w:rtl w:val="0"/>
              </w:rPr>
            </w:r>
          </w:p>
          <w:p w:rsidR="00000000" w:rsidDel="00000000" w:rsidP="00000000" w:rsidRDefault="00000000" w:rsidRPr="00000000" w14:paraId="00000041">
            <w:pPr>
              <w:spacing w:after="96.00000000000001" w:before="96.00000000000001" w:lineRule="auto"/>
              <w:jc w:val="center"/>
              <w:rPr>
                <w:sz w:val="18"/>
                <w:szCs w:val="18"/>
              </w:rPr>
            </w:pPr>
            <w:r w:rsidDel="00000000" w:rsidR="00000000" w:rsidRPr="00000000">
              <w:rPr>
                <w:rtl w:val="0"/>
              </w:rPr>
            </w:r>
          </w:p>
        </w:tc>
        <w:tc>
          <w:tcPr>
            <w:shd w:fill="auto" w:val="clear"/>
          </w:tcPr>
          <w:p w:rsidR="00000000" w:rsidDel="00000000" w:rsidP="00000000" w:rsidRDefault="00000000" w:rsidRPr="00000000" w14:paraId="00000042">
            <w:pPr>
              <w:spacing w:after="96.00000000000001" w:before="96.00000000000001" w:lineRule="auto"/>
              <w:rPr>
                <w:sz w:val="18"/>
                <w:szCs w:val="18"/>
              </w:rPr>
            </w:pPr>
            <w:r w:rsidDel="00000000" w:rsidR="00000000" w:rsidRPr="00000000">
              <w:rPr>
                <w:sz w:val="18"/>
                <w:szCs w:val="18"/>
                <w:rtl w:val="0"/>
              </w:rPr>
              <w:t xml:space="preserve">Explicitly state the three core IV assumptions for the main analysis (relevance, independence and exclusion restriction) as well assumptions for any additional or sensitivity analysis</w:t>
            </w:r>
          </w:p>
        </w:tc>
        <w:tc>
          <w:tcPr/>
          <w:p w:rsidR="00000000" w:rsidDel="00000000" w:rsidP="00000000" w:rsidRDefault="00000000" w:rsidRPr="00000000" w14:paraId="00000043">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44">
            <w:pPr>
              <w:spacing w:after="96.00000000000001" w:before="96.00000000000001" w:lineRule="auto"/>
              <w:rPr>
                <w:sz w:val="18"/>
                <w:szCs w:val="18"/>
              </w:rPr>
            </w:pPr>
            <w:r w:rsidDel="00000000" w:rsidR="00000000" w:rsidRPr="00000000">
              <w:rPr>
                <w:sz w:val="18"/>
                <w:szCs w:val="18"/>
                <w:rtl w:val="0"/>
              </w:rPr>
              <w:t xml:space="preserve">Methods, paragraph 1</w:t>
            </w:r>
          </w:p>
        </w:tc>
      </w:tr>
      <w:tr>
        <w:trPr>
          <w:cantSplit w:val="0"/>
          <w:tblHeader w:val="0"/>
        </w:trPr>
        <w:tc>
          <w:tcPr>
            <w:shd w:fill="eeeeee" w:val="clear"/>
          </w:tcPr>
          <w:p w:rsidR="00000000" w:rsidDel="00000000" w:rsidP="00000000" w:rsidRDefault="00000000" w:rsidRPr="00000000" w14:paraId="00000045">
            <w:pPr>
              <w:spacing w:after="96.00000000000001" w:before="96.00000000000001" w:lineRule="auto"/>
              <w:rPr>
                <w:b w:val="1"/>
                <w:sz w:val="18"/>
                <w:szCs w:val="18"/>
              </w:rPr>
            </w:pPr>
            <w:r w:rsidDel="00000000" w:rsidR="00000000" w:rsidRPr="00000000">
              <w:rPr>
                <w:sz w:val="18"/>
                <w:szCs w:val="18"/>
                <w:rtl w:val="0"/>
              </w:rPr>
              <w:t xml:space="preserve">6</w:t>
            </w:r>
            <w:r w:rsidDel="00000000" w:rsidR="00000000" w:rsidRPr="00000000">
              <w:rPr>
                <w:rtl w:val="0"/>
              </w:rPr>
            </w:r>
          </w:p>
        </w:tc>
        <w:tc>
          <w:tcPr>
            <w:shd w:fill="eeeeee" w:val="clear"/>
          </w:tcPr>
          <w:p w:rsidR="00000000" w:rsidDel="00000000" w:rsidP="00000000" w:rsidRDefault="00000000" w:rsidRPr="00000000" w14:paraId="00000046">
            <w:pPr>
              <w:spacing w:after="96.00000000000001" w:before="96.00000000000001" w:lineRule="auto"/>
              <w:rPr>
                <w:sz w:val="18"/>
                <w:szCs w:val="18"/>
              </w:rPr>
            </w:pPr>
            <w:r w:rsidDel="00000000" w:rsidR="00000000" w:rsidRPr="00000000">
              <w:rPr>
                <w:b w:val="1"/>
                <w:sz w:val="18"/>
                <w:szCs w:val="18"/>
                <w:rtl w:val="0"/>
              </w:rPr>
              <w:t xml:space="preserve">Statistical methods: main analysis</w:t>
            </w:r>
            <w:r w:rsidDel="00000000" w:rsidR="00000000" w:rsidRPr="00000000">
              <w:rPr>
                <w:rtl w:val="0"/>
              </w:rPr>
            </w:r>
          </w:p>
        </w:tc>
        <w:tc>
          <w:tcPr>
            <w:shd w:fill="eeeeee" w:val="clear"/>
          </w:tcPr>
          <w:p w:rsidR="00000000" w:rsidDel="00000000" w:rsidP="00000000" w:rsidRDefault="00000000" w:rsidRPr="00000000" w14:paraId="00000047">
            <w:pPr>
              <w:spacing w:after="96.00000000000001" w:before="96.00000000000001" w:lineRule="auto"/>
              <w:rPr>
                <w:sz w:val="18"/>
                <w:szCs w:val="18"/>
              </w:rPr>
            </w:pPr>
            <w:r w:rsidDel="00000000" w:rsidR="00000000" w:rsidRPr="00000000">
              <w:rPr>
                <w:sz w:val="18"/>
                <w:szCs w:val="18"/>
                <w:rtl w:val="0"/>
              </w:rPr>
              <w:t xml:space="preserve">Describe statistical methods and statistics used</w:t>
            </w:r>
          </w:p>
        </w:tc>
        <w:tc>
          <w:tcPr>
            <w:shd w:fill="eeeeee" w:val="clear"/>
          </w:tcPr>
          <w:p w:rsidR="00000000" w:rsidDel="00000000" w:rsidP="00000000" w:rsidRDefault="00000000" w:rsidRPr="00000000" w14:paraId="00000048">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49">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4B">
            <w:pPr>
              <w:spacing w:after="96.00000000000001" w:before="96.00000000000001" w:lineRule="auto"/>
              <w:jc w:val="right"/>
              <w:rPr>
                <w:sz w:val="18"/>
                <w:szCs w:val="18"/>
              </w:rPr>
            </w:pPr>
            <w:r w:rsidDel="00000000" w:rsidR="00000000" w:rsidRPr="00000000">
              <w:rPr>
                <w:sz w:val="18"/>
                <w:szCs w:val="18"/>
                <w:rtl w:val="0"/>
              </w:rPr>
              <w:t xml:space="preserve">a)</w:t>
            </w:r>
          </w:p>
        </w:tc>
        <w:tc>
          <w:tcPr>
            <w:shd w:fill="auto" w:val="clear"/>
          </w:tcPr>
          <w:p w:rsidR="00000000" w:rsidDel="00000000" w:rsidP="00000000" w:rsidRDefault="00000000" w:rsidRPr="00000000" w14:paraId="0000004C">
            <w:pPr>
              <w:spacing w:after="96.00000000000001" w:before="96.00000000000001" w:lineRule="auto"/>
              <w:rPr>
                <w:sz w:val="18"/>
                <w:szCs w:val="18"/>
              </w:rPr>
            </w:pPr>
            <w:r w:rsidDel="00000000" w:rsidR="00000000" w:rsidRPr="00000000">
              <w:rPr>
                <w:sz w:val="18"/>
                <w:szCs w:val="18"/>
                <w:rtl w:val="0"/>
              </w:rPr>
              <w:t xml:space="preserve">Describe how quantitative variables were handled in the analyses (i.e., scale, units, model)</w:t>
            </w:r>
          </w:p>
        </w:tc>
        <w:tc>
          <w:tcPr/>
          <w:p w:rsidR="00000000" w:rsidDel="00000000" w:rsidP="00000000" w:rsidRDefault="00000000" w:rsidRPr="00000000" w14:paraId="0000004D">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4E">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eeeeee" w:val="clear"/>
          </w:tcPr>
          <w:p w:rsidR="00000000" w:rsidDel="00000000" w:rsidP="00000000" w:rsidRDefault="00000000" w:rsidRPr="00000000" w14:paraId="0000004F">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50">
            <w:pPr>
              <w:spacing w:after="96.00000000000001" w:before="96.00000000000001" w:lineRule="auto"/>
              <w:jc w:val="right"/>
              <w:rPr>
                <w:sz w:val="18"/>
                <w:szCs w:val="18"/>
              </w:rPr>
            </w:pPr>
            <w:r w:rsidDel="00000000" w:rsidR="00000000" w:rsidRPr="00000000">
              <w:rPr>
                <w:sz w:val="18"/>
                <w:szCs w:val="18"/>
                <w:rtl w:val="0"/>
              </w:rPr>
              <w:t xml:space="preserve">b)</w:t>
            </w:r>
          </w:p>
        </w:tc>
        <w:tc>
          <w:tcPr>
            <w:shd w:fill="eeeeee" w:val="clear"/>
          </w:tcPr>
          <w:p w:rsidR="00000000" w:rsidDel="00000000" w:rsidP="00000000" w:rsidRDefault="00000000" w:rsidRPr="00000000" w14:paraId="00000051">
            <w:pPr>
              <w:spacing w:after="96.00000000000001" w:before="96.00000000000001" w:lineRule="auto"/>
              <w:rPr>
                <w:sz w:val="18"/>
                <w:szCs w:val="18"/>
              </w:rPr>
            </w:pPr>
            <w:r w:rsidDel="00000000" w:rsidR="00000000" w:rsidRPr="00000000">
              <w:rPr>
                <w:sz w:val="18"/>
                <w:szCs w:val="18"/>
                <w:rtl w:val="0"/>
              </w:rPr>
              <w:t xml:space="preserve">Describe how genetic variants were handled in the analyses and, if applicable, how their weights were selected</w:t>
            </w:r>
          </w:p>
        </w:tc>
        <w:tc>
          <w:tcPr>
            <w:shd w:fill="eeeeee" w:val="clear"/>
          </w:tcPr>
          <w:p w:rsidR="00000000" w:rsidDel="00000000" w:rsidP="00000000" w:rsidRDefault="00000000" w:rsidRPr="00000000" w14:paraId="00000052">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53">
            <w:pPr>
              <w:spacing w:after="96.00000000000001" w:before="96.00000000000001" w:lineRule="auto"/>
              <w:rPr>
                <w:sz w:val="18"/>
                <w:szCs w:val="18"/>
              </w:rPr>
            </w:pPr>
            <w:r w:rsidDel="00000000" w:rsidR="00000000" w:rsidRPr="00000000">
              <w:rPr>
                <w:sz w:val="18"/>
                <w:szCs w:val="18"/>
                <w:rtl w:val="0"/>
              </w:rPr>
              <w:t xml:space="preserve">Methods, paragraph 4</w:t>
            </w:r>
          </w:p>
        </w:tc>
      </w:tr>
      <w:tr>
        <w:trPr>
          <w:cantSplit w:val="0"/>
          <w:tblHeader w:val="0"/>
        </w:trPr>
        <w:tc>
          <w:tcPr>
            <w:shd w:fill="auto" w:val="clear"/>
          </w:tcPr>
          <w:p w:rsidR="00000000" w:rsidDel="00000000" w:rsidP="00000000" w:rsidRDefault="00000000" w:rsidRPr="00000000" w14:paraId="00000054">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55">
            <w:pPr>
              <w:spacing w:after="96.00000000000001" w:before="96.00000000000001" w:lineRule="auto"/>
              <w:jc w:val="right"/>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56">
            <w:pPr>
              <w:spacing w:after="96.00000000000001" w:before="96.00000000000001" w:lineRule="auto"/>
              <w:rPr>
                <w:sz w:val="18"/>
                <w:szCs w:val="18"/>
              </w:rPr>
            </w:pPr>
            <w:r w:rsidDel="00000000" w:rsidR="00000000" w:rsidRPr="00000000">
              <w:rPr>
                <w:sz w:val="18"/>
                <w:szCs w:val="18"/>
                <w:rtl w:val="0"/>
              </w:rPr>
              <w:t xml:space="preserve">Describe the MR estimator (e.g., two-stage least squares, Wald ratio) and related statistics. Detail the included covariates and, in case of two-sample MR, whether the same covariate set was used for adjustment in the two samples</w:t>
            </w:r>
          </w:p>
        </w:tc>
        <w:tc>
          <w:tcPr/>
          <w:p w:rsidR="00000000" w:rsidDel="00000000" w:rsidP="00000000" w:rsidRDefault="00000000" w:rsidRPr="00000000" w14:paraId="00000057">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58">
            <w:pPr>
              <w:spacing w:after="96.00000000000001" w:before="96.00000000000001" w:lineRule="auto"/>
              <w:rPr>
                <w:sz w:val="18"/>
                <w:szCs w:val="18"/>
              </w:rPr>
            </w:pPr>
            <w:r w:rsidDel="00000000" w:rsidR="00000000" w:rsidRPr="00000000">
              <w:rPr>
                <w:sz w:val="18"/>
                <w:szCs w:val="18"/>
                <w:rtl w:val="0"/>
              </w:rPr>
              <w:t xml:space="preserve">Methods, paragraph 5</w:t>
            </w:r>
          </w:p>
        </w:tc>
      </w:tr>
      <w:tr>
        <w:trPr>
          <w:cantSplit w:val="0"/>
          <w:tblHeader w:val="0"/>
        </w:trPr>
        <w:tc>
          <w:tcPr>
            <w:shd w:fill="eeeeee" w:val="clear"/>
          </w:tcPr>
          <w:p w:rsidR="00000000" w:rsidDel="00000000" w:rsidP="00000000" w:rsidRDefault="00000000" w:rsidRPr="00000000" w14:paraId="00000059">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5A">
            <w:pPr>
              <w:spacing w:after="96.00000000000001" w:before="96.00000000000001" w:lineRule="auto"/>
              <w:jc w:val="right"/>
              <w:rPr>
                <w:sz w:val="18"/>
                <w:szCs w:val="18"/>
              </w:rPr>
            </w:pPr>
            <w:r w:rsidDel="00000000" w:rsidR="00000000" w:rsidRPr="00000000">
              <w:rPr>
                <w:sz w:val="18"/>
                <w:szCs w:val="18"/>
                <w:rtl w:val="0"/>
              </w:rPr>
              <w:t xml:space="preserve">d)</w:t>
            </w:r>
          </w:p>
        </w:tc>
        <w:tc>
          <w:tcPr>
            <w:shd w:fill="eeeeee" w:val="clear"/>
          </w:tcPr>
          <w:p w:rsidR="00000000" w:rsidDel="00000000" w:rsidP="00000000" w:rsidRDefault="00000000" w:rsidRPr="00000000" w14:paraId="0000005B">
            <w:pPr>
              <w:spacing w:after="96.00000000000001" w:before="96.00000000000001" w:lineRule="auto"/>
              <w:rPr>
                <w:sz w:val="18"/>
                <w:szCs w:val="18"/>
              </w:rPr>
            </w:pPr>
            <w:r w:rsidDel="00000000" w:rsidR="00000000" w:rsidRPr="00000000">
              <w:rPr>
                <w:sz w:val="18"/>
                <w:szCs w:val="18"/>
                <w:rtl w:val="0"/>
              </w:rPr>
              <w:t xml:space="preserve">Explain how missing data were addressed</w:t>
            </w:r>
          </w:p>
        </w:tc>
        <w:tc>
          <w:tcPr>
            <w:shd w:fill="eeeeee" w:val="clear"/>
          </w:tcPr>
          <w:p w:rsidR="00000000" w:rsidDel="00000000" w:rsidP="00000000" w:rsidRDefault="00000000" w:rsidRPr="00000000" w14:paraId="0000005C">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5D">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auto" w:val="clear"/>
          </w:tcPr>
          <w:p w:rsidR="00000000" w:rsidDel="00000000" w:rsidP="00000000" w:rsidRDefault="00000000" w:rsidRPr="00000000" w14:paraId="0000005E">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5F">
            <w:pPr>
              <w:spacing w:after="96.00000000000001" w:before="96.00000000000001" w:lineRule="auto"/>
              <w:jc w:val="right"/>
              <w:rPr>
                <w:sz w:val="18"/>
                <w:szCs w:val="18"/>
              </w:rPr>
            </w:pPr>
            <w:r w:rsidDel="00000000" w:rsidR="00000000" w:rsidRPr="00000000">
              <w:rPr>
                <w:sz w:val="18"/>
                <w:szCs w:val="18"/>
                <w:rtl w:val="0"/>
              </w:rPr>
              <w:t xml:space="preserve">e)</w:t>
            </w:r>
          </w:p>
        </w:tc>
        <w:tc>
          <w:tcPr>
            <w:shd w:fill="auto" w:val="clear"/>
          </w:tcPr>
          <w:p w:rsidR="00000000" w:rsidDel="00000000" w:rsidP="00000000" w:rsidRDefault="00000000" w:rsidRPr="00000000" w14:paraId="00000060">
            <w:pPr>
              <w:spacing w:after="96.00000000000001" w:before="96.00000000000001" w:lineRule="auto"/>
              <w:rPr>
                <w:sz w:val="18"/>
                <w:szCs w:val="18"/>
              </w:rPr>
            </w:pPr>
            <w:r w:rsidDel="00000000" w:rsidR="00000000" w:rsidRPr="00000000">
              <w:rPr>
                <w:sz w:val="18"/>
                <w:szCs w:val="18"/>
                <w:rtl w:val="0"/>
              </w:rPr>
              <w:t xml:space="preserve">If applicable, indicate how multiple testing was addressed</w:t>
            </w:r>
          </w:p>
        </w:tc>
        <w:tc>
          <w:tcPr/>
          <w:p w:rsidR="00000000" w:rsidDel="00000000" w:rsidP="00000000" w:rsidRDefault="00000000" w:rsidRPr="00000000" w14:paraId="00000061">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62">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eeeeee" w:val="clear"/>
          </w:tcPr>
          <w:p w:rsidR="00000000" w:rsidDel="00000000" w:rsidP="00000000" w:rsidRDefault="00000000" w:rsidRPr="00000000" w14:paraId="00000063">
            <w:pPr>
              <w:spacing w:after="96.00000000000001" w:before="96.00000000000001" w:lineRule="auto"/>
              <w:rPr>
                <w:b w:val="1"/>
                <w:sz w:val="18"/>
                <w:szCs w:val="18"/>
              </w:rPr>
            </w:pPr>
            <w:r w:rsidDel="00000000" w:rsidR="00000000" w:rsidRPr="00000000">
              <w:rPr>
                <w:sz w:val="18"/>
                <w:szCs w:val="18"/>
                <w:rtl w:val="0"/>
              </w:rPr>
              <w:t xml:space="preserve">7</w:t>
            </w:r>
            <w:r w:rsidDel="00000000" w:rsidR="00000000" w:rsidRPr="00000000">
              <w:rPr>
                <w:rtl w:val="0"/>
              </w:rPr>
            </w:r>
          </w:p>
        </w:tc>
        <w:tc>
          <w:tcPr>
            <w:shd w:fill="eeeeee" w:val="clear"/>
          </w:tcPr>
          <w:p w:rsidR="00000000" w:rsidDel="00000000" w:rsidP="00000000" w:rsidRDefault="00000000" w:rsidRPr="00000000" w14:paraId="00000064">
            <w:pPr>
              <w:spacing w:after="96.00000000000001" w:before="96.00000000000001" w:lineRule="auto"/>
              <w:rPr>
                <w:sz w:val="18"/>
                <w:szCs w:val="18"/>
              </w:rPr>
            </w:pPr>
            <w:r w:rsidDel="00000000" w:rsidR="00000000" w:rsidRPr="00000000">
              <w:rPr>
                <w:b w:val="1"/>
                <w:sz w:val="18"/>
                <w:szCs w:val="18"/>
                <w:rtl w:val="0"/>
              </w:rPr>
              <w:t xml:space="preserve">Assessment of assumptions</w:t>
            </w:r>
            <w:r w:rsidDel="00000000" w:rsidR="00000000" w:rsidRPr="00000000">
              <w:rPr>
                <w:rtl w:val="0"/>
              </w:rPr>
            </w:r>
          </w:p>
        </w:tc>
        <w:tc>
          <w:tcPr>
            <w:shd w:fill="eeeeee" w:val="clear"/>
          </w:tcPr>
          <w:p w:rsidR="00000000" w:rsidDel="00000000" w:rsidP="00000000" w:rsidRDefault="00000000" w:rsidRPr="00000000" w14:paraId="00000065">
            <w:pPr>
              <w:tabs>
                <w:tab w:val="left" w:leader="none" w:pos="1620"/>
              </w:tabs>
              <w:spacing w:after="96.00000000000001" w:before="96.00000000000001" w:lineRule="auto"/>
              <w:rPr>
                <w:sz w:val="18"/>
                <w:szCs w:val="18"/>
              </w:rPr>
            </w:pPr>
            <w:r w:rsidDel="00000000" w:rsidR="00000000" w:rsidRPr="00000000">
              <w:rPr>
                <w:sz w:val="18"/>
                <w:szCs w:val="18"/>
                <w:rtl w:val="0"/>
              </w:rPr>
              <w:t xml:space="preserve">Describe any methods or prior knowledge used to assess the assumptions or justify their validity</w:t>
              <w:tab/>
            </w:r>
          </w:p>
        </w:tc>
        <w:tc>
          <w:tcPr>
            <w:shd w:fill="eeeeee" w:val="clear"/>
          </w:tcPr>
          <w:p w:rsidR="00000000" w:rsidDel="00000000" w:rsidP="00000000" w:rsidRDefault="00000000" w:rsidRPr="00000000" w14:paraId="00000066">
            <w:pPr>
              <w:tabs>
                <w:tab w:val="left" w:leader="none" w:pos="1620"/>
              </w:tabs>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67">
            <w:pPr>
              <w:tabs>
                <w:tab w:val="left" w:leader="none" w:pos="1620"/>
              </w:tabs>
              <w:spacing w:after="96.00000000000001" w:before="96.00000000000001" w:lineRule="auto"/>
              <w:rPr>
                <w:sz w:val="18"/>
                <w:szCs w:val="18"/>
              </w:rPr>
            </w:pPr>
            <w:r w:rsidDel="00000000" w:rsidR="00000000" w:rsidRPr="00000000">
              <w:rPr>
                <w:sz w:val="18"/>
                <w:szCs w:val="18"/>
                <w:rtl w:val="0"/>
              </w:rPr>
              <w:t xml:space="preserve">Methods, paragraph 6</w:t>
            </w:r>
          </w:p>
        </w:tc>
      </w:tr>
      <w:tr>
        <w:trPr>
          <w:cantSplit w:val="0"/>
          <w:tblHeader w:val="0"/>
        </w:trPr>
        <w:tc>
          <w:tcPr>
            <w:shd w:fill="auto" w:val="clear"/>
          </w:tcPr>
          <w:p w:rsidR="00000000" w:rsidDel="00000000" w:rsidP="00000000" w:rsidRDefault="00000000" w:rsidRPr="00000000" w14:paraId="00000068">
            <w:pPr>
              <w:spacing w:after="96.00000000000001" w:before="96.00000000000001" w:lineRule="auto"/>
              <w:rPr>
                <w:b w:val="1"/>
                <w:sz w:val="18"/>
                <w:szCs w:val="18"/>
              </w:rPr>
            </w:pPr>
            <w:r w:rsidDel="00000000" w:rsidR="00000000" w:rsidRPr="00000000">
              <w:rPr>
                <w:sz w:val="18"/>
                <w:szCs w:val="18"/>
                <w:rtl w:val="0"/>
              </w:rPr>
              <w:t xml:space="preserve">8</w:t>
            </w:r>
            <w:r w:rsidDel="00000000" w:rsidR="00000000" w:rsidRPr="00000000">
              <w:rPr>
                <w:rtl w:val="0"/>
              </w:rPr>
            </w:r>
          </w:p>
        </w:tc>
        <w:tc>
          <w:tcPr>
            <w:shd w:fill="auto" w:val="clear"/>
          </w:tcPr>
          <w:p w:rsidR="00000000" w:rsidDel="00000000" w:rsidP="00000000" w:rsidRDefault="00000000" w:rsidRPr="00000000" w14:paraId="00000069">
            <w:pPr>
              <w:spacing w:after="96.00000000000001" w:before="96.00000000000001" w:lineRule="auto"/>
              <w:rPr>
                <w:sz w:val="18"/>
                <w:szCs w:val="18"/>
              </w:rPr>
            </w:pPr>
            <w:r w:rsidDel="00000000" w:rsidR="00000000" w:rsidRPr="00000000">
              <w:rPr>
                <w:b w:val="1"/>
                <w:sz w:val="18"/>
                <w:szCs w:val="18"/>
                <w:rtl w:val="0"/>
              </w:rPr>
              <w:t xml:space="preserve">Sensitivity analyses and additional analyses</w:t>
            </w:r>
            <w:r w:rsidDel="00000000" w:rsidR="00000000" w:rsidRPr="00000000">
              <w:rPr>
                <w:rtl w:val="0"/>
              </w:rPr>
            </w:r>
          </w:p>
        </w:tc>
        <w:tc>
          <w:tcPr>
            <w:shd w:fill="auto" w:val="clear"/>
          </w:tcPr>
          <w:p w:rsidR="00000000" w:rsidDel="00000000" w:rsidP="00000000" w:rsidRDefault="00000000" w:rsidRPr="00000000" w14:paraId="0000006A">
            <w:pPr>
              <w:spacing w:after="96.00000000000001" w:before="96.00000000000001" w:lineRule="auto"/>
              <w:rPr>
                <w:sz w:val="18"/>
                <w:szCs w:val="18"/>
              </w:rPr>
            </w:pPr>
            <w:r w:rsidDel="00000000" w:rsidR="00000000" w:rsidRPr="00000000">
              <w:rPr>
                <w:sz w:val="18"/>
                <w:szCs w:val="18"/>
                <w:rtl w:val="0"/>
              </w:rPr>
              <w:t xml:space="preserve">Describe any sensitivity analyses or additional analyses performed (e.g., comparison of effect estimates from different approaches, independent replication, bias analytic techniques, validation of instruments, simulations)</w:t>
            </w:r>
          </w:p>
        </w:tc>
        <w:tc>
          <w:tcPr/>
          <w:p w:rsidR="00000000" w:rsidDel="00000000" w:rsidP="00000000" w:rsidRDefault="00000000" w:rsidRPr="00000000" w14:paraId="0000006B">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6C">
            <w:pPr>
              <w:spacing w:after="96.00000000000001" w:before="96.00000000000001" w:lineRule="auto"/>
              <w:rPr>
                <w:sz w:val="18"/>
                <w:szCs w:val="18"/>
              </w:rPr>
            </w:pPr>
            <w:r w:rsidDel="00000000" w:rsidR="00000000" w:rsidRPr="00000000">
              <w:rPr>
                <w:sz w:val="18"/>
                <w:szCs w:val="18"/>
                <w:rtl w:val="0"/>
              </w:rPr>
              <w:t xml:space="preserve">Methods, paragraphs 5 and 6</w:t>
            </w:r>
          </w:p>
        </w:tc>
      </w:tr>
      <w:tr>
        <w:trPr>
          <w:cantSplit w:val="0"/>
          <w:tblHeader w:val="0"/>
        </w:trPr>
        <w:tc>
          <w:tcPr>
            <w:shd w:fill="eeeeee" w:val="clear"/>
          </w:tcPr>
          <w:p w:rsidR="00000000" w:rsidDel="00000000" w:rsidP="00000000" w:rsidRDefault="00000000" w:rsidRPr="00000000" w14:paraId="0000006D">
            <w:pPr>
              <w:spacing w:after="96.00000000000001" w:before="96.00000000000001" w:lineRule="auto"/>
              <w:rPr>
                <w:b w:val="1"/>
                <w:sz w:val="18"/>
                <w:szCs w:val="18"/>
              </w:rPr>
            </w:pPr>
            <w:r w:rsidDel="00000000" w:rsidR="00000000" w:rsidRPr="00000000">
              <w:rPr>
                <w:sz w:val="18"/>
                <w:szCs w:val="18"/>
                <w:rtl w:val="0"/>
              </w:rPr>
              <w:t xml:space="preserve">9</w:t>
            </w:r>
            <w:r w:rsidDel="00000000" w:rsidR="00000000" w:rsidRPr="00000000">
              <w:rPr>
                <w:rtl w:val="0"/>
              </w:rPr>
            </w:r>
          </w:p>
        </w:tc>
        <w:tc>
          <w:tcPr>
            <w:shd w:fill="eeeeee" w:val="clear"/>
          </w:tcPr>
          <w:p w:rsidR="00000000" w:rsidDel="00000000" w:rsidP="00000000" w:rsidRDefault="00000000" w:rsidRPr="00000000" w14:paraId="0000006E">
            <w:pPr>
              <w:spacing w:after="96.00000000000001" w:before="96.00000000000001" w:lineRule="auto"/>
              <w:rPr>
                <w:sz w:val="18"/>
                <w:szCs w:val="18"/>
              </w:rPr>
            </w:pPr>
            <w:r w:rsidDel="00000000" w:rsidR="00000000" w:rsidRPr="00000000">
              <w:rPr>
                <w:b w:val="1"/>
                <w:sz w:val="18"/>
                <w:szCs w:val="18"/>
                <w:rtl w:val="0"/>
              </w:rPr>
              <w:t xml:space="preserve">Software and pre-registration</w:t>
            </w:r>
            <w:r w:rsidDel="00000000" w:rsidR="00000000" w:rsidRPr="00000000">
              <w:rPr>
                <w:rtl w:val="0"/>
              </w:rPr>
            </w:r>
          </w:p>
        </w:tc>
        <w:tc>
          <w:tcPr>
            <w:shd w:fill="eeeeee" w:val="clear"/>
          </w:tcPr>
          <w:p w:rsidR="00000000" w:rsidDel="00000000" w:rsidP="00000000" w:rsidRDefault="00000000" w:rsidRPr="00000000" w14:paraId="0000006F">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70">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71">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2">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73">
            <w:pPr>
              <w:spacing w:after="96.00000000000001" w:before="96.00000000000001" w:lineRule="auto"/>
              <w:jc w:val="right"/>
              <w:rPr>
                <w:sz w:val="18"/>
                <w:szCs w:val="18"/>
              </w:rPr>
            </w:pPr>
            <w:r w:rsidDel="00000000" w:rsidR="00000000" w:rsidRPr="00000000">
              <w:rPr>
                <w:sz w:val="18"/>
                <w:szCs w:val="18"/>
                <w:rtl w:val="0"/>
              </w:rPr>
              <w:t xml:space="preserve">a)</w:t>
            </w:r>
          </w:p>
        </w:tc>
        <w:tc>
          <w:tcPr>
            <w:shd w:fill="auto" w:val="clear"/>
          </w:tcPr>
          <w:p w:rsidR="00000000" w:rsidDel="00000000" w:rsidP="00000000" w:rsidRDefault="00000000" w:rsidRPr="00000000" w14:paraId="00000074">
            <w:pPr>
              <w:spacing w:after="96.00000000000001" w:before="96.00000000000001" w:lineRule="auto"/>
              <w:rPr>
                <w:sz w:val="18"/>
                <w:szCs w:val="18"/>
              </w:rPr>
            </w:pPr>
            <w:r w:rsidDel="00000000" w:rsidR="00000000" w:rsidRPr="00000000">
              <w:rPr>
                <w:sz w:val="18"/>
                <w:szCs w:val="18"/>
                <w:rtl w:val="0"/>
              </w:rPr>
              <w:t xml:space="preserve">Name statistical software and package(s), including version and settings used </w:t>
            </w:r>
          </w:p>
        </w:tc>
        <w:tc>
          <w:tcPr/>
          <w:p w:rsidR="00000000" w:rsidDel="00000000" w:rsidP="00000000" w:rsidRDefault="00000000" w:rsidRPr="00000000" w14:paraId="00000075">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76">
            <w:pPr>
              <w:spacing w:after="96.00000000000001" w:before="96.00000000000001" w:lineRule="auto"/>
              <w:rPr>
                <w:sz w:val="18"/>
                <w:szCs w:val="18"/>
              </w:rPr>
            </w:pPr>
            <w:r w:rsidDel="00000000" w:rsidR="00000000" w:rsidRPr="00000000">
              <w:rPr>
                <w:sz w:val="18"/>
                <w:szCs w:val="18"/>
                <w:rtl w:val="0"/>
              </w:rPr>
              <w:t xml:space="preserve">Methods, paragraph 7</w:t>
            </w:r>
          </w:p>
        </w:tc>
      </w:tr>
      <w:tr>
        <w:trPr>
          <w:cantSplit w:val="0"/>
          <w:tblHeader w:val="0"/>
        </w:trPr>
        <w:tc>
          <w:tcPr>
            <w:tcBorders>
              <w:bottom w:color="7f7f7f" w:space="0" w:sz="6" w:val="single"/>
            </w:tcBorders>
            <w:shd w:fill="eeeeee" w:val="clear"/>
          </w:tcPr>
          <w:p w:rsidR="00000000" w:rsidDel="00000000" w:rsidP="00000000" w:rsidRDefault="00000000" w:rsidRPr="00000000" w14:paraId="00000077">
            <w:pPr>
              <w:spacing w:after="96.00000000000001" w:before="96.00000000000001" w:lineRule="auto"/>
              <w:jc w:val="right"/>
              <w:rPr>
                <w:b w:val="1"/>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078">
            <w:pPr>
              <w:spacing w:after="96.00000000000001" w:before="96.00000000000001" w:lineRule="auto"/>
              <w:jc w:val="right"/>
              <w:rPr>
                <w:sz w:val="18"/>
                <w:szCs w:val="18"/>
              </w:rPr>
            </w:pPr>
            <w:r w:rsidDel="00000000" w:rsidR="00000000" w:rsidRPr="00000000">
              <w:rPr>
                <w:sz w:val="18"/>
                <w:szCs w:val="18"/>
                <w:rtl w:val="0"/>
              </w:rPr>
              <w:t xml:space="preserve">b)</w:t>
            </w:r>
          </w:p>
        </w:tc>
        <w:tc>
          <w:tcPr>
            <w:tcBorders>
              <w:bottom w:color="7f7f7f" w:space="0" w:sz="6" w:val="single"/>
            </w:tcBorders>
            <w:shd w:fill="eeeeee" w:val="clear"/>
          </w:tcPr>
          <w:p w:rsidR="00000000" w:rsidDel="00000000" w:rsidP="00000000" w:rsidRDefault="00000000" w:rsidRPr="00000000" w14:paraId="00000079">
            <w:pPr>
              <w:spacing w:after="96.00000000000001" w:before="96.00000000000001" w:lineRule="auto"/>
              <w:rPr>
                <w:sz w:val="18"/>
                <w:szCs w:val="18"/>
              </w:rPr>
            </w:pPr>
            <w:r w:rsidDel="00000000" w:rsidR="00000000" w:rsidRPr="00000000">
              <w:rPr>
                <w:sz w:val="18"/>
                <w:szCs w:val="18"/>
                <w:rtl w:val="0"/>
              </w:rPr>
              <w:t xml:space="preserve">State whether the study protocol and details were pre-registered (as well as when and where)</w:t>
            </w:r>
          </w:p>
        </w:tc>
        <w:tc>
          <w:tcPr>
            <w:tcBorders>
              <w:bottom w:color="7f7f7f" w:space="0" w:sz="6" w:val="single"/>
            </w:tcBorders>
            <w:shd w:fill="eeeeee" w:val="clear"/>
          </w:tcPr>
          <w:p w:rsidR="00000000" w:rsidDel="00000000" w:rsidP="00000000" w:rsidRDefault="00000000" w:rsidRPr="00000000" w14:paraId="0000007A">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07B">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tcBorders>
              <w:top w:color="7f7f7f" w:space="0" w:sz="6" w:val="single"/>
            </w:tcBorders>
            <w:shd w:fill="auto" w:val="clear"/>
          </w:tcPr>
          <w:p w:rsidR="00000000" w:rsidDel="00000000" w:rsidP="00000000" w:rsidRDefault="00000000" w:rsidRPr="00000000" w14:paraId="0000007C">
            <w:pPr>
              <w:spacing w:after="96.00000000000001" w:before="96.00000000000001" w:lineRule="auto"/>
              <w:rPr>
                <w:b w:val="1"/>
                <w:sz w:val="18"/>
                <w:szCs w:val="18"/>
              </w:rPr>
            </w:pP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7D">
            <w:pPr>
              <w:spacing w:after="96.00000000000001" w:before="96.00000000000001" w:lineRule="auto"/>
              <w:rPr>
                <w:sz w:val="18"/>
                <w:szCs w:val="18"/>
              </w:rPr>
            </w:pPr>
            <w:r w:rsidDel="00000000" w:rsidR="00000000" w:rsidRPr="00000000">
              <w:rPr>
                <w:b w:val="1"/>
                <w:sz w:val="18"/>
                <w:szCs w:val="18"/>
                <w:rtl w:val="0"/>
              </w:rPr>
              <w:t xml:space="preserve">RESULTS</w:t>
            </w: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7E">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7F">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80">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81">
            <w:pPr>
              <w:spacing w:after="96.00000000000001" w:before="96.00000000000001" w:lineRule="auto"/>
              <w:rPr>
                <w:b w:val="1"/>
                <w:sz w:val="18"/>
                <w:szCs w:val="18"/>
              </w:rPr>
            </w:pPr>
            <w:r w:rsidDel="00000000" w:rsidR="00000000" w:rsidRPr="00000000">
              <w:rPr>
                <w:sz w:val="18"/>
                <w:szCs w:val="18"/>
                <w:rtl w:val="0"/>
              </w:rPr>
              <w:t xml:space="preserve">10</w:t>
            </w:r>
            <w:r w:rsidDel="00000000" w:rsidR="00000000" w:rsidRPr="00000000">
              <w:rPr>
                <w:rtl w:val="0"/>
              </w:rPr>
            </w:r>
          </w:p>
        </w:tc>
        <w:tc>
          <w:tcPr>
            <w:shd w:fill="eeeeee" w:val="clear"/>
          </w:tcPr>
          <w:p w:rsidR="00000000" w:rsidDel="00000000" w:rsidP="00000000" w:rsidRDefault="00000000" w:rsidRPr="00000000" w14:paraId="00000082">
            <w:pPr>
              <w:spacing w:after="96.00000000000001" w:before="96.00000000000001" w:lineRule="auto"/>
              <w:rPr>
                <w:sz w:val="18"/>
                <w:szCs w:val="18"/>
              </w:rPr>
            </w:pPr>
            <w:r w:rsidDel="00000000" w:rsidR="00000000" w:rsidRPr="00000000">
              <w:rPr>
                <w:b w:val="1"/>
                <w:sz w:val="18"/>
                <w:szCs w:val="18"/>
                <w:rtl w:val="0"/>
              </w:rPr>
              <w:t xml:space="preserve">Descriptive data</w:t>
            </w:r>
            <w:r w:rsidDel="00000000" w:rsidR="00000000" w:rsidRPr="00000000">
              <w:rPr>
                <w:rtl w:val="0"/>
              </w:rPr>
            </w:r>
          </w:p>
        </w:tc>
        <w:tc>
          <w:tcPr>
            <w:shd w:fill="eeeeee" w:val="clear"/>
          </w:tcPr>
          <w:p w:rsidR="00000000" w:rsidDel="00000000" w:rsidP="00000000" w:rsidRDefault="00000000" w:rsidRPr="00000000" w14:paraId="00000083">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84">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85">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6">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87">
            <w:pPr>
              <w:spacing w:after="96.00000000000001" w:before="96.00000000000001" w:lineRule="auto"/>
              <w:jc w:val="right"/>
              <w:rPr>
                <w:sz w:val="18"/>
                <w:szCs w:val="18"/>
              </w:rPr>
            </w:pPr>
            <w:r w:rsidDel="00000000" w:rsidR="00000000" w:rsidRPr="00000000">
              <w:rPr>
                <w:sz w:val="18"/>
                <w:szCs w:val="18"/>
                <w:rtl w:val="0"/>
              </w:rPr>
              <w:t xml:space="preserve">a)</w:t>
            </w:r>
          </w:p>
        </w:tc>
        <w:tc>
          <w:tcPr>
            <w:shd w:fill="auto" w:val="clear"/>
          </w:tcPr>
          <w:p w:rsidR="00000000" w:rsidDel="00000000" w:rsidP="00000000" w:rsidRDefault="00000000" w:rsidRPr="00000000" w14:paraId="00000088">
            <w:pPr>
              <w:spacing w:after="96.00000000000001" w:before="96.00000000000001" w:lineRule="auto"/>
              <w:rPr>
                <w:sz w:val="18"/>
                <w:szCs w:val="18"/>
              </w:rPr>
            </w:pPr>
            <w:r w:rsidDel="00000000" w:rsidR="00000000" w:rsidRPr="00000000">
              <w:rPr>
                <w:sz w:val="18"/>
                <w:szCs w:val="18"/>
                <w:rtl w:val="0"/>
              </w:rPr>
              <w:t xml:space="preserve">Report the numbers of individuals at each stage of included studies and reasons for exclusion. Consider use of a flow diagram</w:t>
            </w:r>
          </w:p>
        </w:tc>
        <w:tc>
          <w:tcPr/>
          <w:p w:rsidR="00000000" w:rsidDel="00000000" w:rsidP="00000000" w:rsidRDefault="00000000" w:rsidRPr="00000000" w14:paraId="00000089">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8A">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eeeeee" w:val="clear"/>
          </w:tcPr>
          <w:p w:rsidR="00000000" w:rsidDel="00000000" w:rsidP="00000000" w:rsidRDefault="00000000" w:rsidRPr="00000000" w14:paraId="0000008B">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8C">
            <w:pPr>
              <w:spacing w:after="96.00000000000001" w:before="96.00000000000001" w:lineRule="auto"/>
              <w:jc w:val="right"/>
              <w:rPr>
                <w:sz w:val="18"/>
                <w:szCs w:val="18"/>
              </w:rPr>
            </w:pPr>
            <w:r w:rsidDel="00000000" w:rsidR="00000000" w:rsidRPr="00000000">
              <w:rPr>
                <w:sz w:val="18"/>
                <w:szCs w:val="18"/>
                <w:rtl w:val="0"/>
              </w:rPr>
              <w:t xml:space="preserve">b)</w:t>
            </w:r>
          </w:p>
        </w:tc>
        <w:tc>
          <w:tcPr>
            <w:shd w:fill="eeeeee" w:val="clear"/>
          </w:tcPr>
          <w:p w:rsidR="00000000" w:rsidDel="00000000" w:rsidP="00000000" w:rsidRDefault="00000000" w:rsidRPr="00000000" w14:paraId="0000008D">
            <w:pPr>
              <w:spacing w:after="96.00000000000001" w:before="96.00000000000001" w:lineRule="auto"/>
              <w:rPr>
                <w:sz w:val="18"/>
                <w:szCs w:val="18"/>
              </w:rPr>
            </w:pPr>
            <w:r w:rsidDel="00000000" w:rsidR="00000000" w:rsidRPr="00000000">
              <w:rPr>
                <w:sz w:val="18"/>
                <w:szCs w:val="18"/>
                <w:rtl w:val="0"/>
              </w:rPr>
              <w:t xml:space="preserve">Report summary statistics for phenotypic exposure(s), outcome(s), and other relevant variables (e.g., means, SDs, proportions)</w:t>
            </w:r>
          </w:p>
        </w:tc>
        <w:tc>
          <w:tcPr>
            <w:shd w:fill="eeeeee" w:val="clear"/>
          </w:tcPr>
          <w:p w:rsidR="00000000" w:rsidDel="00000000" w:rsidP="00000000" w:rsidRDefault="00000000" w:rsidRPr="00000000" w14:paraId="0000008E">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8F">
            <w:pPr>
              <w:spacing w:after="96.00000000000001" w:before="96.00000000000001" w:lineRule="auto"/>
              <w:rPr>
                <w:sz w:val="18"/>
                <w:szCs w:val="18"/>
              </w:rPr>
            </w:pPr>
            <w:r w:rsidDel="00000000" w:rsidR="00000000" w:rsidRPr="00000000">
              <w:rPr>
                <w:sz w:val="18"/>
                <w:szCs w:val="18"/>
                <w:rtl w:val="0"/>
              </w:rPr>
              <w:t xml:space="preserve">Supplementary table 1</w:t>
            </w:r>
          </w:p>
        </w:tc>
      </w:tr>
      <w:tr>
        <w:trPr>
          <w:cantSplit w:val="0"/>
          <w:tblHeader w:val="0"/>
        </w:trPr>
        <w:tc>
          <w:tcPr>
            <w:shd w:fill="eeeeee" w:val="clear"/>
          </w:tcPr>
          <w:p w:rsidR="00000000" w:rsidDel="00000000" w:rsidP="00000000" w:rsidRDefault="00000000" w:rsidRPr="00000000" w14:paraId="00000090">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91">
            <w:pPr>
              <w:spacing w:after="96.00000000000001" w:before="96.00000000000001" w:lineRule="auto"/>
              <w:jc w:val="right"/>
              <w:rPr>
                <w:sz w:val="18"/>
                <w:szCs w:val="18"/>
              </w:rPr>
            </w:pPr>
            <w:r w:rsidDel="00000000" w:rsidR="00000000" w:rsidRPr="00000000">
              <w:rPr>
                <w:sz w:val="18"/>
                <w:szCs w:val="18"/>
                <w:rtl w:val="0"/>
              </w:rPr>
              <w:t xml:space="preserve">c)</w:t>
            </w:r>
          </w:p>
        </w:tc>
        <w:tc>
          <w:tcPr>
            <w:shd w:fill="eeeeee" w:val="clear"/>
          </w:tcPr>
          <w:p w:rsidR="00000000" w:rsidDel="00000000" w:rsidP="00000000" w:rsidRDefault="00000000" w:rsidRPr="00000000" w14:paraId="00000092">
            <w:pPr>
              <w:spacing w:after="96.00000000000001" w:before="96.00000000000001" w:lineRule="auto"/>
              <w:rPr>
                <w:sz w:val="18"/>
                <w:szCs w:val="18"/>
              </w:rPr>
            </w:pPr>
            <w:r w:rsidDel="00000000" w:rsidR="00000000" w:rsidRPr="00000000">
              <w:rPr>
                <w:sz w:val="18"/>
                <w:szCs w:val="18"/>
                <w:rtl w:val="0"/>
              </w:rPr>
              <w:t xml:space="preserve">For two-sample MR:</w:t>
            </w:r>
          </w:p>
          <w:p w:rsidR="00000000" w:rsidDel="00000000" w:rsidP="00000000" w:rsidRDefault="00000000" w:rsidRPr="00000000" w14:paraId="00000093">
            <w:pPr>
              <w:spacing w:after="96.00000000000001" w:before="96.00000000000001" w:lineRule="auto"/>
              <w:rPr>
                <w:sz w:val="18"/>
                <w:szCs w:val="18"/>
              </w:rPr>
            </w:pPr>
            <w:r w:rsidDel="00000000" w:rsidR="00000000" w:rsidRPr="00000000">
              <w:rPr>
                <w:sz w:val="18"/>
                <w:szCs w:val="18"/>
                <w:rtl w:val="0"/>
              </w:rPr>
              <w:t xml:space="preserve">   i.  Provide justification of the similarity of the genetic variant-exposure associations between the exposure and outcome samples</w:t>
            </w:r>
          </w:p>
          <w:p w:rsidR="00000000" w:rsidDel="00000000" w:rsidP="00000000" w:rsidRDefault="00000000" w:rsidRPr="00000000" w14:paraId="00000094">
            <w:pPr>
              <w:spacing w:after="96.00000000000001" w:before="96.00000000000001" w:lineRule="auto"/>
              <w:rPr>
                <w:sz w:val="18"/>
                <w:szCs w:val="18"/>
              </w:rPr>
            </w:pPr>
            <w:r w:rsidDel="00000000" w:rsidR="00000000" w:rsidRPr="00000000">
              <w:rPr>
                <w:sz w:val="18"/>
                <w:szCs w:val="18"/>
                <w:rtl w:val="0"/>
              </w:rPr>
              <w:t xml:space="preserve">   ii.  Provide information on the number of individuals who overlap between the exposure and outcome studies</w:t>
            </w:r>
          </w:p>
        </w:tc>
        <w:tc>
          <w:tcPr>
            <w:shd w:fill="eeeeee" w:val="clear"/>
          </w:tcPr>
          <w:p w:rsidR="00000000" w:rsidDel="00000000" w:rsidP="00000000" w:rsidRDefault="00000000" w:rsidRPr="00000000" w14:paraId="00000095">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96">
            <w:pPr>
              <w:spacing w:after="96.00000000000001" w:before="96.00000000000001" w:lineRule="auto"/>
              <w:rPr>
                <w:sz w:val="18"/>
                <w:szCs w:val="18"/>
              </w:rPr>
            </w:pPr>
            <w:r w:rsidDel="00000000" w:rsidR="00000000" w:rsidRPr="00000000">
              <w:rPr>
                <w:sz w:val="18"/>
                <w:szCs w:val="18"/>
                <w:rtl w:val="0"/>
              </w:rPr>
              <w:t xml:space="preserve">Results, paragraph 1</w:t>
            </w:r>
          </w:p>
          <w:p w:rsidR="00000000" w:rsidDel="00000000" w:rsidP="00000000" w:rsidRDefault="00000000" w:rsidRPr="00000000" w14:paraId="00000097">
            <w:pPr>
              <w:spacing w:after="96.00000000000001" w:before="96.00000000000001" w:lineRule="auto"/>
              <w:rPr>
                <w:sz w:val="18"/>
                <w:szCs w:val="18"/>
              </w:rPr>
            </w:pPr>
            <w:r w:rsidDel="00000000" w:rsidR="00000000" w:rsidRPr="00000000">
              <w:rPr>
                <w:rtl w:val="0"/>
              </w:rPr>
            </w:r>
          </w:p>
          <w:p w:rsidR="00000000" w:rsidDel="00000000" w:rsidP="00000000" w:rsidRDefault="00000000" w:rsidRPr="00000000" w14:paraId="00000098">
            <w:pPr>
              <w:spacing w:after="96.00000000000001" w:before="96.00000000000001" w:lineRule="auto"/>
              <w:rPr>
                <w:sz w:val="18"/>
                <w:szCs w:val="18"/>
              </w:rPr>
            </w:pPr>
            <w:r w:rsidDel="00000000" w:rsidR="00000000" w:rsidRPr="00000000">
              <w:rPr>
                <w:rtl w:val="0"/>
              </w:rPr>
            </w:r>
          </w:p>
          <w:p w:rsidR="00000000" w:rsidDel="00000000" w:rsidP="00000000" w:rsidRDefault="00000000" w:rsidRPr="00000000" w14:paraId="00000099">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auto" w:val="clear"/>
          </w:tcPr>
          <w:p w:rsidR="00000000" w:rsidDel="00000000" w:rsidP="00000000" w:rsidRDefault="00000000" w:rsidRPr="00000000" w14:paraId="0000009A">
            <w:pPr>
              <w:spacing w:after="96.00000000000001" w:before="96.00000000000001" w:lineRule="auto"/>
              <w:jc w:val="right"/>
              <w:rPr>
                <w:b w:val="1"/>
                <w:sz w:val="18"/>
                <w:szCs w:val="18"/>
              </w:rPr>
            </w:pPr>
            <w:r w:rsidDel="00000000" w:rsidR="00000000" w:rsidRPr="00000000">
              <w:rPr>
                <w:sz w:val="18"/>
                <w:szCs w:val="18"/>
                <w:rtl w:val="0"/>
              </w:rPr>
              <w:t xml:space="preserve">11</w:t>
            </w:r>
            <w:r w:rsidDel="00000000" w:rsidR="00000000" w:rsidRPr="00000000">
              <w:rPr>
                <w:rtl w:val="0"/>
              </w:rPr>
            </w:r>
          </w:p>
        </w:tc>
        <w:tc>
          <w:tcPr>
            <w:shd w:fill="auto" w:val="clear"/>
          </w:tcPr>
          <w:p w:rsidR="00000000" w:rsidDel="00000000" w:rsidP="00000000" w:rsidRDefault="00000000" w:rsidRPr="00000000" w14:paraId="0000009B">
            <w:pPr>
              <w:spacing w:after="96.00000000000001" w:before="96.00000000000001" w:lineRule="auto"/>
              <w:jc w:val="right"/>
              <w:rPr>
                <w:sz w:val="18"/>
                <w:szCs w:val="18"/>
              </w:rPr>
            </w:pPr>
            <w:r w:rsidDel="00000000" w:rsidR="00000000" w:rsidRPr="00000000">
              <w:rPr>
                <w:b w:val="1"/>
                <w:sz w:val="18"/>
                <w:szCs w:val="18"/>
                <w:rtl w:val="0"/>
              </w:rPr>
              <w:t xml:space="preserve">Main results</w:t>
            </w:r>
            <w:r w:rsidDel="00000000" w:rsidR="00000000" w:rsidRPr="00000000">
              <w:rPr>
                <w:rtl w:val="0"/>
              </w:rPr>
            </w:r>
          </w:p>
        </w:tc>
        <w:tc>
          <w:tcPr>
            <w:shd w:fill="auto" w:val="clear"/>
          </w:tcPr>
          <w:p w:rsidR="00000000" w:rsidDel="00000000" w:rsidP="00000000" w:rsidRDefault="00000000" w:rsidRPr="00000000" w14:paraId="0000009C">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9D">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9E">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9F">
            <w:pPr>
              <w:spacing w:after="96.00000000000001" w:before="96.00000000000001" w:lineRule="auto"/>
              <w:rPr>
                <w:b w:val="1"/>
                <w:sz w:val="18"/>
                <w:szCs w:val="18"/>
              </w:rPr>
            </w:pPr>
            <w:r w:rsidDel="00000000" w:rsidR="00000000" w:rsidRPr="00000000">
              <w:rPr>
                <w:rtl w:val="0"/>
              </w:rPr>
            </w:r>
          </w:p>
        </w:tc>
        <w:tc>
          <w:tcPr>
            <w:shd w:fill="eeeeee" w:val="clear"/>
          </w:tcPr>
          <w:p w:rsidR="00000000" w:rsidDel="00000000" w:rsidP="00000000" w:rsidRDefault="00000000" w:rsidRPr="00000000" w14:paraId="000000A0">
            <w:pPr>
              <w:spacing w:after="96.00000000000001" w:before="96.00000000000001" w:lineRule="auto"/>
              <w:rPr>
                <w:sz w:val="18"/>
                <w:szCs w:val="18"/>
              </w:rPr>
            </w:pPr>
            <w:r w:rsidDel="00000000" w:rsidR="00000000" w:rsidRPr="00000000">
              <w:rPr>
                <w:sz w:val="18"/>
                <w:szCs w:val="18"/>
                <w:rtl w:val="0"/>
              </w:rPr>
              <w:t xml:space="preserve">                            a)</w:t>
            </w:r>
          </w:p>
        </w:tc>
        <w:tc>
          <w:tcPr>
            <w:shd w:fill="eeeeee" w:val="clear"/>
          </w:tcPr>
          <w:p w:rsidR="00000000" w:rsidDel="00000000" w:rsidP="00000000" w:rsidRDefault="00000000" w:rsidRPr="00000000" w14:paraId="000000A1">
            <w:pPr>
              <w:spacing w:after="96.00000000000001" w:before="96.00000000000001" w:lineRule="auto"/>
              <w:rPr>
                <w:sz w:val="18"/>
                <w:szCs w:val="18"/>
              </w:rPr>
            </w:pPr>
            <w:r w:rsidDel="00000000" w:rsidR="00000000" w:rsidRPr="00000000">
              <w:rPr>
                <w:sz w:val="18"/>
                <w:szCs w:val="18"/>
                <w:rtl w:val="0"/>
              </w:rPr>
              <w:t xml:space="preserve">Report the associations between genetic variant and exposure, and between genetic variant and outcome, preferably on an interpretable scale</w:t>
            </w:r>
          </w:p>
        </w:tc>
        <w:tc>
          <w:tcPr>
            <w:shd w:fill="eeeeee" w:val="clear"/>
          </w:tcPr>
          <w:p w:rsidR="00000000" w:rsidDel="00000000" w:rsidP="00000000" w:rsidRDefault="00000000" w:rsidRPr="00000000" w14:paraId="000000A2">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A3">
            <w:pPr>
              <w:spacing w:after="96.00000000000001" w:before="96.00000000000001" w:lineRule="auto"/>
              <w:rPr>
                <w:sz w:val="18"/>
                <w:szCs w:val="18"/>
              </w:rPr>
            </w:pPr>
            <w:r w:rsidDel="00000000" w:rsidR="00000000" w:rsidRPr="00000000">
              <w:rPr>
                <w:sz w:val="18"/>
                <w:szCs w:val="18"/>
                <w:rtl w:val="0"/>
              </w:rPr>
              <w:t xml:space="preserve">Supplementary table 5</w:t>
            </w:r>
          </w:p>
        </w:tc>
      </w:tr>
      <w:tr>
        <w:trPr>
          <w:cantSplit w:val="0"/>
          <w:tblHeader w:val="0"/>
        </w:trPr>
        <w:tc>
          <w:tcPr>
            <w:shd w:fill="auto" w:val="clear"/>
          </w:tcPr>
          <w:p w:rsidR="00000000" w:rsidDel="00000000" w:rsidP="00000000" w:rsidRDefault="00000000" w:rsidRPr="00000000" w14:paraId="000000A4">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A5">
            <w:pPr>
              <w:spacing w:after="96.00000000000001" w:before="96.00000000000001" w:lineRule="auto"/>
              <w:jc w:val="right"/>
              <w:rPr>
                <w:sz w:val="18"/>
                <w:szCs w:val="18"/>
              </w:rPr>
            </w:pPr>
            <w:r w:rsidDel="00000000" w:rsidR="00000000" w:rsidRPr="00000000">
              <w:rPr>
                <w:sz w:val="18"/>
                <w:szCs w:val="18"/>
                <w:rtl w:val="0"/>
              </w:rPr>
              <w:t xml:space="preserve">b)</w:t>
            </w:r>
          </w:p>
        </w:tc>
        <w:tc>
          <w:tcPr>
            <w:shd w:fill="auto" w:val="clear"/>
          </w:tcPr>
          <w:p w:rsidR="00000000" w:rsidDel="00000000" w:rsidP="00000000" w:rsidRDefault="00000000" w:rsidRPr="00000000" w14:paraId="000000A6">
            <w:pPr>
              <w:spacing w:after="96.00000000000001" w:before="96.00000000000001" w:lineRule="auto"/>
              <w:rPr>
                <w:sz w:val="18"/>
                <w:szCs w:val="18"/>
              </w:rPr>
            </w:pPr>
            <w:r w:rsidDel="00000000" w:rsidR="00000000" w:rsidRPr="00000000">
              <w:rPr>
                <w:sz w:val="18"/>
                <w:szCs w:val="18"/>
                <w:rtl w:val="0"/>
              </w:rPr>
              <w:t xml:space="preserve">Report MR estimates of the relationship between exposure and outcome, and the measures of uncertainty from the MR analysis, on an interpretable scale, such as odds ratio or relative risk per SD difference</w:t>
            </w:r>
          </w:p>
        </w:tc>
        <w:tc>
          <w:tcPr/>
          <w:p w:rsidR="00000000" w:rsidDel="00000000" w:rsidP="00000000" w:rsidRDefault="00000000" w:rsidRPr="00000000" w14:paraId="000000A7">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A8">
            <w:pPr>
              <w:spacing w:after="96.00000000000001" w:before="96.00000000000001" w:lineRule="auto"/>
              <w:rPr>
                <w:sz w:val="18"/>
                <w:szCs w:val="18"/>
              </w:rPr>
            </w:pPr>
            <w:r w:rsidDel="00000000" w:rsidR="00000000" w:rsidRPr="00000000">
              <w:rPr>
                <w:sz w:val="18"/>
                <w:szCs w:val="18"/>
                <w:rtl w:val="0"/>
              </w:rPr>
              <w:t xml:space="preserve">Results, paragraph 2</w:t>
            </w:r>
          </w:p>
        </w:tc>
      </w:tr>
      <w:tr>
        <w:trPr>
          <w:cantSplit w:val="0"/>
          <w:tblHeader w:val="0"/>
        </w:trPr>
        <w:tc>
          <w:tcPr>
            <w:shd w:fill="eeeeee" w:val="clear"/>
          </w:tcPr>
          <w:p w:rsidR="00000000" w:rsidDel="00000000" w:rsidP="00000000" w:rsidRDefault="00000000" w:rsidRPr="00000000" w14:paraId="000000A9">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AA">
            <w:pPr>
              <w:spacing w:after="96.00000000000001" w:before="96.00000000000001" w:lineRule="auto"/>
              <w:jc w:val="right"/>
              <w:rPr>
                <w:sz w:val="18"/>
                <w:szCs w:val="18"/>
              </w:rPr>
            </w:pPr>
            <w:r w:rsidDel="00000000" w:rsidR="00000000" w:rsidRPr="00000000">
              <w:rPr>
                <w:sz w:val="18"/>
                <w:szCs w:val="18"/>
                <w:rtl w:val="0"/>
              </w:rPr>
              <w:t xml:space="preserve">c)</w:t>
            </w:r>
          </w:p>
        </w:tc>
        <w:tc>
          <w:tcPr>
            <w:shd w:fill="eeeeee" w:val="clear"/>
          </w:tcPr>
          <w:p w:rsidR="00000000" w:rsidDel="00000000" w:rsidP="00000000" w:rsidRDefault="00000000" w:rsidRPr="00000000" w14:paraId="000000AB">
            <w:pPr>
              <w:spacing w:after="96.00000000000001" w:before="96.00000000000001" w:lineRule="auto"/>
              <w:rPr>
                <w:sz w:val="18"/>
                <w:szCs w:val="18"/>
              </w:rPr>
            </w:pPr>
            <w:r w:rsidDel="00000000" w:rsidR="00000000" w:rsidRPr="00000000">
              <w:rPr>
                <w:sz w:val="18"/>
                <w:szCs w:val="18"/>
                <w:rtl w:val="0"/>
              </w:rPr>
              <w:t xml:space="preserve">If relevant, consider translating estimates of relative risk into absolute risk for a meaningful time period</w:t>
            </w:r>
          </w:p>
        </w:tc>
        <w:tc>
          <w:tcPr>
            <w:shd w:fill="eeeeee" w:val="clear"/>
          </w:tcPr>
          <w:p w:rsidR="00000000" w:rsidDel="00000000" w:rsidP="00000000" w:rsidRDefault="00000000" w:rsidRPr="00000000" w14:paraId="000000AC">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AD">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auto" w:val="clear"/>
          </w:tcPr>
          <w:p w:rsidR="00000000" w:rsidDel="00000000" w:rsidP="00000000" w:rsidRDefault="00000000" w:rsidRPr="00000000" w14:paraId="000000AE">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AF">
            <w:pPr>
              <w:spacing w:after="96.00000000000001" w:before="96.00000000000001" w:lineRule="auto"/>
              <w:jc w:val="right"/>
              <w:rPr>
                <w:sz w:val="18"/>
                <w:szCs w:val="18"/>
              </w:rPr>
            </w:pPr>
            <w:r w:rsidDel="00000000" w:rsidR="00000000" w:rsidRPr="00000000">
              <w:rPr>
                <w:sz w:val="18"/>
                <w:szCs w:val="18"/>
                <w:rtl w:val="0"/>
              </w:rPr>
              <w:t xml:space="preserve">d)</w:t>
            </w:r>
          </w:p>
        </w:tc>
        <w:tc>
          <w:tcPr>
            <w:shd w:fill="auto" w:val="clear"/>
          </w:tcPr>
          <w:p w:rsidR="00000000" w:rsidDel="00000000" w:rsidP="00000000" w:rsidRDefault="00000000" w:rsidRPr="00000000" w14:paraId="000000B0">
            <w:pPr>
              <w:spacing w:after="96.00000000000001" w:before="96.00000000000001" w:lineRule="auto"/>
              <w:rPr>
                <w:sz w:val="18"/>
                <w:szCs w:val="18"/>
              </w:rPr>
            </w:pPr>
            <w:r w:rsidDel="00000000" w:rsidR="00000000" w:rsidRPr="00000000">
              <w:rPr>
                <w:sz w:val="18"/>
                <w:szCs w:val="18"/>
                <w:rtl w:val="0"/>
              </w:rPr>
              <w:t xml:space="preserve">Consider plots to visualize results (e.g., forest plot, scatterplot of associations between genetic variants and outcome versus between genetic variants and exposure)</w:t>
            </w:r>
          </w:p>
        </w:tc>
        <w:tc>
          <w:tcPr/>
          <w:p w:rsidR="00000000" w:rsidDel="00000000" w:rsidP="00000000" w:rsidRDefault="00000000" w:rsidRPr="00000000" w14:paraId="000000B1">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B2">
            <w:pPr>
              <w:spacing w:after="96.00000000000001" w:before="96.00000000000001" w:lineRule="auto"/>
              <w:rPr>
                <w:sz w:val="18"/>
                <w:szCs w:val="18"/>
              </w:rPr>
            </w:pPr>
            <w:r w:rsidDel="00000000" w:rsidR="00000000" w:rsidRPr="00000000">
              <w:rPr>
                <w:sz w:val="18"/>
                <w:szCs w:val="18"/>
                <w:rtl w:val="0"/>
              </w:rPr>
              <w:t xml:space="preserve">Results</w:t>
            </w:r>
          </w:p>
        </w:tc>
      </w:tr>
      <w:tr>
        <w:trPr>
          <w:cantSplit w:val="0"/>
          <w:tblHeader w:val="0"/>
        </w:trPr>
        <w:tc>
          <w:tcPr>
            <w:shd w:fill="eeeeee" w:val="clear"/>
          </w:tcPr>
          <w:p w:rsidR="00000000" w:rsidDel="00000000" w:rsidP="00000000" w:rsidRDefault="00000000" w:rsidRPr="00000000" w14:paraId="000000B3">
            <w:pPr>
              <w:spacing w:after="96.00000000000001" w:before="96.00000000000001" w:lineRule="auto"/>
              <w:jc w:val="right"/>
              <w:rPr>
                <w:b w:val="1"/>
                <w:sz w:val="18"/>
                <w:szCs w:val="18"/>
              </w:rPr>
            </w:pPr>
            <w:r w:rsidDel="00000000" w:rsidR="00000000" w:rsidRPr="00000000">
              <w:rPr>
                <w:sz w:val="18"/>
                <w:szCs w:val="18"/>
                <w:rtl w:val="0"/>
              </w:rPr>
              <w:t xml:space="preserve">12</w:t>
            </w:r>
            <w:r w:rsidDel="00000000" w:rsidR="00000000" w:rsidRPr="00000000">
              <w:rPr>
                <w:rtl w:val="0"/>
              </w:rPr>
            </w:r>
          </w:p>
        </w:tc>
        <w:tc>
          <w:tcPr>
            <w:shd w:fill="eeeeee" w:val="clear"/>
          </w:tcPr>
          <w:p w:rsidR="00000000" w:rsidDel="00000000" w:rsidP="00000000" w:rsidRDefault="00000000" w:rsidRPr="00000000" w14:paraId="000000B4">
            <w:pPr>
              <w:spacing w:after="96.00000000000001" w:before="96.00000000000001" w:lineRule="auto"/>
              <w:jc w:val="right"/>
              <w:rPr>
                <w:sz w:val="18"/>
                <w:szCs w:val="18"/>
              </w:rPr>
            </w:pPr>
            <w:r w:rsidDel="00000000" w:rsidR="00000000" w:rsidRPr="00000000">
              <w:rPr>
                <w:b w:val="1"/>
                <w:sz w:val="18"/>
                <w:szCs w:val="18"/>
                <w:rtl w:val="0"/>
              </w:rPr>
              <w:t xml:space="preserve">Assessment of assumptions</w:t>
            </w:r>
            <w:r w:rsidDel="00000000" w:rsidR="00000000" w:rsidRPr="00000000">
              <w:rPr>
                <w:rtl w:val="0"/>
              </w:rPr>
            </w:r>
          </w:p>
        </w:tc>
        <w:tc>
          <w:tcPr>
            <w:shd w:fill="eeeeee" w:val="clear"/>
          </w:tcPr>
          <w:p w:rsidR="00000000" w:rsidDel="00000000" w:rsidP="00000000" w:rsidRDefault="00000000" w:rsidRPr="00000000" w14:paraId="000000B5">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B6">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B7">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spacing w:after="96.00000000000001" w:before="96.00000000000001"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0B9">
            <w:pPr>
              <w:spacing w:after="96.00000000000001" w:before="96.00000000000001" w:lineRule="auto"/>
              <w:rPr>
                <w:sz w:val="18"/>
                <w:szCs w:val="18"/>
              </w:rPr>
            </w:pPr>
            <w:r w:rsidDel="00000000" w:rsidR="00000000" w:rsidRPr="00000000">
              <w:rPr>
                <w:sz w:val="18"/>
                <w:szCs w:val="18"/>
                <w:rtl w:val="0"/>
              </w:rPr>
              <w:t xml:space="preserve">a)</w:t>
            </w:r>
          </w:p>
        </w:tc>
        <w:tc>
          <w:tcPr>
            <w:shd w:fill="auto" w:val="clear"/>
          </w:tcPr>
          <w:p w:rsidR="00000000" w:rsidDel="00000000" w:rsidP="00000000" w:rsidRDefault="00000000" w:rsidRPr="00000000" w14:paraId="000000BA">
            <w:pPr>
              <w:spacing w:after="96.00000000000001" w:before="96.00000000000001" w:lineRule="auto"/>
              <w:rPr>
                <w:sz w:val="18"/>
                <w:szCs w:val="18"/>
              </w:rPr>
            </w:pPr>
            <w:r w:rsidDel="00000000" w:rsidR="00000000" w:rsidRPr="00000000">
              <w:rPr>
                <w:sz w:val="18"/>
                <w:szCs w:val="18"/>
                <w:rtl w:val="0"/>
              </w:rPr>
              <w:t xml:space="preserve">Report the assessment of the validity of the assumptions</w:t>
            </w:r>
          </w:p>
        </w:tc>
        <w:tc>
          <w:tcPr/>
          <w:p w:rsidR="00000000" w:rsidDel="00000000" w:rsidP="00000000" w:rsidRDefault="00000000" w:rsidRPr="00000000" w14:paraId="000000BB">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BC">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BD">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BE">
            <w:pPr>
              <w:spacing w:after="96.00000000000001" w:before="96.00000000000001" w:lineRule="auto"/>
              <w:jc w:val="right"/>
              <w:rPr>
                <w:sz w:val="18"/>
                <w:szCs w:val="18"/>
              </w:rPr>
            </w:pPr>
            <w:r w:rsidDel="00000000" w:rsidR="00000000" w:rsidRPr="00000000">
              <w:rPr>
                <w:sz w:val="18"/>
                <w:szCs w:val="18"/>
                <w:rtl w:val="0"/>
              </w:rPr>
              <w:t xml:space="preserve">b)</w:t>
            </w:r>
          </w:p>
        </w:tc>
        <w:tc>
          <w:tcPr>
            <w:shd w:fill="eeeeee" w:val="clear"/>
          </w:tcPr>
          <w:p w:rsidR="00000000" w:rsidDel="00000000" w:rsidP="00000000" w:rsidRDefault="00000000" w:rsidRPr="00000000" w14:paraId="000000BF">
            <w:pPr>
              <w:spacing w:after="96.00000000000001" w:before="96.00000000000001" w:lineRule="auto"/>
              <w:rPr>
                <w:sz w:val="18"/>
                <w:szCs w:val="18"/>
              </w:rPr>
            </w:pPr>
            <w:r w:rsidDel="00000000" w:rsidR="00000000" w:rsidRPr="00000000">
              <w:rPr>
                <w:sz w:val="18"/>
                <w:szCs w:val="18"/>
                <w:rtl w:val="0"/>
              </w:rPr>
              <w:t xml:space="preserve">Report any additional statistics (e.g., assessments of heterogeneity across genetic variants, such as </w:t>
            </w:r>
            <w:r w:rsidDel="00000000" w:rsidR="00000000" w:rsidRPr="00000000">
              <w:rPr>
                <w:i w:val="1"/>
                <w:sz w:val="18"/>
                <w:szCs w:val="18"/>
                <w:rtl w:val="0"/>
              </w:rPr>
              <w:t xml:space="preserve">I</w:t>
            </w:r>
            <w:r w:rsidDel="00000000" w:rsidR="00000000" w:rsidRPr="00000000">
              <w:rPr>
                <w:i w:val="1"/>
                <w:sz w:val="18"/>
                <w:szCs w:val="18"/>
                <w:vertAlign w:val="superscript"/>
                <w:rtl w:val="0"/>
              </w:rPr>
              <w:t xml:space="preserve">2</w:t>
            </w:r>
            <w:r w:rsidDel="00000000" w:rsidR="00000000" w:rsidRPr="00000000">
              <w:rPr>
                <w:sz w:val="18"/>
                <w:szCs w:val="18"/>
                <w:rtl w:val="0"/>
              </w:rPr>
              <w:t xml:space="preserve">, Q statistic or E-value)</w:t>
            </w:r>
          </w:p>
        </w:tc>
        <w:tc>
          <w:tcPr>
            <w:shd w:fill="eeeeee" w:val="clear"/>
          </w:tcPr>
          <w:p w:rsidR="00000000" w:rsidDel="00000000" w:rsidP="00000000" w:rsidRDefault="00000000" w:rsidRPr="00000000" w14:paraId="000000C0">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C1">
            <w:pPr>
              <w:spacing w:after="96.00000000000001" w:before="96.00000000000001" w:lineRule="auto"/>
              <w:rPr>
                <w:sz w:val="18"/>
                <w:szCs w:val="18"/>
              </w:rPr>
            </w:pPr>
            <w:r w:rsidDel="00000000" w:rsidR="00000000" w:rsidRPr="00000000">
              <w:rPr>
                <w:sz w:val="18"/>
                <w:szCs w:val="18"/>
                <w:rtl w:val="0"/>
              </w:rPr>
              <w:t xml:space="preserve">Results, paragraph 3</w:t>
            </w:r>
          </w:p>
        </w:tc>
      </w:tr>
      <w:tr>
        <w:trPr>
          <w:cantSplit w:val="0"/>
          <w:tblHeader w:val="0"/>
        </w:trPr>
        <w:tc>
          <w:tcPr>
            <w:shd w:fill="auto" w:val="clear"/>
          </w:tcPr>
          <w:p w:rsidR="00000000" w:rsidDel="00000000" w:rsidP="00000000" w:rsidRDefault="00000000" w:rsidRPr="00000000" w14:paraId="000000C2">
            <w:pPr>
              <w:spacing w:after="96.00000000000001" w:before="96.00000000000001" w:lineRule="auto"/>
              <w:jc w:val="right"/>
              <w:rPr>
                <w:b w:val="1"/>
                <w:sz w:val="18"/>
                <w:szCs w:val="18"/>
              </w:rPr>
            </w:pPr>
            <w:r w:rsidDel="00000000" w:rsidR="00000000" w:rsidRPr="00000000">
              <w:rPr>
                <w:sz w:val="18"/>
                <w:szCs w:val="18"/>
                <w:rtl w:val="0"/>
              </w:rPr>
              <w:t xml:space="preserve">13</w:t>
            </w:r>
            <w:r w:rsidDel="00000000" w:rsidR="00000000" w:rsidRPr="00000000">
              <w:rPr>
                <w:rtl w:val="0"/>
              </w:rPr>
            </w:r>
          </w:p>
        </w:tc>
        <w:tc>
          <w:tcPr>
            <w:shd w:fill="auto" w:val="clear"/>
          </w:tcPr>
          <w:p w:rsidR="00000000" w:rsidDel="00000000" w:rsidP="00000000" w:rsidRDefault="00000000" w:rsidRPr="00000000" w14:paraId="000000C3">
            <w:pPr>
              <w:spacing w:after="96.00000000000001" w:before="96.00000000000001" w:lineRule="auto"/>
              <w:jc w:val="right"/>
              <w:rPr>
                <w:sz w:val="18"/>
                <w:szCs w:val="18"/>
              </w:rPr>
            </w:pPr>
            <w:r w:rsidDel="00000000" w:rsidR="00000000" w:rsidRPr="00000000">
              <w:rPr>
                <w:b w:val="1"/>
                <w:sz w:val="18"/>
                <w:szCs w:val="18"/>
                <w:rtl w:val="0"/>
              </w:rPr>
              <w:t xml:space="preserve">Sensitivity analyses and additional analyses</w:t>
            </w:r>
            <w:r w:rsidDel="00000000" w:rsidR="00000000" w:rsidRPr="00000000">
              <w:rPr>
                <w:rtl w:val="0"/>
              </w:rPr>
            </w:r>
          </w:p>
        </w:tc>
        <w:tc>
          <w:tcPr>
            <w:shd w:fill="auto" w:val="clear"/>
          </w:tcPr>
          <w:p w:rsidR="00000000" w:rsidDel="00000000" w:rsidP="00000000" w:rsidRDefault="00000000" w:rsidRPr="00000000" w14:paraId="000000C4">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C5">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C6">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C7">
            <w:pPr>
              <w:spacing w:after="96.00000000000001" w:before="96.00000000000001" w:lineRule="auto"/>
              <w:rPr>
                <w:b w:val="1"/>
                <w:sz w:val="18"/>
                <w:szCs w:val="18"/>
              </w:rPr>
            </w:pPr>
            <w:r w:rsidDel="00000000" w:rsidR="00000000" w:rsidRPr="00000000">
              <w:rPr>
                <w:rtl w:val="0"/>
              </w:rPr>
            </w:r>
          </w:p>
        </w:tc>
        <w:tc>
          <w:tcPr>
            <w:shd w:fill="eeeeee" w:val="clear"/>
          </w:tcPr>
          <w:p w:rsidR="00000000" w:rsidDel="00000000" w:rsidP="00000000" w:rsidRDefault="00000000" w:rsidRPr="00000000" w14:paraId="000000C8">
            <w:pPr>
              <w:spacing w:after="96.00000000000001" w:before="96.00000000000001" w:lineRule="auto"/>
              <w:rPr>
                <w:sz w:val="18"/>
                <w:szCs w:val="18"/>
              </w:rPr>
            </w:pPr>
            <w:r w:rsidDel="00000000" w:rsidR="00000000" w:rsidRPr="00000000">
              <w:rPr>
                <w:sz w:val="18"/>
                <w:szCs w:val="18"/>
                <w:rtl w:val="0"/>
              </w:rPr>
              <w:t xml:space="preserve">                            a)</w:t>
            </w:r>
          </w:p>
        </w:tc>
        <w:tc>
          <w:tcPr>
            <w:shd w:fill="eeeeee" w:val="clear"/>
          </w:tcPr>
          <w:p w:rsidR="00000000" w:rsidDel="00000000" w:rsidP="00000000" w:rsidRDefault="00000000" w:rsidRPr="00000000" w14:paraId="000000C9">
            <w:pPr>
              <w:spacing w:after="96.00000000000001" w:before="96.00000000000001" w:lineRule="auto"/>
              <w:rPr>
                <w:sz w:val="18"/>
                <w:szCs w:val="18"/>
              </w:rPr>
            </w:pPr>
            <w:r w:rsidDel="00000000" w:rsidR="00000000" w:rsidRPr="00000000">
              <w:rPr>
                <w:sz w:val="18"/>
                <w:szCs w:val="18"/>
                <w:rtl w:val="0"/>
              </w:rPr>
              <w:t xml:space="preserve">Report any sensitivity analyses to assess the robustness of the main results to violations of the assumptions</w:t>
            </w:r>
          </w:p>
        </w:tc>
        <w:tc>
          <w:tcPr>
            <w:shd w:fill="eeeeee" w:val="clear"/>
          </w:tcPr>
          <w:p w:rsidR="00000000" w:rsidDel="00000000" w:rsidP="00000000" w:rsidRDefault="00000000" w:rsidRPr="00000000" w14:paraId="000000CA">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CB">
            <w:pPr>
              <w:spacing w:after="96.00000000000001" w:before="96.00000000000001" w:lineRule="auto"/>
              <w:rPr>
                <w:sz w:val="18"/>
                <w:szCs w:val="18"/>
              </w:rPr>
            </w:pPr>
            <w:r w:rsidDel="00000000" w:rsidR="00000000" w:rsidRPr="00000000">
              <w:rPr>
                <w:sz w:val="18"/>
                <w:szCs w:val="18"/>
                <w:rtl w:val="0"/>
              </w:rPr>
              <w:t xml:space="preserve">Results, paragraph 3</w:t>
            </w:r>
          </w:p>
        </w:tc>
      </w:tr>
      <w:tr>
        <w:trPr>
          <w:cantSplit w:val="0"/>
          <w:tblHeader w:val="0"/>
        </w:trPr>
        <w:tc>
          <w:tcPr>
            <w:shd w:fill="auto" w:val="clear"/>
          </w:tcPr>
          <w:p w:rsidR="00000000" w:rsidDel="00000000" w:rsidP="00000000" w:rsidRDefault="00000000" w:rsidRPr="00000000" w14:paraId="000000CC">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CD">
            <w:pPr>
              <w:spacing w:after="96.00000000000001" w:before="96.00000000000001" w:lineRule="auto"/>
              <w:jc w:val="right"/>
              <w:rPr>
                <w:sz w:val="18"/>
                <w:szCs w:val="18"/>
              </w:rPr>
            </w:pPr>
            <w:r w:rsidDel="00000000" w:rsidR="00000000" w:rsidRPr="00000000">
              <w:rPr>
                <w:sz w:val="18"/>
                <w:szCs w:val="18"/>
                <w:rtl w:val="0"/>
              </w:rPr>
              <w:t xml:space="preserve">b)</w:t>
            </w:r>
          </w:p>
        </w:tc>
        <w:tc>
          <w:tcPr>
            <w:shd w:fill="auto" w:val="clear"/>
          </w:tcPr>
          <w:p w:rsidR="00000000" w:rsidDel="00000000" w:rsidP="00000000" w:rsidRDefault="00000000" w:rsidRPr="00000000" w14:paraId="000000CE">
            <w:pPr>
              <w:spacing w:after="96.00000000000001" w:before="96.00000000000001" w:lineRule="auto"/>
              <w:rPr>
                <w:sz w:val="18"/>
                <w:szCs w:val="18"/>
              </w:rPr>
            </w:pPr>
            <w:r w:rsidDel="00000000" w:rsidR="00000000" w:rsidRPr="00000000">
              <w:rPr>
                <w:sz w:val="18"/>
                <w:szCs w:val="18"/>
                <w:rtl w:val="0"/>
              </w:rPr>
              <w:t xml:space="preserve">Report results from other sensitivity analyses or additional analyses</w:t>
            </w:r>
          </w:p>
        </w:tc>
        <w:tc>
          <w:tcPr/>
          <w:p w:rsidR="00000000" w:rsidDel="00000000" w:rsidP="00000000" w:rsidRDefault="00000000" w:rsidRPr="00000000" w14:paraId="000000CF">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D0">
            <w:pPr>
              <w:spacing w:after="96.00000000000001" w:before="96.00000000000001" w:lineRule="auto"/>
              <w:rPr>
                <w:sz w:val="18"/>
                <w:szCs w:val="18"/>
              </w:rPr>
            </w:pPr>
            <w:r w:rsidDel="00000000" w:rsidR="00000000" w:rsidRPr="00000000">
              <w:rPr>
                <w:sz w:val="18"/>
                <w:szCs w:val="18"/>
                <w:rtl w:val="0"/>
              </w:rPr>
              <w:t xml:space="preserve">Results, paragraphs 3-4, Supplementary table 4</w:t>
            </w:r>
          </w:p>
        </w:tc>
      </w:tr>
      <w:tr>
        <w:trPr>
          <w:cantSplit w:val="0"/>
          <w:tblHeader w:val="0"/>
        </w:trPr>
        <w:tc>
          <w:tcPr>
            <w:shd w:fill="eeeeee" w:val="clear"/>
          </w:tcPr>
          <w:p w:rsidR="00000000" w:rsidDel="00000000" w:rsidP="00000000" w:rsidRDefault="00000000" w:rsidRPr="00000000" w14:paraId="000000D1">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D2">
            <w:pPr>
              <w:spacing w:after="96.00000000000001" w:before="96.00000000000001" w:lineRule="auto"/>
              <w:jc w:val="right"/>
              <w:rPr>
                <w:sz w:val="18"/>
                <w:szCs w:val="18"/>
              </w:rPr>
            </w:pPr>
            <w:r w:rsidDel="00000000" w:rsidR="00000000" w:rsidRPr="00000000">
              <w:rPr>
                <w:sz w:val="18"/>
                <w:szCs w:val="18"/>
                <w:rtl w:val="0"/>
              </w:rPr>
              <w:t xml:space="preserve">c)</w:t>
            </w:r>
          </w:p>
        </w:tc>
        <w:tc>
          <w:tcPr>
            <w:shd w:fill="eeeeee" w:val="clear"/>
          </w:tcPr>
          <w:p w:rsidR="00000000" w:rsidDel="00000000" w:rsidP="00000000" w:rsidRDefault="00000000" w:rsidRPr="00000000" w14:paraId="000000D3">
            <w:pPr>
              <w:spacing w:after="96.00000000000001" w:before="96.00000000000001" w:lineRule="auto"/>
              <w:rPr>
                <w:sz w:val="18"/>
                <w:szCs w:val="18"/>
              </w:rPr>
            </w:pPr>
            <w:r w:rsidDel="00000000" w:rsidR="00000000" w:rsidRPr="00000000">
              <w:rPr>
                <w:sz w:val="18"/>
                <w:szCs w:val="18"/>
                <w:rtl w:val="0"/>
              </w:rPr>
              <w:t xml:space="preserve">Report any assessment of direction of causal relationship (e.g., bidirectional MR)</w:t>
            </w:r>
          </w:p>
        </w:tc>
        <w:tc>
          <w:tcPr>
            <w:shd w:fill="eeeeee" w:val="clear"/>
          </w:tcPr>
          <w:p w:rsidR="00000000" w:rsidDel="00000000" w:rsidP="00000000" w:rsidRDefault="00000000" w:rsidRPr="00000000" w14:paraId="000000D4">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D5">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shd w:fill="auto" w:val="clear"/>
          </w:tcPr>
          <w:p w:rsidR="00000000" w:rsidDel="00000000" w:rsidP="00000000" w:rsidRDefault="00000000" w:rsidRPr="00000000" w14:paraId="000000D6">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D7">
            <w:pPr>
              <w:spacing w:after="96.00000000000001" w:before="96.00000000000001" w:lineRule="auto"/>
              <w:jc w:val="right"/>
              <w:rPr>
                <w:sz w:val="18"/>
                <w:szCs w:val="18"/>
              </w:rPr>
            </w:pPr>
            <w:r w:rsidDel="00000000" w:rsidR="00000000" w:rsidRPr="00000000">
              <w:rPr>
                <w:sz w:val="18"/>
                <w:szCs w:val="18"/>
                <w:rtl w:val="0"/>
              </w:rPr>
              <w:t xml:space="preserve">d)</w:t>
            </w:r>
          </w:p>
        </w:tc>
        <w:tc>
          <w:tcPr>
            <w:shd w:fill="auto" w:val="clear"/>
          </w:tcPr>
          <w:p w:rsidR="00000000" w:rsidDel="00000000" w:rsidP="00000000" w:rsidRDefault="00000000" w:rsidRPr="00000000" w14:paraId="000000D8">
            <w:pPr>
              <w:spacing w:after="96.00000000000001" w:before="96.00000000000001" w:lineRule="auto"/>
              <w:rPr>
                <w:sz w:val="18"/>
                <w:szCs w:val="18"/>
              </w:rPr>
            </w:pPr>
            <w:r w:rsidDel="00000000" w:rsidR="00000000" w:rsidRPr="00000000">
              <w:rPr>
                <w:sz w:val="18"/>
                <w:szCs w:val="18"/>
                <w:rtl w:val="0"/>
              </w:rPr>
              <w:t xml:space="preserve">When relevant, report and compare with estimates from non-MR analyses</w:t>
            </w:r>
          </w:p>
        </w:tc>
        <w:tc>
          <w:tcPr/>
          <w:p w:rsidR="00000000" w:rsidDel="00000000" w:rsidP="00000000" w:rsidRDefault="00000000" w:rsidRPr="00000000" w14:paraId="000000D9">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DA">
            <w:pPr>
              <w:spacing w:after="96.00000000000001" w:before="96.00000000000001" w:lineRule="auto"/>
              <w:rPr>
                <w:sz w:val="18"/>
                <w:szCs w:val="18"/>
              </w:rPr>
            </w:pPr>
            <w:r w:rsidDel="00000000" w:rsidR="00000000" w:rsidRPr="00000000">
              <w:rPr>
                <w:sz w:val="18"/>
                <w:szCs w:val="18"/>
                <w:rtl w:val="0"/>
              </w:rPr>
              <w:t xml:space="preserve">Not applicable</w:t>
            </w:r>
          </w:p>
        </w:tc>
      </w:tr>
      <w:tr>
        <w:trPr>
          <w:cantSplit w:val="0"/>
          <w:tblHeader w:val="0"/>
        </w:trPr>
        <w:tc>
          <w:tcPr>
            <w:tcBorders>
              <w:bottom w:color="7f7f7f" w:space="0" w:sz="6" w:val="single"/>
            </w:tcBorders>
            <w:shd w:fill="eeeeee" w:val="clear"/>
          </w:tcPr>
          <w:p w:rsidR="00000000" w:rsidDel="00000000" w:rsidP="00000000" w:rsidRDefault="00000000" w:rsidRPr="00000000" w14:paraId="000000DB">
            <w:pPr>
              <w:spacing w:after="96.00000000000001" w:before="96.00000000000001" w:lineRule="auto"/>
              <w:jc w:val="right"/>
              <w:rPr>
                <w:b w:val="1"/>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0DC">
            <w:pPr>
              <w:spacing w:after="96.00000000000001" w:before="96.00000000000001" w:lineRule="auto"/>
              <w:jc w:val="right"/>
              <w:rPr>
                <w:sz w:val="18"/>
                <w:szCs w:val="18"/>
              </w:rPr>
            </w:pPr>
            <w:r w:rsidDel="00000000" w:rsidR="00000000" w:rsidRPr="00000000">
              <w:rPr>
                <w:sz w:val="18"/>
                <w:szCs w:val="18"/>
                <w:rtl w:val="0"/>
              </w:rPr>
              <w:t xml:space="preserve">e)</w:t>
            </w:r>
          </w:p>
        </w:tc>
        <w:tc>
          <w:tcPr>
            <w:tcBorders>
              <w:bottom w:color="7f7f7f" w:space="0" w:sz="6" w:val="single"/>
            </w:tcBorders>
            <w:shd w:fill="eeeeee" w:val="clear"/>
          </w:tcPr>
          <w:p w:rsidR="00000000" w:rsidDel="00000000" w:rsidP="00000000" w:rsidRDefault="00000000" w:rsidRPr="00000000" w14:paraId="000000DD">
            <w:pPr>
              <w:spacing w:after="96.00000000000001" w:before="96.00000000000001" w:lineRule="auto"/>
              <w:rPr>
                <w:sz w:val="18"/>
                <w:szCs w:val="18"/>
              </w:rPr>
            </w:pPr>
            <w:r w:rsidDel="00000000" w:rsidR="00000000" w:rsidRPr="00000000">
              <w:rPr>
                <w:sz w:val="18"/>
                <w:szCs w:val="18"/>
                <w:rtl w:val="0"/>
              </w:rPr>
              <w:t xml:space="preserve">Consider additional plots to visualize results (e.g., leave-one-out analyses)</w:t>
            </w:r>
          </w:p>
        </w:tc>
        <w:tc>
          <w:tcPr>
            <w:tcBorders>
              <w:bottom w:color="7f7f7f" w:space="0" w:sz="6" w:val="single"/>
            </w:tcBorders>
            <w:shd w:fill="eeeeee" w:val="clear"/>
          </w:tcPr>
          <w:p w:rsidR="00000000" w:rsidDel="00000000" w:rsidP="00000000" w:rsidRDefault="00000000" w:rsidRPr="00000000" w14:paraId="000000DE">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0DF">
            <w:pPr>
              <w:spacing w:after="96.00000000000001" w:before="96.00000000000001" w:lineRule="auto"/>
              <w:rPr>
                <w:sz w:val="18"/>
                <w:szCs w:val="18"/>
              </w:rPr>
            </w:pPr>
            <w:r w:rsidDel="00000000" w:rsidR="00000000" w:rsidRPr="00000000">
              <w:rPr>
                <w:sz w:val="18"/>
                <w:szCs w:val="18"/>
                <w:rtl w:val="0"/>
              </w:rPr>
              <w:t xml:space="preserve">Results</w:t>
            </w:r>
          </w:p>
        </w:tc>
      </w:tr>
      <w:tr>
        <w:trPr>
          <w:cantSplit w:val="0"/>
          <w:tblHeader w:val="0"/>
        </w:trPr>
        <w:tc>
          <w:tcPr>
            <w:tcBorders>
              <w:top w:color="7f7f7f" w:space="0" w:sz="6" w:val="single"/>
            </w:tcBorders>
            <w:shd w:fill="auto" w:val="clear"/>
          </w:tcPr>
          <w:p w:rsidR="00000000" w:rsidDel="00000000" w:rsidP="00000000" w:rsidRDefault="00000000" w:rsidRPr="00000000" w14:paraId="000000E0">
            <w:pPr>
              <w:spacing w:after="96.00000000000001" w:before="96.00000000000001" w:lineRule="auto"/>
              <w:jc w:val="right"/>
              <w:rPr>
                <w:b w:val="1"/>
                <w:sz w:val="18"/>
                <w:szCs w:val="18"/>
              </w:rPr>
            </w:pP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E1">
            <w:pPr>
              <w:spacing w:after="96.00000000000001" w:before="96.00000000000001" w:lineRule="auto"/>
              <w:jc w:val="right"/>
              <w:rPr>
                <w:sz w:val="18"/>
                <w:szCs w:val="18"/>
              </w:rPr>
            </w:pPr>
            <w:r w:rsidDel="00000000" w:rsidR="00000000" w:rsidRPr="00000000">
              <w:rPr>
                <w:b w:val="1"/>
                <w:sz w:val="18"/>
                <w:szCs w:val="18"/>
                <w:rtl w:val="0"/>
              </w:rPr>
              <w:t xml:space="preserve">DISCUSSION</w:t>
            </w: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0E2">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E3">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0E4">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E5">
            <w:pPr>
              <w:spacing w:after="96.00000000000001" w:before="96.00000000000001" w:lineRule="auto"/>
              <w:rPr>
                <w:b w:val="1"/>
                <w:sz w:val="18"/>
                <w:szCs w:val="18"/>
              </w:rPr>
            </w:pPr>
            <w:r w:rsidDel="00000000" w:rsidR="00000000" w:rsidRPr="00000000">
              <w:rPr>
                <w:sz w:val="18"/>
                <w:szCs w:val="18"/>
                <w:rtl w:val="0"/>
              </w:rPr>
              <w:t xml:space="preserve">14</w:t>
            </w:r>
            <w:r w:rsidDel="00000000" w:rsidR="00000000" w:rsidRPr="00000000">
              <w:rPr>
                <w:rtl w:val="0"/>
              </w:rPr>
            </w:r>
          </w:p>
        </w:tc>
        <w:tc>
          <w:tcPr>
            <w:shd w:fill="eeeeee" w:val="clear"/>
          </w:tcPr>
          <w:p w:rsidR="00000000" w:rsidDel="00000000" w:rsidP="00000000" w:rsidRDefault="00000000" w:rsidRPr="00000000" w14:paraId="000000E6">
            <w:pPr>
              <w:spacing w:after="96.00000000000001" w:before="96.00000000000001" w:lineRule="auto"/>
              <w:rPr>
                <w:sz w:val="18"/>
                <w:szCs w:val="18"/>
              </w:rPr>
            </w:pPr>
            <w:r w:rsidDel="00000000" w:rsidR="00000000" w:rsidRPr="00000000">
              <w:rPr>
                <w:b w:val="1"/>
                <w:sz w:val="18"/>
                <w:szCs w:val="18"/>
                <w:rtl w:val="0"/>
              </w:rPr>
              <w:t xml:space="preserve">Key results </w:t>
            </w:r>
            <w:r w:rsidDel="00000000" w:rsidR="00000000" w:rsidRPr="00000000">
              <w:rPr>
                <w:rtl w:val="0"/>
              </w:rPr>
            </w:r>
          </w:p>
        </w:tc>
        <w:tc>
          <w:tcPr>
            <w:shd w:fill="eeeeee" w:val="clear"/>
          </w:tcPr>
          <w:p w:rsidR="00000000" w:rsidDel="00000000" w:rsidP="00000000" w:rsidRDefault="00000000" w:rsidRPr="00000000" w14:paraId="000000E7">
            <w:pPr>
              <w:spacing w:after="96.00000000000001" w:before="96.00000000000001" w:lineRule="auto"/>
              <w:rPr>
                <w:sz w:val="18"/>
                <w:szCs w:val="18"/>
              </w:rPr>
            </w:pPr>
            <w:r w:rsidDel="00000000" w:rsidR="00000000" w:rsidRPr="00000000">
              <w:rPr>
                <w:sz w:val="18"/>
                <w:szCs w:val="18"/>
                <w:rtl w:val="0"/>
              </w:rPr>
              <w:t xml:space="preserve">Summarize key results with reference to study objectives</w:t>
            </w:r>
          </w:p>
        </w:tc>
        <w:tc>
          <w:tcPr>
            <w:shd w:fill="eeeeee" w:val="clear"/>
          </w:tcPr>
          <w:p w:rsidR="00000000" w:rsidDel="00000000" w:rsidP="00000000" w:rsidRDefault="00000000" w:rsidRPr="00000000" w14:paraId="000000E8">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E9">
            <w:pPr>
              <w:spacing w:after="96.00000000000001" w:before="96.00000000000001" w:lineRule="auto"/>
              <w:rPr>
                <w:sz w:val="18"/>
                <w:szCs w:val="18"/>
              </w:rPr>
            </w:pPr>
            <w:r w:rsidDel="00000000" w:rsidR="00000000" w:rsidRPr="00000000">
              <w:rPr>
                <w:sz w:val="18"/>
                <w:szCs w:val="18"/>
                <w:rtl w:val="0"/>
              </w:rPr>
              <w:t xml:space="preserve">Discussion, paragraph 2</w:t>
            </w:r>
          </w:p>
        </w:tc>
      </w:tr>
      <w:tr>
        <w:trPr>
          <w:cantSplit w:val="0"/>
          <w:tblHeader w:val="0"/>
        </w:trPr>
        <w:tc>
          <w:tcPr>
            <w:shd w:fill="auto" w:val="clear"/>
          </w:tcPr>
          <w:p w:rsidR="00000000" w:rsidDel="00000000" w:rsidP="00000000" w:rsidRDefault="00000000" w:rsidRPr="00000000" w14:paraId="000000EA">
            <w:pPr>
              <w:spacing w:after="96.00000000000001" w:before="96.00000000000001" w:lineRule="auto"/>
              <w:rPr>
                <w:b w:val="1"/>
                <w:sz w:val="18"/>
                <w:szCs w:val="18"/>
              </w:rPr>
            </w:pPr>
            <w:r w:rsidDel="00000000" w:rsidR="00000000" w:rsidRPr="00000000">
              <w:rPr>
                <w:sz w:val="18"/>
                <w:szCs w:val="18"/>
                <w:rtl w:val="0"/>
              </w:rPr>
              <w:t xml:space="preserve">15</w:t>
            </w:r>
            <w:r w:rsidDel="00000000" w:rsidR="00000000" w:rsidRPr="00000000">
              <w:rPr>
                <w:rtl w:val="0"/>
              </w:rPr>
            </w:r>
          </w:p>
        </w:tc>
        <w:tc>
          <w:tcPr>
            <w:shd w:fill="auto" w:val="clear"/>
          </w:tcPr>
          <w:p w:rsidR="00000000" w:rsidDel="00000000" w:rsidP="00000000" w:rsidRDefault="00000000" w:rsidRPr="00000000" w14:paraId="000000EB">
            <w:pPr>
              <w:spacing w:after="96.00000000000001" w:before="96.00000000000001" w:lineRule="auto"/>
              <w:rPr>
                <w:sz w:val="18"/>
                <w:szCs w:val="18"/>
              </w:rPr>
            </w:pPr>
            <w:r w:rsidDel="00000000" w:rsidR="00000000" w:rsidRPr="00000000">
              <w:rPr>
                <w:b w:val="1"/>
                <w:sz w:val="18"/>
                <w:szCs w:val="18"/>
                <w:rtl w:val="0"/>
              </w:rPr>
              <w:t xml:space="preserve">Limitations</w:t>
            </w:r>
            <w:r w:rsidDel="00000000" w:rsidR="00000000" w:rsidRPr="00000000">
              <w:rPr>
                <w:rtl w:val="0"/>
              </w:rPr>
            </w:r>
          </w:p>
        </w:tc>
        <w:tc>
          <w:tcPr>
            <w:shd w:fill="auto" w:val="clear"/>
          </w:tcPr>
          <w:p w:rsidR="00000000" w:rsidDel="00000000" w:rsidP="00000000" w:rsidRDefault="00000000" w:rsidRPr="00000000" w14:paraId="000000EC">
            <w:pPr>
              <w:spacing w:after="96.00000000000001" w:before="96.00000000000001" w:lineRule="auto"/>
              <w:rPr>
                <w:sz w:val="18"/>
                <w:szCs w:val="18"/>
              </w:rPr>
            </w:pPr>
            <w:r w:rsidDel="00000000" w:rsidR="00000000" w:rsidRPr="00000000">
              <w:rPr>
                <w:sz w:val="18"/>
                <w:szCs w:val="18"/>
                <w:rtl w:val="0"/>
              </w:rPr>
              <w:t xml:space="preserve">Discuss limitations of the study, taking into account the validity of the IV assumptions, other sources of potential bias, and imprecision. Discuss both direction and magnitude of any potential bias and any efforts to address them</w:t>
            </w:r>
            <w:r w:rsidDel="00000000" w:rsidR="00000000" w:rsidRPr="00000000">
              <w:rPr>
                <w:sz w:val="18"/>
                <w:szCs w:val="18"/>
                <w:highlight w:val="white"/>
                <w:rtl w:val="0"/>
              </w:rPr>
              <w:t xml:space="preserve"> </w:t>
            </w:r>
            <w:r w:rsidDel="00000000" w:rsidR="00000000" w:rsidRPr="00000000">
              <w:rPr>
                <w:rtl w:val="0"/>
              </w:rPr>
            </w:r>
          </w:p>
        </w:tc>
        <w:tc>
          <w:tcPr/>
          <w:p w:rsidR="00000000" w:rsidDel="00000000" w:rsidP="00000000" w:rsidRDefault="00000000" w:rsidRPr="00000000" w14:paraId="000000ED">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EE">
            <w:pPr>
              <w:spacing w:after="96.00000000000001" w:before="96.00000000000001" w:lineRule="auto"/>
              <w:rPr>
                <w:sz w:val="18"/>
                <w:szCs w:val="18"/>
              </w:rPr>
            </w:pPr>
            <w:r w:rsidDel="00000000" w:rsidR="00000000" w:rsidRPr="00000000">
              <w:rPr>
                <w:sz w:val="18"/>
                <w:szCs w:val="18"/>
                <w:rtl w:val="0"/>
              </w:rPr>
              <w:t xml:space="preserve">Discussion, paragraph 6</w:t>
            </w:r>
          </w:p>
        </w:tc>
      </w:tr>
      <w:tr>
        <w:trPr>
          <w:cantSplit w:val="0"/>
          <w:tblHeader w:val="0"/>
        </w:trPr>
        <w:tc>
          <w:tcPr>
            <w:shd w:fill="eeeeee" w:val="clear"/>
          </w:tcPr>
          <w:p w:rsidR="00000000" w:rsidDel="00000000" w:rsidP="00000000" w:rsidRDefault="00000000" w:rsidRPr="00000000" w14:paraId="000000EF">
            <w:pPr>
              <w:spacing w:after="96.00000000000001" w:before="96.00000000000001" w:lineRule="auto"/>
              <w:rPr>
                <w:b w:val="1"/>
                <w:sz w:val="18"/>
                <w:szCs w:val="18"/>
              </w:rPr>
            </w:pPr>
            <w:r w:rsidDel="00000000" w:rsidR="00000000" w:rsidRPr="00000000">
              <w:rPr>
                <w:sz w:val="18"/>
                <w:szCs w:val="18"/>
                <w:rtl w:val="0"/>
              </w:rPr>
              <w:t xml:space="preserve">16</w:t>
            </w:r>
            <w:r w:rsidDel="00000000" w:rsidR="00000000" w:rsidRPr="00000000">
              <w:rPr>
                <w:rtl w:val="0"/>
              </w:rPr>
            </w:r>
          </w:p>
        </w:tc>
        <w:tc>
          <w:tcPr>
            <w:shd w:fill="eeeeee" w:val="clear"/>
          </w:tcPr>
          <w:p w:rsidR="00000000" w:rsidDel="00000000" w:rsidP="00000000" w:rsidRDefault="00000000" w:rsidRPr="00000000" w14:paraId="000000F0">
            <w:pPr>
              <w:spacing w:after="96.00000000000001" w:before="96.00000000000001" w:lineRule="auto"/>
              <w:rPr>
                <w:sz w:val="18"/>
                <w:szCs w:val="18"/>
              </w:rPr>
            </w:pPr>
            <w:r w:rsidDel="00000000" w:rsidR="00000000" w:rsidRPr="00000000">
              <w:rPr>
                <w:b w:val="1"/>
                <w:sz w:val="18"/>
                <w:szCs w:val="18"/>
                <w:rtl w:val="0"/>
              </w:rPr>
              <w:t xml:space="preserve">Interpretation</w:t>
            </w:r>
            <w:r w:rsidDel="00000000" w:rsidR="00000000" w:rsidRPr="00000000">
              <w:rPr>
                <w:rtl w:val="0"/>
              </w:rPr>
            </w:r>
          </w:p>
        </w:tc>
        <w:tc>
          <w:tcPr>
            <w:shd w:fill="eeeeee" w:val="clear"/>
          </w:tcPr>
          <w:p w:rsidR="00000000" w:rsidDel="00000000" w:rsidP="00000000" w:rsidRDefault="00000000" w:rsidRPr="00000000" w14:paraId="000000F1">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F2">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F3">
            <w:pPr>
              <w:spacing w:after="96.00000000000001" w:before="96.00000000000001"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4">
            <w:pPr>
              <w:spacing w:after="96.00000000000001" w:before="96.00000000000001"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0F5">
            <w:pPr>
              <w:spacing w:after="96.00000000000001" w:before="96.00000000000001" w:lineRule="auto"/>
              <w:rPr>
                <w:sz w:val="18"/>
                <w:szCs w:val="18"/>
              </w:rPr>
            </w:pPr>
            <w:r w:rsidDel="00000000" w:rsidR="00000000" w:rsidRPr="00000000">
              <w:rPr>
                <w:sz w:val="18"/>
                <w:szCs w:val="18"/>
                <w:rtl w:val="0"/>
              </w:rPr>
              <w:t xml:space="preserve">a)</w:t>
            </w:r>
          </w:p>
        </w:tc>
        <w:tc>
          <w:tcPr>
            <w:shd w:fill="auto" w:val="clear"/>
          </w:tcPr>
          <w:p w:rsidR="00000000" w:rsidDel="00000000" w:rsidP="00000000" w:rsidRDefault="00000000" w:rsidRPr="00000000" w14:paraId="000000F6">
            <w:pPr>
              <w:spacing w:after="96.00000000000001" w:before="96.00000000000001" w:lineRule="auto"/>
              <w:rPr>
                <w:sz w:val="18"/>
                <w:szCs w:val="18"/>
              </w:rPr>
            </w:pPr>
            <w:r w:rsidDel="00000000" w:rsidR="00000000" w:rsidRPr="00000000">
              <w:rPr>
                <w:sz w:val="18"/>
                <w:szCs w:val="18"/>
                <w:rtl w:val="0"/>
              </w:rPr>
              <w:t xml:space="preserve">Meaning: Give a cautious overall interpretation of results in the context of their limitations and in comparison with other studies</w:t>
            </w:r>
          </w:p>
        </w:tc>
        <w:tc>
          <w:tcPr/>
          <w:p w:rsidR="00000000" w:rsidDel="00000000" w:rsidP="00000000" w:rsidRDefault="00000000" w:rsidRPr="00000000" w14:paraId="000000F7">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0F8">
            <w:pPr>
              <w:spacing w:after="96.00000000000001" w:before="96.00000000000001" w:lineRule="auto"/>
              <w:rPr>
                <w:sz w:val="18"/>
                <w:szCs w:val="18"/>
              </w:rPr>
            </w:pPr>
            <w:r w:rsidDel="00000000" w:rsidR="00000000" w:rsidRPr="00000000">
              <w:rPr>
                <w:sz w:val="18"/>
                <w:szCs w:val="18"/>
                <w:rtl w:val="0"/>
              </w:rPr>
              <w:t xml:space="preserve">Discussion, paragraphs 2-4</w:t>
            </w:r>
          </w:p>
        </w:tc>
      </w:tr>
      <w:tr>
        <w:trPr>
          <w:cantSplit w:val="0"/>
          <w:tblHeader w:val="0"/>
        </w:trPr>
        <w:tc>
          <w:tcPr>
            <w:shd w:fill="eeeeee" w:val="clear"/>
          </w:tcPr>
          <w:p w:rsidR="00000000" w:rsidDel="00000000" w:rsidP="00000000" w:rsidRDefault="00000000" w:rsidRPr="00000000" w14:paraId="000000F9">
            <w:pPr>
              <w:spacing w:after="96.00000000000001" w:before="96.00000000000001" w:lineRule="auto"/>
              <w:jc w:val="right"/>
              <w:rPr>
                <w:b w:val="1"/>
                <w:sz w:val="18"/>
                <w:szCs w:val="18"/>
              </w:rPr>
            </w:pPr>
            <w:r w:rsidDel="00000000" w:rsidR="00000000" w:rsidRPr="00000000">
              <w:rPr>
                <w:rtl w:val="0"/>
              </w:rPr>
            </w:r>
          </w:p>
        </w:tc>
        <w:tc>
          <w:tcPr>
            <w:shd w:fill="eeeeee" w:val="clear"/>
          </w:tcPr>
          <w:p w:rsidR="00000000" w:rsidDel="00000000" w:rsidP="00000000" w:rsidRDefault="00000000" w:rsidRPr="00000000" w14:paraId="000000FA">
            <w:pPr>
              <w:spacing w:after="96.00000000000001" w:before="96.00000000000001" w:lineRule="auto"/>
              <w:jc w:val="right"/>
              <w:rPr>
                <w:sz w:val="18"/>
                <w:szCs w:val="18"/>
              </w:rPr>
            </w:pPr>
            <w:r w:rsidDel="00000000" w:rsidR="00000000" w:rsidRPr="00000000">
              <w:rPr>
                <w:sz w:val="18"/>
                <w:szCs w:val="18"/>
                <w:rtl w:val="0"/>
              </w:rPr>
              <w:t xml:space="preserve">b)</w:t>
            </w:r>
          </w:p>
        </w:tc>
        <w:tc>
          <w:tcPr>
            <w:shd w:fill="eeeeee" w:val="clear"/>
          </w:tcPr>
          <w:p w:rsidR="00000000" w:rsidDel="00000000" w:rsidP="00000000" w:rsidRDefault="00000000" w:rsidRPr="00000000" w14:paraId="000000FB">
            <w:pPr>
              <w:spacing w:after="96.00000000000001" w:before="96.00000000000001" w:lineRule="auto"/>
              <w:rPr>
                <w:sz w:val="18"/>
                <w:szCs w:val="18"/>
              </w:rPr>
            </w:pPr>
            <w:r w:rsidDel="00000000" w:rsidR="00000000" w:rsidRPr="00000000">
              <w:rPr>
                <w:sz w:val="18"/>
                <w:szCs w:val="18"/>
                <w:rtl w:val="0"/>
              </w:rPr>
              <w:t xml:space="preserve">Mechanism: Discuss underlying biological mechanisms that could drive a potential causal relationship between the investigated exposure and the outcome, and whether the gene-environment equivalence assumption is reasonable. Use causal language carefully, clarifying that IV estimates may provide causal effects only under certain assumptions </w:t>
            </w:r>
          </w:p>
        </w:tc>
        <w:tc>
          <w:tcPr>
            <w:shd w:fill="eeeeee" w:val="clear"/>
          </w:tcPr>
          <w:p w:rsidR="00000000" w:rsidDel="00000000" w:rsidP="00000000" w:rsidRDefault="00000000" w:rsidRPr="00000000" w14:paraId="000000FC">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0FD">
            <w:pPr>
              <w:spacing w:after="96.00000000000001" w:before="96.00000000000001" w:lineRule="auto"/>
              <w:rPr>
                <w:sz w:val="18"/>
                <w:szCs w:val="18"/>
              </w:rPr>
            </w:pPr>
            <w:r w:rsidDel="00000000" w:rsidR="00000000" w:rsidRPr="00000000">
              <w:rPr>
                <w:sz w:val="18"/>
                <w:szCs w:val="18"/>
                <w:rtl w:val="0"/>
              </w:rPr>
              <w:t xml:space="preserve">Discussion, paragraph 4</w:t>
            </w:r>
          </w:p>
        </w:tc>
      </w:tr>
      <w:tr>
        <w:trPr>
          <w:cantSplit w:val="0"/>
          <w:tblHeader w:val="0"/>
        </w:trPr>
        <w:tc>
          <w:tcPr>
            <w:shd w:fill="auto" w:val="clear"/>
          </w:tcPr>
          <w:p w:rsidR="00000000" w:rsidDel="00000000" w:rsidP="00000000" w:rsidRDefault="00000000" w:rsidRPr="00000000" w14:paraId="000000FE">
            <w:pPr>
              <w:spacing w:after="96.00000000000001" w:before="96.00000000000001" w:lineRule="auto"/>
              <w:jc w:val="right"/>
              <w:rPr>
                <w:b w:val="1"/>
                <w:sz w:val="18"/>
                <w:szCs w:val="18"/>
              </w:rPr>
            </w:pPr>
            <w:r w:rsidDel="00000000" w:rsidR="00000000" w:rsidRPr="00000000">
              <w:rPr>
                <w:rtl w:val="0"/>
              </w:rPr>
            </w:r>
          </w:p>
        </w:tc>
        <w:tc>
          <w:tcPr>
            <w:shd w:fill="auto" w:val="clear"/>
          </w:tcPr>
          <w:p w:rsidR="00000000" w:rsidDel="00000000" w:rsidP="00000000" w:rsidRDefault="00000000" w:rsidRPr="00000000" w14:paraId="000000FF">
            <w:pPr>
              <w:spacing w:after="96.00000000000001" w:before="96.00000000000001" w:lineRule="auto"/>
              <w:jc w:val="right"/>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00">
            <w:pPr>
              <w:spacing w:after="96.00000000000001" w:before="96.00000000000001" w:lineRule="auto"/>
              <w:rPr>
                <w:sz w:val="18"/>
                <w:szCs w:val="18"/>
              </w:rPr>
            </w:pPr>
            <w:r w:rsidDel="00000000" w:rsidR="00000000" w:rsidRPr="00000000">
              <w:rPr>
                <w:sz w:val="18"/>
                <w:szCs w:val="18"/>
                <w:rtl w:val="0"/>
              </w:rPr>
              <w:t xml:space="preserve">Clinical relevance: Discuss whether the results have clinical or public policy relevance, and </w:t>
            </w:r>
            <w:r w:rsidDel="00000000" w:rsidR="00000000" w:rsidRPr="00000000">
              <w:rPr>
                <w:color w:val="000000"/>
                <w:sz w:val="18"/>
                <w:szCs w:val="18"/>
                <w:rtl w:val="0"/>
              </w:rPr>
              <w:t xml:space="preserve">to what extent they inform effect sizes of possible interventions</w:t>
            </w:r>
            <w:r w:rsidDel="00000000" w:rsidR="00000000" w:rsidRPr="00000000">
              <w:rPr>
                <w:rtl w:val="0"/>
              </w:rPr>
            </w:r>
          </w:p>
        </w:tc>
        <w:tc>
          <w:tcPr/>
          <w:p w:rsidR="00000000" w:rsidDel="00000000" w:rsidP="00000000" w:rsidRDefault="00000000" w:rsidRPr="00000000" w14:paraId="00000101">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102">
            <w:pPr>
              <w:spacing w:after="96.00000000000001" w:before="96.00000000000001" w:lineRule="auto"/>
              <w:rPr>
                <w:sz w:val="18"/>
                <w:szCs w:val="18"/>
              </w:rPr>
            </w:pPr>
            <w:r w:rsidDel="00000000" w:rsidR="00000000" w:rsidRPr="00000000">
              <w:rPr>
                <w:sz w:val="18"/>
                <w:szCs w:val="18"/>
                <w:rtl w:val="0"/>
              </w:rPr>
              <w:t xml:space="preserve">Conclusions</w:t>
            </w:r>
          </w:p>
        </w:tc>
      </w:tr>
      <w:tr>
        <w:trPr>
          <w:cantSplit w:val="0"/>
          <w:tblHeader w:val="0"/>
        </w:trPr>
        <w:tc>
          <w:tcPr>
            <w:tcBorders>
              <w:bottom w:color="7f7f7f" w:space="0" w:sz="6" w:val="single"/>
            </w:tcBorders>
            <w:shd w:fill="eeeeee" w:val="clear"/>
          </w:tcPr>
          <w:p w:rsidR="00000000" w:rsidDel="00000000" w:rsidP="00000000" w:rsidRDefault="00000000" w:rsidRPr="00000000" w14:paraId="00000103">
            <w:pPr>
              <w:spacing w:after="96.00000000000001" w:before="96.00000000000001" w:lineRule="auto"/>
              <w:jc w:val="right"/>
              <w:rPr>
                <w:b w:val="1"/>
                <w:sz w:val="18"/>
                <w:szCs w:val="18"/>
              </w:rPr>
            </w:pPr>
            <w:r w:rsidDel="00000000" w:rsidR="00000000" w:rsidRPr="00000000">
              <w:rPr>
                <w:sz w:val="18"/>
                <w:szCs w:val="18"/>
                <w:rtl w:val="0"/>
              </w:rPr>
              <w:t xml:space="preserve">17</w:t>
            </w: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04">
            <w:pPr>
              <w:spacing w:after="96.00000000000001" w:before="96.00000000000001" w:lineRule="auto"/>
              <w:jc w:val="right"/>
              <w:rPr>
                <w:sz w:val="18"/>
                <w:szCs w:val="18"/>
              </w:rPr>
            </w:pPr>
            <w:r w:rsidDel="00000000" w:rsidR="00000000" w:rsidRPr="00000000">
              <w:rPr>
                <w:b w:val="1"/>
                <w:sz w:val="18"/>
                <w:szCs w:val="18"/>
                <w:rtl w:val="0"/>
              </w:rPr>
              <w:t xml:space="preserve">Generalizability  </w:t>
            </w:r>
            <w:r w:rsidDel="00000000" w:rsidR="00000000" w:rsidRPr="00000000">
              <w:rPr>
                <w:sz w:val="18"/>
                <w:szCs w:val="18"/>
                <w:rtl w:val="0"/>
              </w:rPr>
              <w:t xml:space="preserve"> </w:t>
            </w:r>
          </w:p>
        </w:tc>
        <w:tc>
          <w:tcPr>
            <w:tcBorders>
              <w:bottom w:color="7f7f7f" w:space="0" w:sz="6" w:val="single"/>
            </w:tcBorders>
            <w:shd w:fill="eeeeee" w:val="clear"/>
          </w:tcPr>
          <w:p w:rsidR="00000000" w:rsidDel="00000000" w:rsidP="00000000" w:rsidRDefault="00000000" w:rsidRPr="00000000" w14:paraId="00000105">
            <w:pPr>
              <w:tabs>
                <w:tab w:val="left" w:leader="none" w:pos="1350"/>
              </w:tabs>
              <w:spacing w:after="96.00000000000001" w:before="96.00000000000001" w:lineRule="auto"/>
              <w:rPr>
                <w:sz w:val="18"/>
                <w:szCs w:val="18"/>
              </w:rPr>
            </w:pPr>
            <w:r w:rsidDel="00000000" w:rsidR="00000000" w:rsidRPr="00000000">
              <w:rPr>
                <w:sz w:val="18"/>
                <w:szCs w:val="18"/>
                <w:rtl w:val="0"/>
              </w:rPr>
              <w:t xml:space="preserve">Discuss the generalizability of the study results (a) to other populations, (b) across other exposure periods/timings, and (c) across other levels of exposure</w:t>
            </w:r>
          </w:p>
        </w:tc>
        <w:tc>
          <w:tcPr>
            <w:tcBorders>
              <w:bottom w:color="7f7f7f" w:space="0" w:sz="6" w:val="single"/>
            </w:tcBorders>
            <w:shd w:fill="eeeeee" w:val="clear"/>
          </w:tcPr>
          <w:p w:rsidR="00000000" w:rsidDel="00000000" w:rsidP="00000000" w:rsidRDefault="00000000" w:rsidRPr="00000000" w14:paraId="00000106">
            <w:pPr>
              <w:tabs>
                <w:tab w:val="left" w:leader="none" w:pos="1350"/>
              </w:tabs>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07">
            <w:pPr>
              <w:tabs>
                <w:tab w:val="left" w:leader="none" w:pos="1350"/>
              </w:tabs>
              <w:spacing w:after="96.00000000000001" w:before="96.00000000000001" w:lineRule="auto"/>
              <w:rPr>
                <w:sz w:val="18"/>
                <w:szCs w:val="18"/>
              </w:rPr>
            </w:pPr>
            <w:r w:rsidDel="00000000" w:rsidR="00000000" w:rsidRPr="00000000">
              <w:rPr>
                <w:sz w:val="18"/>
                <w:szCs w:val="18"/>
                <w:rtl w:val="0"/>
              </w:rPr>
              <w:t xml:space="preserve">Discussion, paragraph 6</w:t>
            </w:r>
          </w:p>
        </w:tc>
      </w:tr>
      <w:tr>
        <w:trPr>
          <w:cantSplit w:val="0"/>
          <w:tblHeader w:val="0"/>
        </w:trPr>
        <w:tc>
          <w:tcPr>
            <w:tcBorders>
              <w:top w:color="7f7f7f" w:space="0" w:sz="6" w:val="single"/>
            </w:tcBorders>
            <w:shd w:fill="auto" w:val="clear"/>
          </w:tcPr>
          <w:p w:rsidR="00000000" w:rsidDel="00000000" w:rsidP="00000000" w:rsidRDefault="00000000" w:rsidRPr="00000000" w14:paraId="00000108">
            <w:pPr>
              <w:spacing w:after="96.00000000000001" w:before="96.00000000000001" w:lineRule="auto"/>
              <w:rPr>
                <w:b w:val="1"/>
                <w:sz w:val="18"/>
                <w:szCs w:val="18"/>
              </w:rPr>
            </w:pP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109">
            <w:pPr>
              <w:spacing w:after="96.00000000000001" w:before="96.00000000000001" w:lineRule="auto"/>
              <w:rPr>
                <w:sz w:val="18"/>
                <w:szCs w:val="18"/>
              </w:rPr>
            </w:pPr>
            <w:r w:rsidDel="00000000" w:rsidR="00000000" w:rsidRPr="00000000">
              <w:rPr>
                <w:b w:val="1"/>
                <w:sz w:val="18"/>
                <w:szCs w:val="18"/>
                <w:rtl w:val="0"/>
              </w:rPr>
              <w:t xml:space="preserve">OTHER INFORMATION</w:t>
            </w:r>
            <w:r w:rsidDel="00000000" w:rsidR="00000000" w:rsidRPr="00000000">
              <w:rPr>
                <w:rtl w:val="0"/>
              </w:rPr>
            </w:r>
          </w:p>
        </w:tc>
        <w:tc>
          <w:tcPr>
            <w:tcBorders>
              <w:top w:color="7f7f7f" w:space="0" w:sz="6" w:val="single"/>
            </w:tcBorders>
            <w:shd w:fill="auto" w:val="clear"/>
          </w:tcPr>
          <w:p w:rsidR="00000000" w:rsidDel="00000000" w:rsidP="00000000" w:rsidRDefault="00000000" w:rsidRPr="00000000" w14:paraId="0000010A">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10B">
            <w:pPr>
              <w:spacing w:after="96.00000000000001" w:before="96.00000000000001" w:lineRule="auto"/>
              <w:rPr>
                <w:sz w:val="18"/>
                <w:szCs w:val="18"/>
              </w:rPr>
            </w:pPr>
            <w:r w:rsidDel="00000000" w:rsidR="00000000" w:rsidRPr="00000000">
              <w:rPr>
                <w:rtl w:val="0"/>
              </w:rPr>
            </w:r>
          </w:p>
        </w:tc>
        <w:tc>
          <w:tcPr>
            <w:tcBorders>
              <w:top w:color="7f7f7f" w:space="0" w:sz="6" w:val="single"/>
            </w:tcBorders>
          </w:tcPr>
          <w:p w:rsidR="00000000" w:rsidDel="00000000" w:rsidP="00000000" w:rsidRDefault="00000000" w:rsidRPr="00000000" w14:paraId="0000010C">
            <w:pPr>
              <w:spacing w:after="96.00000000000001" w:before="96.00000000000001" w:lineRule="auto"/>
              <w:rPr>
                <w:sz w:val="18"/>
                <w:szCs w:val="18"/>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10D">
            <w:pPr>
              <w:spacing w:after="96.00000000000001" w:before="96.00000000000001" w:lineRule="auto"/>
              <w:rPr>
                <w:b w:val="1"/>
                <w:sz w:val="18"/>
                <w:szCs w:val="18"/>
              </w:rPr>
            </w:pPr>
            <w:r w:rsidDel="00000000" w:rsidR="00000000" w:rsidRPr="00000000">
              <w:rPr>
                <w:sz w:val="18"/>
                <w:szCs w:val="18"/>
                <w:rtl w:val="0"/>
              </w:rPr>
              <w:t xml:space="preserve">18</w:t>
            </w:r>
            <w:r w:rsidDel="00000000" w:rsidR="00000000" w:rsidRPr="00000000">
              <w:rPr>
                <w:rtl w:val="0"/>
              </w:rPr>
            </w:r>
          </w:p>
        </w:tc>
        <w:tc>
          <w:tcPr>
            <w:shd w:fill="eeeeee" w:val="clear"/>
          </w:tcPr>
          <w:p w:rsidR="00000000" w:rsidDel="00000000" w:rsidP="00000000" w:rsidRDefault="00000000" w:rsidRPr="00000000" w14:paraId="0000010E">
            <w:pPr>
              <w:spacing w:after="96.00000000000001" w:before="96.00000000000001" w:lineRule="auto"/>
              <w:rPr>
                <w:sz w:val="18"/>
                <w:szCs w:val="18"/>
              </w:rPr>
            </w:pPr>
            <w:r w:rsidDel="00000000" w:rsidR="00000000" w:rsidRPr="00000000">
              <w:rPr>
                <w:b w:val="1"/>
                <w:sz w:val="18"/>
                <w:szCs w:val="18"/>
                <w:rtl w:val="0"/>
              </w:rPr>
              <w:t xml:space="preserve">Funding</w:t>
            </w:r>
            <w:r w:rsidDel="00000000" w:rsidR="00000000" w:rsidRPr="00000000">
              <w:rPr>
                <w:rtl w:val="0"/>
              </w:rPr>
            </w:r>
          </w:p>
        </w:tc>
        <w:tc>
          <w:tcPr>
            <w:shd w:fill="eeeeee" w:val="clear"/>
          </w:tcPr>
          <w:p w:rsidR="00000000" w:rsidDel="00000000" w:rsidP="00000000" w:rsidRDefault="00000000" w:rsidRPr="00000000" w14:paraId="0000010F">
            <w:pPr>
              <w:spacing w:after="96.00000000000001" w:before="96.00000000000001" w:lineRule="auto"/>
              <w:rPr>
                <w:sz w:val="18"/>
                <w:szCs w:val="18"/>
              </w:rPr>
            </w:pPr>
            <w:r w:rsidDel="00000000" w:rsidR="00000000" w:rsidRPr="00000000">
              <w:rPr>
                <w:sz w:val="18"/>
                <w:szCs w:val="18"/>
                <w:rtl w:val="0"/>
              </w:rPr>
              <w:t xml:space="preserve">Describe sources of funding and the role of funders in the present study and, if applicable, sources of funding for the databases and original study or studies on which the present study is based</w:t>
            </w:r>
          </w:p>
        </w:tc>
        <w:tc>
          <w:tcPr>
            <w:shd w:fill="eeeeee" w:val="clear"/>
          </w:tcPr>
          <w:p w:rsidR="00000000" w:rsidDel="00000000" w:rsidP="00000000" w:rsidRDefault="00000000" w:rsidRPr="00000000" w14:paraId="00000110">
            <w:pPr>
              <w:spacing w:after="96.00000000000001" w:before="96.00000000000001" w:lineRule="auto"/>
              <w:rPr>
                <w:sz w:val="18"/>
                <w:szCs w:val="18"/>
              </w:rPr>
            </w:pPr>
            <w:r w:rsidDel="00000000" w:rsidR="00000000" w:rsidRPr="00000000">
              <w:rPr>
                <w:rtl w:val="0"/>
              </w:rPr>
            </w:r>
          </w:p>
        </w:tc>
        <w:tc>
          <w:tcPr>
            <w:shd w:fill="eeeeee" w:val="clear"/>
          </w:tcPr>
          <w:p w:rsidR="00000000" w:rsidDel="00000000" w:rsidP="00000000" w:rsidRDefault="00000000" w:rsidRPr="00000000" w14:paraId="00000111">
            <w:pPr>
              <w:spacing w:after="96.00000000000001" w:before="96.00000000000001" w:lineRule="auto"/>
              <w:rPr>
                <w:sz w:val="18"/>
                <w:szCs w:val="18"/>
              </w:rPr>
            </w:pPr>
            <w:r w:rsidDel="00000000" w:rsidR="00000000" w:rsidRPr="00000000">
              <w:rPr>
                <w:sz w:val="18"/>
                <w:szCs w:val="18"/>
                <w:rtl w:val="0"/>
              </w:rPr>
              <w:t xml:space="preserve">Acknowledgements, Funding</w:t>
            </w:r>
          </w:p>
        </w:tc>
      </w:tr>
      <w:tr>
        <w:trPr>
          <w:cantSplit w:val="0"/>
          <w:tblHeader w:val="0"/>
        </w:trPr>
        <w:tc>
          <w:tcPr>
            <w:shd w:fill="auto" w:val="clear"/>
          </w:tcPr>
          <w:p w:rsidR="00000000" w:rsidDel="00000000" w:rsidP="00000000" w:rsidRDefault="00000000" w:rsidRPr="00000000" w14:paraId="00000112">
            <w:pPr>
              <w:spacing w:after="96.00000000000001" w:before="96.00000000000001" w:lineRule="auto"/>
              <w:rPr>
                <w:b w:val="1"/>
                <w:sz w:val="18"/>
                <w:szCs w:val="18"/>
              </w:rPr>
            </w:pPr>
            <w:r w:rsidDel="00000000" w:rsidR="00000000" w:rsidRPr="00000000">
              <w:rPr>
                <w:sz w:val="18"/>
                <w:szCs w:val="18"/>
                <w:rtl w:val="0"/>
              </w:rPr>
              <w:t xml:space="preserve">19</w:t>
            </w:r>
            <w:r w:rsidDel="00000000" w:rsidR="00000000" w:rsidRPr="00000000">
              <w:rPr>
                <w:rtl w:val="0"/>
              </w:rPr>
            </w:r>
          </w:p>
        </w:tc>
        <w:tc>
          <w:tcPr>
            <w:shd w:fill="auto" w:val="clear"/>
          </w:tcPr>
          <w:p w:rsidR="00000000" w:rsidDel="00000000" w:rsidP="00000000" w:rsidRDefault="00000000" w:rsidRPr="00000000" w14:paraId="00000113">
            <w:pPr>
              <w:spacing w:after="96.00000000000001" w:before="96.00000000000001" w:lineRule="auto"/>
              <w:rPr>
                <w:sz w:val="18"/>
                <w:szCs w:val="18"/>
              </w:rPr>
            </w:pPr>
            <w:r w:rsidDel="00000000" w:rsidR="00000000" w:rsidRPr="00000000">
              <w:rPr>
                <w:b w:val="1"/>
                <w:sz w:val="18"/>
                <w:szCs w:val="18"/>
                <w:rtl w:val="0"/>
              </w:rPr>
              <w:t xml:space="preserve">Data and data sharing </w:t>
            </w:r>
            <w:r w:rsidDel="00000000" w:rsidR="00000000" w:rsidRPr="00000000">
              <w:rPr>
                <w:rtl w:val="0"/>
              </w:rPr>
            </w:r>
          </w:p>
        </w:tc>
        <w:tc>
          <w:tcPr>
            <w:shd w:fill="auto" w:val="clear"/>
          </w:tcPr>
          <w:p w:rsidR="00000000" w:rsidDel="00000000" w:rsidP="00000000" w:rsidRDefault="00000000" w:rsidRPr="00000000" w14:paraId="00000114">
            <w:pPr>
              <w:spacing w:after="96.00000000000001" w:before="96.00000000000001" w:lineRule="auto"/>
              <w:rPr>
                <w:sz w:val="18"/>
                <w:szCs w:val="18"/>
              </w:rPr>
            </w:pPr>
            <w:r w:rsidDel="00000000" w:rsidR="00000000" w:rsidRPr="00000000">
              <w:rPr>
                <w:sz w:val="18"/>
                <w:szCs w:val="18"/>
                <w:rtl w:val="0"/>
              </w:rPr>
              <w:t xml:space="preserve">Provide the data used to perform all analyses or report where and how the data can be accessed, and reference these sources in the article. Provide the statistical code needed to reproduce the results in the article, or report whether the code is publicly accessible and if so, where</w:t>
            </w:r>
          </w:p>
        </w:tc>
        <w:tc>
          <w:tcPr/>
          <w:p w:rsidR="00000000" w:rsidDel="00000000" w:rsidP="00000000" w:rsidRDefault="00000000" w:rsidRPr="00000000" w14:paraId="00000115">
            <w:pPr>
              <w:spacing w:after="96.00000000000001" w:before="96.00000000000001" w:lineRule="auto"/>
              <w:rPr>
                <w:sz w:val="18"/>
                <w:szCs w:val="18"/>
              </w:rPr>
            </w:pPr>
            <w:r w:rsidDel="00000000" w:rsidR="00000000" w:rsidRPr="00000000">
              <w:rPr>
                <w:rtl w:val="0"/>
              </w:rPr>
            </w:r>
          </w:p>
        </w:tc>
        <w:tc>
          <w:tcPr/>
          <w:p w:rsidR="00000000" w:rsidDel="00000000" w:rsidP="00000000" w:rsidRDefault="00000000" w:rsidRPr="00000000" w14:paraId="00000116">
            <w:pPr>
              <w:spacing w:after="96.00000000000001" w:before="96.00000000000001" w:lineRule="auto"/>
              <w:rPr>
                <w:sz w:val="18"/>
                <w:szCs w:val="18"/>
              </w:rPr>
            </w:pPr>
            <w:r w:rsidDel="00000000" w:rsidR="00000000" w:rsidRPr="00000000">
              <w:rPr>
                <w:sz w:val="18"/>
                <w:szCs w:val="18"/>
                <w:rtl w:val="0"/>
              </w:rPr>
              <w:t xml:space="preserve">Availability of data and materials</w:t>
            </w:r>
          </w:p>
        </w:tc>
      </w:tr>
      <w:tr>
        <w:trPr>
          <w:cantSplit w:val="0"/>
          <w:tblHeader w:val="0"/>
        </w:trPr>
        <w:tc>
          <w:tcPr>
            <w:tcBorders>
              <w:bottom w:color="7f7f7f" w:space="0" w:sz="6" w:val="single"/>
            </w:tcBorders>
            <w:shd w:fill="eeeeee" w:val="clear"/>
          </w:tcPr>
          <w:p w:rsidR="00000000" w:rsidDel="00000000" w:rsidP="00000000" w:rsidRDefault="00000000" w:rsidRPr="00000000" w14:paraId="00000117">
            <w:pPr>
              <w:spacing w:after="96.00000000000001" w:before="96.00000000000001" w:lineRule="auto"/>
              <w:rPr>
                <w:b w:val="1"/>
                <w:sz w:val="18"/>
                <w:szCs w:val="18"/>
              </w:rPr>
            </w:pPr>
            <w:r w:rsidDel="00000000" w:rsidR="00000000" w:rsidRPr="00000000">
              <w:rPr>
                <w:sz w:val="18"/>
                <w:szCs w:val="18"/>
                <w:rtl w:val="0"/>
              </w:rPr>
              <w:t xml:space="preserve">20</w:t>
            </w: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8">
            <w:pPr>
              <w:spacing w:after="96.00000000000001" w:before="96.00000000000001" w:lineRule="auto"/>
              <w:rPr>
                <w:sz w:val="18"/>
                <w:szCs w:val="18"/>
              </w:rPr>
            </w:pPr>
            <w:r w:rsidDel="00000000" w:rsidR="00000000" w:rsidRPr="00000000">
              <w:rPr>
                <w:b w:val="1"/>
                <w:sz w:val="18"/>
                <w:szCs w:val="18"/>
                <w:rtl w:val="0"/>
              </w:rPr>
              <w:t xml:space="preserve">Conflicts of Interest  </w:t>
            </w: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9">
            <w:pPr>
              <w:spacing w:after="96.00000000000001" w:before="96.00000000000001" w:lineRule="auto"/>
              <w:rPr>
                <w:sz w:val="18"/>
                <w:szCs w:val="18"/>
              </w:rPr>
            </w:pPr>
            <w:r w:rsidDel="00000000" w:rsidR="00000000" w:rsidRPr="00000000">
              <w:rPr>
                <w:sz w:val="18"/>
                <w:szCs w:val="18"/>
                <w:rtl w:val="0"/>
              </w:rPr>
              <w:t xml:space="preserve">All authors should declare all potential conflicts of interest</w:t>
            </w:r>
          </w:p>
        </w:tc>
        <w:tc>
          <w:tcPr>
            <w:tcBorders>
              <w:bottom w:color="7f7f7f" w:space="0" w:sz="6" w:val="single"/>
            </w:tcBorders>
            <w:shd w:fill="eeeeee" w:val="clear"/>
          </w:tcPr>
          <w:p w:rsidR="00000000" w:rsidDel="00000000" w:rsidP="00000000" w:rsidRDefault="00000000" w:rsidRPr="00000000" w14:paraId="0000011A">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B">
            <w:pPr>
              <w:spacing w:after="96.00000000000001" w:before="96.00000000000001" w:lineRule="auto"/>
              <w:rPr>
                <w:sz w:val="18"/>
                <w:szCs w:val="18"/>
              </w:rPr>
            </w:pPr>
            <w:r w:rsidDel="00000000" w:rsidR="00000000" w:rsidRPr="00000000">
              <w:rPr>
                <w:sz w:val="18"/>
                <w:szCs w:val="18"/>
                <w:rtl w:val="0"/>
              </w:rPr>
              <w:t xml:space="preserve">Competing interests</w:t>
            </w:r>
          </w:p>
        </w:tc>
      </w:tr>
      <w:tr>
        <w:trPr>
          <w:cantSplit w:val="0"/>
          <w:tblHeader w:val="0"/>
        </w:trPr>
        <w:tc>
          <w:tcPr>
            <w:tcBorders>
              <w:bottom w:color="7f7f7f" w:space="0" w:sz="6" w:val="single"/>
            </w:tcBorders>
            <w:shd w:fill="eeeeee" w:val="clear"/>
          </w:tcPr>
          <w:p w:rsidR="00000000" w:rsidDel="00000000" w:rsidP="00000000" w:rsidRDefault="00000000" w:rsidRPr="00000000" w14:paraId="0000011C">
            <w:pPr>
              <w:spacing w:after="96.00000000000001" w:before="96.00000000000001" w:lineRule="auto"/>
              <w:rPr>
                <w:b w:val="1"/>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D">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E">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1F">
            <w:pPr>
              <w:spacing w:after="96.00000000000001" w:before="96.00000000000001" w:lineRule="auto"/>
              <w:rPr>
                <w:sz w:val="18"/>
                <w:szCs w:val="18"/>
              </w:rPr>
            </w:pPr>
            <w:r w:rsidDel="00000000" w:rsidR="00000000" w:rsidRPr="00000000">
              <w:rPr>
                <w:rtl w:val="0"/>
              </w:rPr>
            </w:r>
          </w:p>
        </w:tc>
        <w:tc>
          <w:tcPr>
            <w:tcBorders>
              <w:bottom w:color="7f7f7f" w:space="0" w:sz="6" w:val="single"/>
            </w:tcBorders>
            <w:shd w:fill="eeeeee" w:val="clear"/>
          </w:tcPr>
          <w:p w:rsidR="00000000" w:rsidDel="00000000" w:rsidP="00000000" w:rsidRDefault="00000000" w:rsidRPr="00000000" w14:paraId="00000120">
            <w:pPr>
              <w:spacing w:after="96.00000000000001" w:before="96.00000000000001" w:lineRule="auto"/>
              <w:rPr>
                <w:sz w:val="18"/>
                <w:szCs w:val="18"/>
              </w:rPr>
            </w:pPr>
            <w:r w:rsidDel="00000000" w:rsidR="00000000" w:rsidRPr="00000000">
              <w:rPr>
                <w:rtl w:val="0"/>
              </w:rPr>
            </w:r>
          </w:p>
        </w:tc>
      </w:tr>
    </w:tbl>
    <w:p w:rsidR="00000000" w:rsidDel="00000000" w:rsidP="00000000" w:rsidRDefault="00000000" w:rsidRPr="00000000" w14:paraId="00000121">
      <w:pPr>
        <w:spacing w:after="240" w:before="240" w:lineRule="auto"/>
        <w:rPr>
          <w:sz w:val="19"/>
          <w:szCs w:val="19"/>
        </w:rPr>
      </w:pPr>
      <w:r w:rsidDel="00000000" w:rsidR="00000000" w:rsidRPr="00000000">
        <w:rPr>
          <w:sz w:val="19"/>
          <w:szCs w:val="19"/>
          <w:rtl w:val="0"/>
        </w:rPr>
        <w:t xml:space="preserve">This checklist is copyrighted by the Equator Network under the Creative Commons Attribution 3.0 Unported (CC BY 3.0) license.</w:t>
      </w:r>
    </w:p>
    <w:p w:rsidR="00000000" w:rsidDel="00000000" w:rsidP="00000000" w:rsidRDefault="00000000" w:rsidRPr="00000000" w14:paraId="00000122">
      <w:pPr>
        <w:widowControl w:val="0"/>
        <w:spacing w:after="240" w:before="240" w:line="240" w:lineRule="auto"/>
        <w:ind w:left="640" w:hanging="640"/>
        <w:rPr>
          <w:sz w:val="19"/>
          <w:szCs w:val="19"/>
        </w:rPr>
      </w:pPr>
      <w:r w:rsidDel="00000000" w:rsidR="00000000" w:rsidRPr="00000000">
        <w:rPr>
          <w:sz w:val="19"/>
          <w:szCs w:val="19"/>
          <w:rtl w:val="0"/>
        </w:rPr>
        <w:t xml:space="preserve">1. </w:t>
        <w:tab/>
        <w:t xml:space="preserve">Skrivankova VW, Richmond RC, Woolf BAR, Yarmolinsky J, Davies NM, Swanson SA, et al. Strengthening the Reporting of Observational Studies in Epidemiology using Mendelian Randomization (STROBE-MR) Statement. JAMA. 2021;under review. </w:t>
      </w:r>
    </w:p>
    <w:p w:rsidR="00000000" w:rsidDel="00000000" w:rsidP="00000000" w:rsidRDefault="00000000" w:rsidRPr="00000000" w14:paraId="00000123">
      <w:pPr>
        <w:widowControl w:val="0"/>
        <w:spacing w:after="240" w:before="240" w:line="240" w:lineRule="auto"/>
        <w:ind w:left="640" w:hanging="640"/>
        <w:rPr>
          <w:sz w:val="19"/>
          <w:szCs w:val="19"/>
        </w:rPr>
      </w:pPr>
      <w:r w:rsidDel="00000000" w:rsidR="00000000" w:rsidRPr="00000000">
        <w:rPr>
          <w:sz w:val="19"/>
          <w:szCs w:val="19"/>
          <w:rtl w:val="0"/>
        </w:rPr>
        <w:t xml:space="preserve">2. </w:t>
        <w:tab/>
        <w:t xml:space="preserve">Skrivankova VW, Richmond RC, Woolf BAR, Davies NM, Swanson SA, VanderWeele TJ, et al. Strengthening the Reporting of Observational Studies in Epidemiology using Mendelian Randomisation (STROBE-MR): Explanation and Elaboration. BMJ. 2021;375:n2233. </w:t>
      </w:r>
    </w:p>
    <w:p w:rsidR="00000000" w:rsidDel="00000000" w:rsidP="00000000" w:rsidRDefault="00000000" w:rsidRPr="00000000" w14:paraId="00000124">
      <w:pPr>
        <w:spacing w:after="240" w:before="240" w:lineRule="auto"/>
        <w:rPr>
          <w:sz w:val="19"/>
          <w:szCs w:val="19"/>
        </w:rPr>
      </w:pPr>
      <w:r w:rsidDel="00000000" w:rsidR="00000000" w:rsidRPr="00000000">
        <w:rPr>
          <w:rtl w:val="0"/>
        </w:rPr>
      </w:r>
    </w:p>
    <w:sectPr>
      <w:footerReference r:id="rId7" w:type="default"/>
      <w:footerReference r:id="rId8" w:type="even"/>
      <w:pgSz w:h="12240" w:w="15840" w:orient="landscape"/>
      <w:pgMar w:bottom="1008" w:top="1008" w:left="720" w:right="720" w:header="720" w:footer="5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914C56"/>
    <w:pPr>
      <w:spacing w:after="0" w:line="276" w:lineRule="auto"/>
    </w:pPr>
    <w:rPr>
      <w:rFonts w:ascii="Arial" w:cs="Arial" w:eastAsia="Arial" w:hAnsi="Arial"/>
      <w:lang w:eastAsia="de-CH"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914C56"/>
    <w:pPr>
      <w:tabs>
        <w:tab w:val="center" w:pos="4680"/>
        <w:tab w:val="right" w:pos="9360"/>
      </w:tabs>
      <w:spacing w:line="240" w:lineRule="auto"/>
    </w:pPr>
  </w:style>
  <w:style w:type="character" w:styleId="FooterChar" w:customStyle="1">
    <w:name w:val="Footer Char"/>
    <w:basedOn w:val="DefaultParagraphFont"/>
    <w:link w:val="Footer"/>
    <w:uiPriority w:val="99"/>
    <w:rsid w:val="00914C56"/>
    <w:rPr>
      <w:rFonts w:ascii="Arial" w:cs="Arial" w:eastAsia="Arial" w:hAnsi="Arial"/>
      <w:lang w:eastAsia="de-CH" w:val="en"/>
    </w:rPr>
  </w:style>
  <w:style w:type="character" w:styleId="PageNumber">
    <w:name w:val="page number"/>
    <w:basedOn w:val="DefaultParagraphFont"/>
    <w:uiPriority w:val="99"/>
    <w:semiHidden w:val="1"/>
    <w:unhideWhenUsed w:val="1"/>
    <w:rsid w:val="00914C56"/>
  </w:style>
  <w:style w:type="character" w:styleId="LineNumber">
    <w:name w:val="line number"/>
    <w:basedOn w:val="DefaultParagraphFont"/>
    <w:uiPriority w:val="99"/>
    <w:semiHidden w:val="1"/>
    <w:unhideWhenUsed w:val="1"/>
    <w:rsid w:val="00914C56"/>
  </w:style>
  <w:style w:type="paragraph" w:styleId="Header">
    <w:name w:val="header"/>
    <w:basedOn w:val="Normal"/>
    <w:link w:val="HeaderChar"/>
    <w:uiPriority w:val="99"/>
    <w:unhideWhenUsed w:val="1"/>
    <w:rsid w:val="002A2926"/>
    <w:pPr>
      <w:tabs>
        <w:tab w:val="center" w:pos="4513"/>
        <w:tab w:val="right" w:pos="9026"/>
      </w:tabs>
      <w:spacing w:line="240" w:lineRule="auto"/>
    </w:pPr>
  </w:style>
  <w:style w:type="character" w:styleId="HeaderChar" w:customStyle="1">
    <w:name w:val="Header Char"/>
    <w:basedOn w:val="DefaultParagraphFont"/>
    <w:link w:val="Header"/>
    <w:uiPriority w:val="99"/>
    <w:rsid w:val="002A2926"/>
    <w:rPr>
      <w:rFonts w:ascii="Arial" w:cs="Arial" w:eastAsia="Arial" w:hAnsi="Arial"/>
      <w:lang w:eastAsia="de-CH"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R7Rxiu9nK0K6fBwySavLMNDf0g==">AMUW2mVwSSByyomUJnD8nFPzSEafzh6YB3+pml5THsgqKAO6uSuuLiLM7aiksha5N5YuIQaLCl07gxGs/zI2HvC1ah1Nnz1nLYU3dcQMvWtRc0moXXZW6R0=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2023-05-03T12:34:00Z</dcterms:created>
  <dc:creator>Whitesell, Veronika (ISPM)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0x010100D76252F6EC97BD48BFC15397CDF87BCA</vt:lpwstr>
  </property>
  <property fmtid="{D5CDD505-2E9C-101B-9397-08002B2CF9AE}" pid="3" name="Mendeley Document_1">
    <vt:lpwstr>True</vt:lpwstr>
  </property>
  <property fmtid="{D5CDD505-2E9C-101B-9397-08002B2CF9AE}" pid="4" name="Mendeley Unique User Id_1">
    <vt:lpwstr>54eed440-5ecd-3ecc-9960-859334ccb0da</vt:lpwstr>
  </property>
  <property fmtid="{D5CDD505-2E9C-101B-9397-08002B2CF9AE}" pid="5" name="Mendeley Citation Style_1">
    <vt:lpwstr>http://www.zotero.org/styles/vancouver-superscript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http://www.zotero.org/styles/vancouver-imperial-college-london</vt:lpwstr>
  </property>
  <property fmtid="{D5CDD505-2E9C-101B-9397-08002B2CF9AE}" pid="21" name="Mendeley Recent Style Name 7_1">
    <vt:lpwstr>Imperial College London - Vancouver</vt:lpwstr>
  </property>
  <property fmtid="{D5CDD505-2E9C-101B-9397-08002B2CF9AE}" pid="22" name="Mendeley Recent Style Id 8_1">
    <vt:lpwstr>http://www.zotero.org/styles/vancouver</vt:lpwstr>
  </property>
  <property fmtid="{D5CDD505-2E9C-101B-9397-08002B2CF9AE}" pid="23" name="Mendeley Recent Style Name 8_1">
    <vt:lpwstr>Vancouver</vt:lpwstr>
  </property>
  <property fmtid="{D5CDD505-2E9C-101B-9397-08002B2CF9AE}" pid="24" name="Mendeley Recent Style Id 9_1">
    <vt:lpwstr>http://www.zotero.org/styles/vancouver-superscript</vt:lpwstr>
  </property>
  <property fmtid="{D5CDD505-2E9C-101B-9397-08002B2CF9AE}" pid="25" name="Mendeley Recent Style Name 9_1">
    <vt:lpwstr>Vancouver (superscript)</vt:lpwstr>
  </property>
</Properties>
</file>