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AC" w:rsidRDefault="000777AC" w:rsidP="000777AC">
      <w:pPr>
        <w:spacing w:before="24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bookmarkStart w:id="0" w:name="_GoBack"/>
      <w:bookmarkEnd w:id="0"/>
    </w:p>
    <w:p w:rsidR="000777AC" w:rsidRDefault="000777AC" w:rsidP="000777AC">
      <w:pPr>
        <w:spacing w:before="24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0777AC" w:rsidRDefault="000777AC" w:rsidP="000777AC">
      <w:pPr>
        <w:spacing w:before="24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0777AC" w:rsidRPr="000777AC" w:rsidRDefault="000777AC" w:rsidP="000777AC">
      <w:pPr>
        <w:spacing w:before="24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777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1. Target Identification and Validation:</w:t>
      </w:r>
    </w:p>
    <w:p w:rsidR="009F1A29" w:rsidRPr="000777AC" w:rsidRDefault="000777A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77AC">
        <w:rPr>
          <w:rFonts w:ascii="Times New Roman" w:hAnsi="Times New Roman" w:cs="Times New Roman"/>
          <w:sz w:val="24"/>
          <w:szCs w:val="24"/>
        </w:rPr>
        <w:t>1.</w:t>
      </w:r>
      <w:r w:rsidRPr="00077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4" w:history="1">
        <w:r w:rsidRPr="000777AC">
          <w:rPr>
            <w:rStyle w:val="Hyperlink"/>
            <w:rFonts w:ascii="Times New Roman" w:hAnsi="Times New Roman" w:cs="Times New Roman"/>
            <w:sz w:val="24"/>
            <w:szCs w:val="24"/>
          </w:rPr>
          <w:t>https://pubmed.ncbi.nlm.nih.gov/</w:t>
        </w:r>
      </w:hyperlink>
    </w:p>
    <w:p w:rsidR="000777AC" w:rsidRPr="000777AC" w:rsidRDefault="000777A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77AC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0777A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777AC">
          <w:rPr>
            <w:rStyle w:val="Hyperlink"/>
            <w:rFonts w:ascii="Times New Roman" w:hAnsi="Times New Roman" w:cs="Times New Roman"/>
            <w:sz w:val="24"/>
            <w:szCs w:val="24"/>
          </w:rPr>
          <w:t>https://www.uniprot.org/</w:t>
        </w:r>
      </w:hyperlink>
    </w:p>
    <w:p w:rsidR="000777AC" w:rsidRPr="000777AC" w:rsidRDefault="000777A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77AC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0777A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777A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https://www.ncbi.nlm.nih.gov/genbank/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  <w:r w:rsidRPr="000777AC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0777A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777AC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https://web.expasy.org/protparam/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  <w:r w:rsidRPr="000777AC">
        <w:rPr>
          <w:rFonts w:ascii="Times New Roman" w:hAnsi="Times New Roman" w:cs="Times New Roman"/>
          <w:sz w:val="24"/>
          <w:szCs w:val="24"/>
        </w:rPr>
        <w:t xml:space="preserve">5. </w:t>
      </w:r>
      <w:hyperlink r:id="rId8" w:history="1">
        <w:r w:rsidRPr="000777AC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https://alphafold.ebi.ac.uk/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  <w:r w:rsidRPr="000777AC">
        <w:rPr>
          <w:rFonts w:ascii="Times New Roman" w:hAnsi="Times New Roman" w:cs="Times New Roman"/>
          <w:sz w:val="24"/>
          <w:szCs w:val="24"/>
        </w:rPr>
        <w:t xml:space="preserve">6. </w:t>
      </w:r>
      <w:hyperlink r:id="rId9" w:history="1">
        <w:r w:rsidRPr="000777AC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https://predictprotein.org/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  <w:r w:rsidRPr="000777AC">
        <w:rPr>
          <w:rFonts w:ascii="Times New Roman" w:hAnsi="Times New Roman" w:cs="Times New Roman"/>
          <w:sz w:val="24"/>
          <w:szCs w:val="24"/>
        </w:rPr>
        <w:t xml:space="preserve">7. </w:t>
      </w:r>
      <w:hyperlink r:id="rId10" w:history="1">
        <w:r w:rsidRPr="000777AC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http://www.ebi.ac.uk/thornton-srv/databases/pdbsum/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  <w:r w:rsidRPr="000777AC">
        <w:rPr>
          <w:rFonts w:ascii="Times New Roman" w:hAnsi="Times New Roman" w:cs="Times New Roman"/>
          <w:sz w:val="24"/>
          <w:szCs w:val="24"/>
        </w:rPr>
        <w:t xml:space="preserve">8. </w:t>
      </w:r>
      <w:hyperlink r:id="rId11" w:history="1">
        <w:r w:rsidRPr="000777AC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https://www.rcsb.org/</w:t>
        </w:r>
      </w:hyperlink>
    </w:p>
    <w:p w:rsidR="000777AC" w:rsidRPr="000777AC" w:rsidRDefault="000777AC">
      <w:pPr>
        <w:rPr>
          <w:rFonts w:ascii="Times New Roman" w:hAnsi="Times New Roman" w:cs="Times New Roman"/>
          <w:sz w:val="24"/>
          <w:szCs w:val="24"/>
        </w:rPr>
      </w:pPr>
    </w:p>
    <w:sectPr w:rsidR="000777AC" w:rsidRPr="0007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AC"/>
    <w:rsid w:val="000777AC"/>
    <w:rsid w:val="009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E7CF-44F1-482B-A59C-A4FC8E04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77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fold.ebi.ac.u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.expasy.org/protpara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genbank/" TargetMode="External"/><Relationship Id="rId11" Type="http://schemas.openxmlformats.org/officeDocument/2006/relationships/hyperlink" Target="https://www.rcsb.org/" TargetMode="External"/><Relationship Id="rId5" Type="http://schemas.openxmlformats.org/officeDocument/2006/relationships/hyperlink" Target="https://www.uniprot.org/" TargetMode="External"/><Relationship Id="rId10" Type="http://schemas.openxmlformats.org/officeDocument/2006/relationships/hyperlink" Target="http://www.ebi.ac.uk/thornton-srv/databases/pdbsum/" TargetMode="External"/><Relationship Id="rId4" Type="http://schemas.openxmlformats.org/officeDocument/2006/relationships/hyperlink" Target="https://pubmed.ncbi.nlm.nih.gov/" TargetMode="External"/><Relationship Id="rId9" Type="http://schemas.openxmlformats.org/officeDocument/2006/relationships/hyperlink" Target="https://predictprote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2023-09-05T07:16:00Z</dcterms:created>
  <dcterms:modified xsi:type="dcterms:W3CDTF">2023-09-05T07:20:00Z</dcterms:modified>
</cp:coreProperties>
</file>