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4D26" w14:textId="05B221F1" w:rsidR="008E52B7" w:rsidRPr="008E52B7" w:rsidRDefault="008E52B7" w:rsidP="008E52B7">
      <w:pPr>
        <w:jc w:val="center"/>
        <w:rPr>
          <w:i/>
          <w:iCs/>
          <w:color w:val="00B0F0"/>
          <w:sz w:val="40"/>
          <w:szCs w:val="40"/>
        </w:rPr>
      </w:pPr>
      <w:r w:rsidRPr="008E52B7">
        <w:rPr>
          <w:i/>
          <w:iCs/>
          <w:color w:val="00B0F0"/>
          <w:sz w:val="40"/>
          <w:szCs w:val="40"/>
        </w:rPr>
        <w:t>Hierarchical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  <w:tblCaption w:val="Heirarchical"/>
      </w:tblPr>
      <w:tblGrid>
        <w:gridCol w:w="4675"/>
        <w:gridCol w:w="4675"/>
      </w:tblGrid>
      <w:tr w:rsidR="008E52B7" w14:paraId="71BCB017" w14:textId="77777777" w:rsidTr="007D4330">
        <w:trPr>
          <w:jc w:val="center"/>
        </w:trPr>
        <w:tc>
          <w:tcPr>
            <w:tcW w:w="4675" w:type="dxa"/>
          </w:tcPr>
          <w:p w14:paraId="046007E2" w14:textId="77777777" w:rsidR="008E52B7" w:rsidRDefault="008E52B7" w:rsidP="007D4330">
            <w:proofErr w:type="spellStart"/>
            <w:r>
              <w:t>Tbl_MPPost</w:t>
            </w:r>
            <w:proofErr w:type="spellEnd"/>
          </w:p>
        </w:tc>
        <w:tc>
          <w:tcPr>
            <w:tcW w:w="4675" w:type="dxa"/>
          </w:tcPr>
          <w:p w14:paraId="731B19E1" w14:textId="77777777" w:rsidR="008E52B7" w:rsidRDefault="008E52B7" w:rsidP="007D433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پست فوق توزیع</w:t>
            </w:r>
          </w:p>
        </w:tc>
      </w:tr>
      <w:tr w:rsidR="008E52B7" w14:paraId="2C6799F8" w14:textId="77777777" w:rsidTr="007D4330">
        <w:trPr>
          <w:jc w:val="center"/>
        </w:trPr>
        <w:tc>
          <w:tcPr>
            <w:tcW w:w="4675" w:type="dxa"/>
          </w:tcPr>
          <w:p w14:paraId="6EBC5D29" w14:textId="77777777" w:rsidR="008E52B7" w:rsidRDefault="008E52B7" w:rsidP="007D4330">
            <w:r>
              <w:t>Tbl_MPPostTrans</w:t>
            </w:r>
          </w:p>
        </w:tc>
        <w:tc>
          <w:tcPr>
            <w:tcW w:w="4675" w:type="dxa"/>
          </w:tcPr>
          <w:p w14:paraId="4B4EE302" w14:textId="77777777" w:rsidR="008E52B7" w:rsidRDefault="008E52B7" w:rsidP="007D4330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ترانس فوق توزیع</w:t>
            </w:r>
          </w:p>
        </w:tc>
      </w:tr>
      <w:tr w:rsidR="008E52B7" w14:paraId="33808DB3" w14:textId="77777777" w:rsidTr="007D4330">
        <w:trPr>
          <w:jc w:val="center"/>
        </w:trPr>
        <w:tc>
          <w:tcPr>
            <w:tcW w:w="4675" w:type="dxa"/>
          </w:tcPr>
          <w:p w14:paraId="1D8A9B8F" w14:textId="77777777" w:rsidR="008E52B7" w:rsidRDefault="008E52B7" w:rsidP="007D4330">
            <w:r>
              <w:t>Tbl_MPFeeder</w:t>
            </w:r>
          </w:p>
        </w:tc>
        <w:tc>
          <w:tcPr>
            <w:tcW w:w="4675" w:type="dxa"/>
          </w:tcPr>
          <w:p w14:paraId="697E75F8" w14:textId="77777777" w:rsidR="008E52B7" w:rsidRDefault="008E52B7" w:rsidP="007D4330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فیدر فشار متوسط</w:t>
            </w:r>
          </w:p>
        </w:tc>
      </w:tr>
      <w:tr w:rsidR="008E52B7" w14:paraId="066833FF" w14:textId="77777777" w:rsidTr="007D4330">
        <w:trPr>
          <w:jc w:val="center"/>
        </w:trPr>
        <w:tc>
          <w:tcPr>
            <w:tcW w:w="4675" w:type="dxa"/>
          </w:tcPr>
          <w:p w14:paraId="65C8E75D" w14:textId="77777777" w:rsidR="008E52B7" w:rsidRDefault="008E52B7" w:rsidP="007D4330">
            <w:r>
              <w:t>Tbl_FeederKey</w:t>
            </w:r>
          </w:p>
        </w:tc>
        <w:tc>
          <w:tcPr>
            <w:tcW w:w="4675" w:type="dxa"/>
          </w:tcPr>
          <w:p w14:paraId="6760C4BB" w14:textId="77777777" w:rsidR="008E52B7" w:rsidRDefault="008E52B7" w:rsidP="007D4330">
            <w:pPr>
              <w:bidi/>
            </w:pPr>
            <w:r>
              <w:rPr>
                <w:rFonts w:hint="cs"/>
                <w:rtl/>
              </w:rPr>
              <w:t>کلیدهای فشار</w:t>
            </w:r>
          </w:p>
        </w:tc>
      </w:tr>
      <w:tr w:rsidR="008E52B7" w14:paraId="640905A8" w14:textId="77777777" w:rsidTr="007D4330">
        <w:trPr>
          <w:jc w:val="center"/>
        </w:trPr>
        <w:tc>
          <w:tcPr>
            <w:tcW w:w="4675" w:type="dxa"/>
          </w:tcPr>
          <w:p w14:paraId="669F6CFD" w14:textId="77777777" w:rsidR="008E52B7" w:rsidRDefault="008E52B7" w:rsidP="007D4330">
            <w:r>
              <w:t>Tbl_LPPost</w:t>
            </w:r>
          </w:p>
        </w:tc>
        <w:tc>
          <w:tcPr>
            <w:tcW w:w="4675" w:type="dxa"/>
          </w:tcPr>
          <w:p w14:paraId="0D251E53" w14:textId="77777777" w:rsidR="008E52B7" w:rsidRDefault="008E52B7" w:rsidP="007D4330">
            <w:pPr>
              <w:bidi/>
            </w:pPr>
            <w:r>
              <w:rPr>
                <w:rFonts w:hint="cs"/>
                <w:rtl/>
              </w:rPr>
              <w:t>پست توزیع</w:t>
            </w:r>
          </w:p>
        </w:tc>
      </w:tr>
      <w:tr w:rsidR="008E52B7" w14:paraId="26C69900" w14:textId="77777777" w:rsidTr="007D4330">
        <w:trPr>
          <w:jc w:val="center"/>
        </w:trPr>
        <w:tc>
          <w:tcPr>
            <w:tcW w:w="4675" w:type="dxa"/>
          </w:tcPr>
          <w:p w14:paraId="492ADE04" w14:textId="77777777" w:rsidR="008E52B7" w:rsidRDefault="008E52B7" w:rsidP="007D4330">
            <w:r>
              <w:t>Tbl_LPTrans</w:t>
            </w:r>
          </w:p>
        </w:tc>
        <w:tc>
          <w:tcPr>
            <w:tcW w:w="4675" w:type="dxa"/>
          </w:tcPr>
          <w:p w14:paraId="0C940D15" w14:textId="77777777" w:rsidR="008E52B7" w:rsidRDefault="008E52B7" w:rsidP="007D4330">
            <w:pPr>
              <w:bidi/>
            </w:pPr>
            <w:r>
              <w:rPr>
                <w:rFonts w:hint="cs"/>
                <w:rtl/>
              </w:rPr>
              <w:t>ترانس توزیع</w:t>
            </w:r>
          </w:p>
        </w:tc>
      </w:tr>
      <w:tr w:rsidR="008E52B7" w14:paraId="19E100C9" w14:textId="77777777" w:rsidTr="007D4330">
        <w:trPr>
          <w:jc w:val="center"/>
        </w:trPr>
        <w:tc>
          <w:tcPr>
            <w:tcW w:w="4675" w:type="dxa"/>
          </w:tcPr>
          <w:p w14:paraId="2BE85B96" w14:textId="77777777" w:rsidR="008E52B7" w:rsidRDefault="008E52B7" w:rsidP="007D4330">
            <w:r>
              <w:t>Tbl_LPFeeder (IsLightFeeder)</w:t>
            </w:r>
          </w:p>
        </w:tc>
        <w:tc>
          <w:tcPr>
            <w:tcW w:w="4675" w:type="dxa"/>
          </w:tcPr>
          <w:p w14:paraId="0C0E4104" w14:textId="77777777" w:rsidR="008E52B7" w:rsidRDefault="008E52B7" w:rsidP="007D4330">
            <w:pPr>
              <w:bidi/>
            </w:pPr>
            <w:r>
              <w:rPr>
                <w:rFonts w:hint="cs"/>
                <w:rtl/>
              </w:rPr>
              <w:t>روشنایی معابر</w:t>
            </w:r>
          </w:p>
        </w:tc>
      </w:tr>
      <w:tr w:rsidR="008E52B7" w14:paraId="73694B17" w14:textId="77777777" w:rsidTr="007D4330">
        <w:trPr>
          <w:jc w:val="center"/>
        </w:trPr>
        <w:tc>
          <w:tcPr>
            <w:tcW w:w="4675" w:type="dxa"/>
          </w:tcPr>
          <w:p w14:paraId="67E7D9B0" w14:textId="77777777" w:rsidR="008E52B7" w:rsidRDefault="008E52B7" w:rsidP="007D4330">
            <w:r>
              <w:t>Tbl_LPFeeder (~IsLightFeeder)</w:t>
            </w:r>
          </w:p>
        </w:tc>
        <w:tc>
          <w:tcPr>
            <w:tcW w:w="4675" w:type="dxa"/>
          </w:tcPr>
          <w:p w14:paraId="44971765" w14:textId="77777777" w:rsidR="008E52B7" w:rsidRDefault="008E52B7" w:rsidP="007D4330">
            <w:pPr>
              <w:bidi/>
            </w:pPr>
            <w:r>
              <w:rPr>
                <w:rFonts w:hint="cs"/>
                <w:rtl/>
              </w:rPr>
              <w:t>فیدر فشار ضعیف</w:t>
            </w:r>
          </w:p>
        </w:tc>
      </w:tr>
      <w:tr w:rsidR="008E52B7" w14:paraId="453A2F99" w14:textId="77777777" w:rsidTr="007D4330">
        <w:trPr>
          <w:jc w:val="center"/>
        </w:trPr>
        <w:tc>
          <w:tcPr>
            <w:tcW w:w="4675" w:type="dxa"/>
          </w:tcPr>
          <w:p w14:paraId="2972A38C" w14:textId="77777777" w:rsidR="008E52B7" w:rsidRDefault="008E52B7" w:rsidP="007D4330">
            <w:r>
              <w:t>TblLPPostTrans</w:t>
            </w:r>
          </w:p>
        </w:tc>
        <w:tc>
          <w:tcPr>
            <w:tcW w:w="4675" w:type="dxa"/>
          </w:tcPr>
          <w:p w14:paraId="2DF904CE" w14:textId="77777777" w:rsidR="008E52B7" w:rsidRDefault="008E52B7" w:rsidP="007D4330">
            <w:pPr>
              <w:bidi/>
            </w:pPr>
            <w:r>
              <w:rPr>
                <w:rFonts w:hint="cs"/>
                <w:rtl/>
              </w:rPr>
              <w:t>(واسط پست توزیع و ترانس توزیع)</w:t>
            </w:r>
          </w:p>
        </w:tc>
      </w:tr>
      <w:tr w:rsidR="00686898" w14:paraId="7F248CFC" w14:textId="77777777" w:rsidTr="007D4330">
        <w:trPr>
          <w:jc w:val="center"/>
        </w:trPr>
        <w:tc>
          <w:tcPr>
            <w:tcW w:w="4675" w:type="dxa"/>
          </w:tcPr>
          <w:p w14:paraId="22EB73E4" w14:textId="77777777" w:rsidR="00686898" w:rsidRDefault="00686898" w:rsidP="007D4330"/>
        </w:tc>
        <w:tc>
          <w:tcPr>
            <w:tcW w:w="4675" w:type="dxa"/>
          </w:tcPr>
          <w:p w14:paraId="3DC9BB55" w14:textId="3597E10E" w:rsidR="00686898" w:rsidRDefault="00686898" w:rsidP="007D4330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686898" w14:paraId="71F9FEDB" w14:textId="77777777" w:rsidTr="007D4330">
        <w:trPr>
          <w:jc w:val="center"/>
        </w:trPr>
        <w:tc>
          <w:tcPr>
            <w:tcW w:w="4675" w:type="dxa"/>
          </w:tcPr>
          <w:p w14:paraId="327B72BF" w14:textId="77777777" w:rsidR="00686898" w:rsidRDefault="00686898" w:rsidP="007D4330"/>
        </w:tc>
        <w:tc>
          <w:tcPr>
            <w:tcW w:w="4675" w:type="dxa"/>
          </w:tcPr>
          <w:p w14:paraId="44EDCDB9" w14:textId="03AA2846" w:rsidR="00686898" w:rsidRDefault="00686898" w:rsidP="007D4330">
            <w:pPr>
              <w:bidi/>
              <w:rPr>
                <w:rFonts w:hint="cs"/>
                <w:rtl/>
              </w:rPr>
            </w:pPr>
          </w:p>
        </w:tc>
      </w:tr>
    </w:tbl>
    <w:p w14:paraId="571965B7" w14:textId="47D1A9A5" w:rsidR="008E52B7" w:rsidRDefault="008E52B7"/>
    <w:p w14:paraId="5165FCD3" w14:textId="77777777" w:rsidR="00E26E57" w:rsidRDefault="00E26E57"/>
    <w:sectPr w:rsidR="00E26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F3"/>
    <w:rsid w:val="000066DF"/>
    <w:rsid w:val="00062E25"/>
    <w:rsid w:val="00253E80"/>
    <w:rsid w:val="0056054E"/>
    <w:rsid w:val="006002BC"/>
    <w:rsid w:val="00686898"/>
    <w:rsid w:val="00721775"/>
    <w:rsid w:val="007E2F5F"/>
    <w:rsid w:val="008E52B7"/>
    <w:rsid w:val="00D95DF3"/>
    <w:rsid w:val="00DA2171"/>
    <w:rsid w:val="00E2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08F6"/>
  <w15:chartTrackingRefBased/>
  <w15:docId w15:val="{F4334237-CB12-4569-A86B-90FA4CA5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4FF4C-0034-4BCF-B996-1D38CDE2F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Dadvar</dc:creator>
  <cp:keywords/>
  <dc:description/>
  <cp:lastModifiedBy>Omid Dadvar</cp:lastModifiedBy>
  <cp:revision>11</cp:revision>
  <dcterms:created xsi:type="dcterms:W3CDTF">2021-04-11T09:59:00Z</dcterms:created>
  <dcterms:modified xsi:type="dcterms:W3CDTF">2021-04-18T08:04:00Z</dcterms:modified>
</cp:coreProperties>
</file>