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DBF8" w14:textId="77777777" w:rsidR="003424E3" w:rsidRPr="00C72A14" w:rsidRDefault="003424E3" w:rsidP="003424E3">
      <w:pPr>
        <w:jc w:val="center"/>
        <w:rPr>
          <w:rFonts w:ascii="Times New Roman" w:hAnsi="Times New Roman" w:cs="Times New Roman"/>
          <w:b/>
          <w:bCs/>
          <w:sz w:val="24"/>
          <w:szCs w:val="24"/>
        </w:rPr>
      </w:pPr>
      <w:r w:rsidRPr="00C72A14">
        <w:rPr>
          <w:rFonts w:ascii="Times New Roman" w:hAnsi="Times New Roman" w:cs="Times New Roman"/>
          <w:b/>
          <w:bCs/>
          <w:sz w:val="24"/>
          <w:szCs w:val="24"/>
        </w:rPr>
        <w:t>DBMS MINI-PROJECT REPORT</w:t>
      </w:r>
    </w:p>
    <w:p w14:paraId="65E20348" w14:textId="77777777" w:rsidR="003424E3" w:rsidRPr="00C72A14" w:rsidRDefault="003424E3" w:rsidP="003424E3">
      <w:pPr>
        <w:rPr>
          <w:rFonts w:ascii="Times New Roman" w:hAnsi="Times New Roman" w:cs="Times New Roman"/>
          <w:b/>
          <w:bCs/>
          <w:sz w:val="24"/>
          <w:szCs w:val="24"/>
        </w:rPr>
      </w:pPr>
    </w:p>
    <w:p w14:paraId="35128A64" w14:textId="266E05D2" w:rsidR="003424E3" w:rsidRPr="00C72A14" w:rsidRDefault="003424E3" w:rsidP="003424E3">
      <w:pPr>
        <w:rPr>
          <w:rFonts w:ascii="Times New Roman" w:hAnsi="Times New Roman" w:cs="Times New Roman"/>
          <w:b/>
          <w:bCs/>
          <w:sz w:val="24"/>
          <w:szCs w:val="24"/>
        </w:rPr>
      </w:pPr>
      <w:r w:rsidRPr="00C72A14">
        <w:rPr>
          <w:rFonts w:ascii="Times New Roman" w:hAnsi="Times New Roman" w:cs="Times New Roman"/>
          <w:b/>
          <w:bCs/>
          <w:sz w:val="24"/>
          <w:szCs w:val="24"/>
        </w:rPr>
        <w:t>CAMPUS LEDGER</w:t>
      </w:r>
    </w:p>
    <w:p w14:paraId="2353FB3E" w14:textId="77777777" w:rsidR="003424E3" w:rsidRPr="00C72A14" w:rsidRDefault="003424E3" w:rsidP="003424E3">
      <w:pPr>
        <w:rPr>
          <w:rFonts w:ascii="Times New Roman" w:hAnsi="Times New Roman" w:cs="Times New Roman"/>
          <w:b/>
          <w:bCs/>
          <w:sz w:val="24"/>
          <w:szCs w:val="24"/>
        </w:rPr>
      </w:pPr>
      <w:r w:rsidRPr="00C72A14">
        <w:rPr>
          <w:rFonts w:ascii="Times New Roman" w:hAnsi="Times New Roman" w:cs="Times New Roman"/>
          <w:b/>
          <w:bCs/>
          <w:sz w:val="24"/>
          <w:szCs w:val="24"/>
        </w:rPr>
        <w:t>Student Academic &amp; Activity Ledger</w:t>
      </w:r>
    </w:p>
    <w:p w14:paraId="67DA35FD" w14:textId="28F14764" w:rsidR="003424E3" w:rsidRPr="00C72A14" w:rsidRDefault="003424E3" w:rsidP="003424E3">
      <w:pPr>
        <w:rPr>
          <w:rFonts w:ascii="Times New Roman" w:hAnsi="Times New Roman" w:cs="Times New Roman"/>
          <w:sz w:val="24"/>
          <w:szCs w:val="24"/>
        </w:rPr>
      </w:pPr>
      <w:r w:rsidRPr="00C72A14">
        <w:rPr>
          <w:rFonts w:ascii="Times New Roman" w:hAnsi="Times New Roman" w:cs="Times New Roman"/>
          <w:b/>
          <w:bCs/>
          <w:sz w:val="24"/>
          <w:szCs w:val="24"/>
        </w:rPr>
        <w:t>Submitted by:</w:t>
      </w:r>
      <w:r w:rsidRPr="00C72A14">
        <w:rPr>
          <w:rFonts w:ascii="Times New Roman" w:hAnsi="Times New Roman" w:cs="Times New Roman"/>
          <w:sz w:val="24"/>
          <w:szCs w:val="24"/>
        </w:rPr>
        <w:t xml:space="preserve"> </w:t>
      </w:r>
      <w:r w:rsidRPr="00C72A14">
        <w:rPr>
          <w:rFonts w:ascii="Times New Roman" w:hAnsi="Times New Roman" w:cs="Times New Roman"/>
          <w:sz w:val="24"/>
          <w:szCs w:val="24"/>
        </w:rPr>
        <w:t>Om Swati Sanjay Nimbalkar</w:t>
      </w:r>
      <w:r w:rsidRPr="00C72A14">
        <w:rPr>
          <w:rFonts w:ascii="Times New Roman" w:hAnsi="Times New Roman" w:cs="Times New Roman"/>
          <w:sz w:val="24"/>
          <w:szCs w:val="24"/>
        </w:rPr>
        <w:br/>
      </w:r>
      <w:r w:rsidRPr="00C72A14">
        <w:rPr>
          <w:rFonts w:ascii="Times New Roman" w:hAnsi="Times New Roman" w:cs="Times New Roman"/>
          <w:b/>
          <w:bCs/>
          <w:sz w:val="24"/>
          <w:szCs w:val="24"/>
        </w:rPr>
        <w:t>Roll Number:</w:t>
      </w:r>
      <w:r w:rsidRPr="00C72A14">
        <w:rPr>
          <w:rFonts w:ascii="Times New Roman" w:hAnsi="Times New Roman" w:cs="Times New Roman"/>
          <w:sz w:val="24"/>
          <w:szCs w:val="24"/>
        </w:rPr>
        <w:t xml:space="preserve"> </w:t>
      </w:r>
      <w:r w:rsidRPr="00C72A14">
        <w:rPr>
          <w:rFonts w:ascii="Times New Roman" w:hAnsi="Times New Roman" w:cs="Times New Roman"/>
          <w:sz w:val="24"/>
          <w:szCs w:val="24"/>
        </w:rPr>
        <w:t>18</w:t>
      </w:r>
      <w:r w:rsidRPr="00C72A14">
        <w:rPr>
          <w:rFonts w:ascii="Times New Roman" w:hAnsi="Times New Roman" w:cs="Times New Roman"/>
          <w:sz w:val="24"/>
          <w:szCs w:val="24"/>
        </w:rPr>
        <w:br/>
      </w:r>
      <w:r w:rsidRPr="00C72A14">
        <w:rPr>
          <w:rFonts w:ascii="Times New Roman" w:hAnsi="Times New Roman" w:cs="Times New Roman"/>
          <w:b/>
          <w:bCs/>
          <w:sz w:val="24"/>
          <w:szCs w:val="24"/>
        </w:rPr>
        <w:t>Department:</w:t>
      </w:r>
      <w:r w:rsidRPr="00C72A14">
        <w:rPr>
          <w:rFonts w:ascii="Times New Roman" w:hAnsi="Times New Roman" w:cs="Times New Roman"/>
          <w:sz w:val="24"/>
          <w:szCs w:val="24"/>
        </w:rPr>
        <w:t xml:space="preserve"> </w:t>
      </w:r>
      <w:r w:rsidRPr="00C72A14">
        <w:rPr>
          <w:rFonts w:ascii="Times New Roman" w:hAnsi="Times New Roman" w:cs="Times New Roman"/>
          <w:sz w:val="24"/>
          <w:szCs w:val="24"/>
        </w:rPr>
        <w:t>ECE</w:t>
      </w:r>
      <w:r w:rsidRPr="00C72A14">
        <w:rPr>
          <w:rFonts w:ascii="Times New Roman" w:hAnsi="Times New Roman" w:cs="Times New Roman"/>
          <w:sz w:val="24"/>
          <w:szCs w:val="24"/>
        </w:rPr>
        <w:br/>
      </w:r>
      <w:r w:rsidRPr="00C72A14">
        <w:rPr>
          <w:rFonts w:ascii="Times New Roman" w:hAnsi="Times New Roman" w:cs="Times New Roman"/>
          <w:b/>
          <w:bCs/>
          <w:sz w:val="24"/>
          <w:szCs w:val="24"/>
        </w:rPr>
        <w:t>Subject:</w:t>
      </w:r>
      <w:r w:rsidRPr="00C72A14">
        <w:rPr>
          <w:rFonts w:ascii="Times New Roman" w:hAnsi="Times New Roman" w:cs="Times New Roman"/>
          <w:sz w:val="24"/>
          <w:szCs w:val="24"/>
        </w:rPr>
        <w:t xml:space="preserve"> Database Management Systems (DBMS)</w:t>
      </w:r>
      <w:r w:rsidRPr="00C72A14">
        <w:rPr>
          <w:rFonts w:ascii="Times New Roman" w:hAnsi="Times New Roman" w:cs="Times New Roman"/>
          <w:sz w:val="24"/>
          <w:szCs w:val="24"/>
        </w:rPr>
        <w:br/>
      </w:r>
      <w:r w:rsidRPr="00C72A14">
        <w:rPr>
          <w:rFonts w:ascii="Times New Roman" w:hAnsi="Times New Roman" w:cs="Times New Roman"/>
          <w:b/>
          <w:bCs/>
          <w:sz w:val="24"/>
          <w:szCs w:val="24"/>
        </w:rPr>
        <w:t>Faculty Guide:</w:t>
      </w:r>
      <w:r w:rsidRPr="00C72A14">
        <w:rPr>
          <w:rFonts w:ascii="Times New Roman" w:hAnsi="Times New Roman" w:cs="Times New Roman"/>
          <w:sz w:val="24"/>
          <w:szCs w:val="24"/>
        </w:rPr>
        <w:t xml:space="preserve"> </w:t>
      </w:r>
      <w:r w:rsidRPr="00C72A14">
        <w:rPr>
          <w:rFonts w:ascii="Times New Roman" w:hAnsi="Times New Roman" w:cs="Times New Roman"/>
          <w:sz w:val="24"/>
          <w:szCs w:val="24"/>
        </w:rPr>
        <w:t xml:space="preserve">Prof. Tejas </w:t>
      </w:r>
      <w:proofErr w:type="spellStart"/>
      <w:r w:rsidRPr="00C72A14">
        <w:rPr>
          <w:rFonts w:ascii="Times New Roman" w:hAnsi="Times New Roman" w:cs="Times New Roman"/>
          <w:sz w:val="24"/>
          <w:szCs w:val="24"/>
        </w:rPr>
        <w:t>Sapkal</w:t>
      </w:r>
      <w:proofErr w:type="spellEnd"/>
      <w:r w:rsidRPr="00C72A14">
        <w:rPr>
          <w:rFonts w:ascii="Times New Roman" w:hAnsi="Times New Roman" w:cs="Times New Roman"/>
          <w:sz w:val="24"/>
          <w:szCs w:val="24"/>
        </w:rPr>
        <w:br/>
      </w:r>
      <w:r w:rsidRPr="00C72A14">
        <w:rPr>
          <w:rFonts w:ascii="Times New Roman" w:hAnsi="Times New Roman" w:cs="Times New Roman"/>
          <w:b/>
          <w:bCs/>
          <w:sz w:val="24"/>
          <w:szCs w:val="24"/>
        </w:rPr>
        <w:t>Academic Year:</w:t>
      </w:r>
      <w:r w:rsidRPr="00C72A14">
        <w:rPr>
          <w:rFonts w:ascii="Times New Roman" w:hAnsi="Times New Roman" w:cs="Times New Roman"/>
          <w:sz w:val="24"/>
          <w:szCs w:val="24"/>
        </w:rPr>
        <w:t xml:space="preserve"> 2026–2027</w:t>
      </w:r>
      <w:r w:rsidRPr="00C72A14">
        <w:rPr>
          <w:rFonts w:ascii="Times New Roman" w:hAnsi="Times New Roman" w:cs="Times New Roman"/>
          <w:sz w:val="24"/>
          <w:szCs w:val="24"/>
        </w:rPr>
        <w:br/>
      </w:r>
      <w:r w:rsidRPr="00C72A14">
        <w:rPr>
          <w:rFonts w:ascii="Times New Roman" w:hAnsi="Times New Roman" w:cs="Times New Roman"/>
          <w:b/>
          <w:bCs/>
          <w:sz w:val="24"/>
          <w:szCs w:val="24"/>
        </w:rPr>
        <w:t>Submission Date:</w:t>
      </w:r>
      <w:r w:rsidRPr="00C72A14">
        <w:rPr>
          <w:rFonts w:ascii="Times New Roman" w:hAnsi="Times New Roman" w:cs="Times New Roman"/>
          <w:sz w:val="24"/>
          <w:szCs w:val="24"/>
        </w:rPr>
        <w:t xml:space="preserve"> [</w:t>
      </w:r>
      <w:r w:rsidRPr="00C72A14">
        <w:rPr>
          <w:rFonts w:ascii="Times New Roman" w:hAnsi="Times New Roman" w:cs="Times New Roman"/>
          <w:sz w:val="24"/>
          <w:szCs w:val="24"/>
        </w:rPr>
        <w:t>18-09-2026</w:t>
      </w:r>
      <w:r w:rsidRPr="00C72A14">
        <w:rPr>
          <w:rFonts w:ascii="Times New Roman" w:hAnsi="Times New Roman" w:cs="Times New Roman"/>
          <w:sz w:val="24"/>
          <w:szCs w:val="24"/>
        </w:rPr>
        <w:t>]</w:t>
      </w:r>
    </w:p>
    <w:p w14:paraId="39561B27" w14:textId="77777777" w:rsidR="003424E3" w:rsidRPr="00C72A14" w:rsidRDefault="003424E3" w:rsidP="003424E3">
      <w:pPr>
        <w:rPr>
          <w:rFonts w:ascii="Times New Roman" w:hAnsi="Times New Roman" w:cs="Times New Roman"/>
          <w:sz w:val="24"/>
          <w:szCs w:val="24"/>
        </w:rPr>
      </w:pPr>
      <w:r w:rsidRPr="00C72A14">
        <w:rPr>
          <w:rFonts w:ascii="Times New Roman" w:hAnsi="Times New Roman" w:cs="Times New Roman"/>
          <w:sz w:val="24"/>
          <w:szCs w:val="24"/>
        </w:rPr>
        <w:pict w14:anchorId="4D402A47">
          <v:rect id="_x0000_i1084" style="width:0;height:1.5pt" o:hralign="center" o:hrstd="t" o:hr="t" fillcolor="#a0a0a0" stroked="f"/>
        </w:pict>
      </w:r>
    </w:p>
    <w:p w14:paraId="691E06D5"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CAMPUS LEDGER</w:t>
      </w:r>
    </w:p>
    <w:p w14:paraId="3FF91396"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Student Academic &amp; Activity Ledger</w:t>
      </w:r>
    </w:p>
    <w:p w14:paraId="51714525"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DBMS Mini-Project Report</w:t>
      </w:r>
    </w:p>
    <w:p w14:paraId="01768C9D"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Submitted by:</w:t>
      </w:r>
      <w:r w:rsidRPr="00C72A14">
        <w:rPr>
          <w:rFonts w:ascii="Times New Roman" w:eastAsia="Times New Roman" w:hAnsi="Times New Roman" w:cs="Times New Roman"/>
          <w:kern w:val="0"/>
          <w:sz w:val="24"/>
          <w:szCs w:val="24"/>
          <w:lang w:eastAsia="en-IN"/>
          <w14:ligatures w14:val="none"/>
        </w:rPr>
        <w:t xml:space="preserve"> [Student Name(s)]</w:t>
      </w:r>
    </w:p>
    <w:p w14:paraId="3BFD134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Roll Number:</w:t>
      </w:r>
      <w:r w:rsidRPr="00C72A14">
        <w:rPr>
          <w:rFonts w:ascii="Times New Roman" w:eastAsia="Times New Roman" w:hAnsi="Times New Roman" w:cs="Times New Roman"/>
          <w:kern w:val="0"/>
          <w:sz w:val="24"/>
          <w:szCs w:val="24"/>
          <w:lang w:eastAsia="en-IN"/>
          <w14:ligatures w14:val="none"/>
        </w:rPr>
        <w:t xml:space="preserve"> [Roll Number(s)]</w:t>
      </w:r>
    </w:p>
    <w:p w14:paraId="76D9D6D2"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Class:</w:t>
      </w:r>
      <w:r w:rsidRPr="00C72A14">
        <w:rPr>
          <w:rFonts w:ascii="Times New Roman" w:eastAsia="Times New Roman" w:hAnsi="Times New Roman" w:cs="Times New Roman"/>
          <w:kern w:val="0"/>
          <w:sz w:val="24"/>
          <w:szCs w:val="24"/>
          <w:lang w:eastAsia="en-IN"/>
          <w14:ligatures w14:val="none"/>
        </w:rPr>
        <w:t xml:space="preserve"> [Class / Division]</w:t>
      </w:r>
    </w:p>
    <w:p w14:paraId="1E1332E6"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Department:</w:t>
      </w:r>
      <w:r w:rsidRPr="00C72A14">
        <w:rPr>
          <w:rFonts w:ascii="Times New Roman" w:eastAsia="Times New Roman" w:hAnsi="Times New Roman" w:cs="Times New Roman"/>
          <w:kern w:val="0"/>
          <w:sz w:val="24"/>
          <w:szCs w:val="24"/>
          <w:lang w:eastAsia="en-IN"/>
          <w14:ligatures w14:val="none"/>
        </w:rPr>
        <w:t xml:space="preserve"> [Department Name]</w:t>
      </w:r>
    </w:p>
    <w:p w14:paraId="619457B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College:</w:t>
      </w:r>
      <w:r w:rsidRPr="00C72A14">
        <w:rPr>
          <w:rFonts w:ascii="Times New Roman" w:eastAsia="Times New Roman" w:hAnsi="Times New Roman" w:cs="Times New Roman"/>
          <w:kern w:val="0"/>
          <w:sz w:val="24"/>
          <w:szCs w:val="24"/>
          <w:lang w:eastAsia="en-IN"/>
          <w14:ligatures w14:val="none"/>
        </w:rPr>
        <w:t xml:space="preserve"> [College Name]</w:t>
      </w:r>
    </w:p>
    <w:p w14:paraId="12F660ED"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Academic Year:</w:t>
      </w:r>
      <w:r w:rsidRPr="00C72A14">
        <w:rPr>
          <w:rFonts w:ascii="Times New Roman" w:eastAsia="Times New Roman" w:hAnsi="Times New Roman" w:cs="Times New Roman"/>
          <w:kern w:val="0"/>
          <w:sz w:val="24"/>
          <w:szCs w:val="24"/>
          <w:lang w:eastAsia="en-IN"/>
          <w14:ligatures w14:val="none"/>
        </w:rPr>
        <w:t xml:space="preserve"> 2026–2027</w:t>
      </w:r>
    </w:p>
    <w:p w14:paraId="10F11C39"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pict w14:anchorId="3F277E1D">
          <v:rect id="_x0000_i1136" style="width:0;height:1.5pt" o:hralign="center" o:hrstd="t" o:hr="t" fillcolor="#a0a0a0" stroked="f"/>
        </w:pict>
      </w:r>
    </w:p>
    <w:p w14:paraId="0CD46C0F"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1. INTRODUCTION</w:t>
      </w:r>
    </w:p>
    <w:p w14:paraId="4C423B83"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Campus Ledger is a student academic and activity management system designed to maintain student information, educational history, semester-wise results, subject marks, academic gaps, seminars, and extracurricular activities.</w:t>
      </w:r>
    </w:p>
    <w:p w14:paraId="23F1F60B"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system uses a relational database to organize student records and provides a graphical user interface for viewing and managing information. It also supports exporting records to Google Sheets when the integration is configured.</w:t>
      </w:r>
    </w:p>
    <w:p w14:paraId="1478DB97"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2. OBJECTIVES</w:t>
      </w:r>
    </w:p>
    <w:p w14:paraId="7B8CF04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main objectives of Campus Ledger are:</w:t>
      </w:r>
    </w:p>
    <w:p w14:paraId="68EB4F2D"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lastRenderedPageBreak/>
        <w:t>To maintain student academic records in a centralized database.</w:t>
      </w:r>
    </w:p>
    <w:p w14:paraId="26495AC6"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store previous education details such as SSC, HSC, and Diploma.</w:t>
      </w:r>
    </w:p>
    <w:p w14:paraId="672C2735"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manage semester-wise results and subject marks.</w:t>
      </w:r>
    </w:p>
    <w:p w14:paraId="23E90ED2"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track academic gaps and drop years.</w:t>
      </w:r>
    </w:p>
    <w:p w14:paraId="3EEA5DB7"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maintain seminar and activity records.</w:t>
      </w:r>
    </w:p>
    <w:p w14:paraId="4019FDA3"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search student records by name or roll number.</w:t>
      </w:r>
    </w:p>
    <w:p w14:paraId="40242CFB"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visualize academic performance through SGPA/CGPA graphs.</w:t>
      </w:r>
    </w:p>
    <w:p w14:paraId="46DE800F" w14:textId="77777777" w:rsidR="00C72A14" w:rsidRPr="00C72A14" w:rsidRDefault="00C72A14" w:rsidP="00C72A14">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To support Google Sheets export for reporting.</w:t>
      </w:r>
    </w:p>
    <w:p w14:paraId="60E3A859"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3. SYSTEM REQUIREMENTS</w:t>
      </w:r>
    </w:p>
    <w:p w14:paraId="18BE4390"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3.1 Hardware Requirements</w:t>
      </w:r>
    </w:p>
    <w:p w14:paraId="5632ADFF" w14:textId="77777777" w:rsidR="00C72A14" w:rsidRPr="00C72A14" w:rsidRDefault="00C72A14" w:rsidP="00C72A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Computer or laptop</w:t>
      </w:r>
    </w:p>
    <w:p w14:paraId="714A02CC" w14:textId="77777777" w:rsidR="00C72A14" w:rsidRPr="00C72A14" w:rsidRDefault="00C72A14" w:rsidP="00C72A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Minimum 4 GB RAM recommended</w:t>
      </w:r>
    </w:p>
    <w:p w14:paraId="3F5A5348" w14:textId="77777777" w:rsidR="00C72A14" w:rsidRPr="00C72A14" w:rsidRDefault="00C72A14" w:rsidP="00C72A14">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Internet connection for Google Sheets integration</w:t>
      </w:r>
    </w:p>
    <w:p w14:paraId="0739BEB6"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3.2 Software Requirements</w:t>
      </w:r>
    </w:p>
    <w:p w14:paraId="4D55FF84"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Operating System: Windows, Linux, or macOS</w:t>
      </w:r>
    </w:p>
    <w:p w14:paraId="77385C04"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Node.js 18 or later</w:t>
      </w:r>
    </w:p>
    <w:p w14:paraId="482F0954"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72A14">
        <w:rPr>
          <w:rFonts w:ascii="Times New Roman" w:eastAsia="Times New Roman" w:hAnsi="Times New Roman" w:cs="Times New Roman"/>
          <w:kern w:val="0"/>
          <w:sz w:val="24"/>
          <w:szCs w:val="24"/>
          <w:lang w:eastAsia="en-IN"/>
          <w14:ligatures w14:val="none"/>
        </w:rPr>
        <w:t>npm</w:t>
      </w:r>
      <w:proofErr w:type="spellEnd"/>
    </w:p>
    <w:p w14:paraId="4F85A95E"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SQLite</w:t>
      </w:r>
    </w:p>
    <w:p w14:paraId="55BF4A6C"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Web browser</w:t>
      </w:r>
    </w:p>
    <w:p w14:paraId="2696F1D2" w14:textId="77777777" w:rsidR="00C72A14" w:rsidRPr="00C72A14" w:rsidRDefault="00C72A14" w:rsidP="00C72A1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Google Sheets API credentials for spreadsheet integration</w:t>
      </w:r>
    </w:p>
    <w:p w14:paraId="07C7BDF0"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4. SYSTEM ARCHITECTURE</w:t>
      </w:r>
    </w:p>
    <w:p w14:paraId="14CE5FF4"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Campus Ledger follows a client-server architecture.</w:t>
      </w:r>
    </w:p>
    <w:p w14:paraId="4C43DD38"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frontend is developed using HTML, CSS, and JavaScript. The backend uses Node.js and Express to process requests and communicate with the SQLite database. Google Sheets integration allows records to be exported to a spreadsheet.</w:t>
      </w:r>
    </w:p>
    <w:p w14:paraId="628A956B"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Architecture flow:</w:t>
      </w:r>
    </w:p>
    <w:p w14:paraId="79930F2C"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User → Web Interface → Node.js/Express Backend → SQLite Database → Google Sheets Export</w:t>
      </w:r>
    </w:p>
    <w:p w14:paraId="19B9FB01"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Figure 4.1: System Architecture Diagram</w:t>
      </w:r>
    </w:p>
    <w:p w14:paraId="0EDF1E1F"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t>Insert a system architecture diagram here.</w:t>
      </w:r>
    </w:p>
    <w:p w14:paraId="20934D0D"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5. DATABASE DESIGN</w:t>
      </w:r>
    </w:p>
    <w:p w14:paraId="4DFFB1A1"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Campus Ledger uses SQLite as its relational database and primary source of truth. Related information is organized into tables to reduce duplication and maintain relationships between records.</w:t>
      </w:r>
    </w:p>
    <w:p w14:paraId="654E5962"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5.1 Main Database Tables</w:t>
      </w:r>
    </w:p>
    <w:p w14:paraId="09C7F406"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lastRenderedPageBreak/>
        <w:t>The logical entities maintained by the system include:</w:t>
      </w:r>
    </w:p>
    <w:p w14:paraId="56E9417A"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Student Records:</w:t>
      </w:r>
      <w:r w:rsidRPr="00C72A14">
        <w:rPr>
          <w:rFonts w:ascii="Times New Roman" w:eastAsia="Times New Roman" w:hAnsi="Times New Roman" w:cs="Times New Roman"/>
          <w:kern w:val="0"/>
          <w:sz w:val="24"/>
          <w:szCs w:val="24"/>
          <w:lang w:eastAsia="en-IN"/>
          <w14:ligatures w14:val="none"/>
        </w:rPr>
        <w:t xml:space="preserve"> Stores student identification and profile details.</w:t>
      </w:r>
    </w:p>
    <w:p w14:paraId="4D81C11B"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Education Records:</w:t>
      </w:r>
      <w:r w:rsidRPr="00C72A14">
        <w:rPr>
          <w:rFonts w:ascii="Times New Roman" w:eastAsia="Times New Roman" w:hAnsi="Times New Roman" w:cs="Times New Roman"/>
          <w:kern w:val="0"/>
          <w:sz w:val="24"/>
          <w:szCs w:val="24"/>
          <w:lang w:eastAsia="en-IN"/>
          <w14:ligatures w14:val="none"/>
        </w:rPr>
        <w:t xml:space="preserve"> Stores SSC, HSC, and Diploma details where applicable.</w:t>
      </w:r>
    </w:p>
    <w:p w14:paraId="05DA1635"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Semester Results:</w:t>
      </w:r>
      <w:r w:rsidRPr="00C72A14">
        <w:rPr>
          <w:rFonts w:ascii="Times New Roman" w:eastAsia="Times New Roman" w:hAnsi="Times New Roman" w:cs="Times New Roman"/>
          <w:kern w:val="0"/>
          <w:sz w:val="24"/>
          <w:szCs w:val="24"/>
          <w:lang w:eastAsia="en-IN"/>
          <w14:ligatures w14:val="none"/>
        </w:rPr>
        <w:t xml:space="preserve"> Stores semester-wise results and SGPA.</w:t>
      </w:r>
    </w:p>
    <w:p w14:paraId="1A92AA3A"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Subject Marks:</w:t>
      </w:r>
      <w:r w:rsidRPr="00C72A14">
        <w:rPr>
          <w:rFonts w:ascii="Times New Roman" w:eastAsia="Times New Roman" w:hAnsi="Times New Roman" w:cs="Times New Roman"/>
          <w:kern w:val="0"/>
          <w:sz w:val="24"/>
          <w:szCs w:val="24"/>
          <w:lang w:eastAsia="en-IN"/>
          <w14:ligatures w14:val="none"/>
        </w:rPr>
        <w:t xml:space="preserve"> Stores theory, internal, external, practical, and laboratory marks where applicable.</w:t>
      </w:r>
    </w:p>
    <w:p w14:paraId="079924AD"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Academic Gaps:</w:t>
      </w:r>
      <w:r w:rsidRPr="00C72A14">
        <w:rPr>
          <w:rFonts w:ascii="Times New Roman" w:eastAsia="Times New Roman" w:hAnsi="Times New Roman" w:cs="Times New Roman"/>
          <w:kern w:val="0"/>
          <w:sz w:val="24"/>
          <w:szCs w:val="24"/>
          <w:lang w:eastAsia="en-IN"/>
          <w14:ligatures w14:val="none"/>
        </w:rPr>
        <w:t xml:space="preserve"> Stores available academic gap or drop-year information.</w:t>
      </w:r>
    </w:p>
    <w:p w14:paraId="1920BDC4"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Seminar Records:</w:t>
      </w:r>
      <w:r w:rsidRPr="00C72A14">
        <w:rPr>
          <w:rFonts w:ascii="Times New Roman" w:eastAsia="Times New Roman" w:hAnsi="Times New Roman" w:cs="Times New Roman"/>
          <w:kern w:val="0"/>
          <w:sz w:val="24"/>
          <w:szCs w:val="24"/>
          <w:lang w:eastAsia="en-IN"/>
          <w14:ligatures w14:val="none"/>
        </w:rPr>
        <w:t xml:space="preserve"> Stores internal and external seminar participation.</w:t>
      </w:r>
    </w:p>
    <w:p w14:paraId="181CD588" w14:textId="77777777" w:rsidR="00C72A14" w:rsidRPr="00C72A14" w:rsidRDefault="00C72A14" w:rsidP="00C72A1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Activity Records:</w:t>
      </w:r>
      <w:r w:rsidRPr="00C72A14">
        <w:rPr>
          <w:rFonts w:ascii="Times New Roman" w:eastAsia="Times New Roman" w:hAnsi="Times New Roman" w:cs="Times New Roman"/>
          <w:kern w:val="0"/>
          <w:sz w:val="24"/>
          <w:szCs w:val="24"/>
          <w:lang w:eastAsia="en-IN"/>
          <w14:ligatures w14:val="none"/>
        </w:rPr>
        <w:t xml:space="preserve"> Stores technical, co-curricular, and extracurricular activities.</w:t>
      </w:r>
    </w:p>
    <w:p w14:paraId="25388744"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t xml:space="preserve">Use the exact table names from your actual </w:t>
      </w:r>
      <w:proofErr w:type="spellStart"/>
      <w:r w:rsidRPr="00C72A14">
        <w:rPr>
          <w:rFonts w:ascii="Times New Roman" w:eastAsia="Times New Roman" w:hAnsi="Times New Roman" w:cs="Times New Roman"/>
          <w:i/>
          <w:iCs/>
          <w:kern w:val="0"/>
          <w:sz w:val="24"/>
          <w:szCs w:val="24"/>
          <w:lang w:eastAsia="en-IN"/>
          <w14:ligatures w14:val="none"/>
        </w:rPr>
        <w:t>schema.sql</w:t>
      </w:r>
      <w:proofErr w:type="spellEnd"/>
      <w:r w:rsidRPr="00C72A14">
        <w:rPr>
          <w:rFonts w:ascii="Times New Roman" w:eastAsia="Times New Roman" w:hAnsi="Times New Roman" w:cs="Times New Roman"/>
          <w:i/>
          <w:iCs/>
          <w:kern w:val="0"/>
          <w:sz w:val="24"/>
          <w:szCs w:val="24"/>
          <w:lang w:eastAsia="en-IN"/>
          <w14:ligatures w14:val="none"/>
        </w:rPr>
        <w:t xml:space="preserve"> file.</w:t>
      </w:r>
    </w:p>
    <w:p w14:paraId="04AA12C6"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5.2 Primary Keys</w:t>
      </w:r>
    </w:p>
    <w:p w14:paraId="0B9EEBF5"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Primary keys uniquely identify records in a table and prevent duplicate identifiers.</w:t>
      </w:r>
    </w:p>
    <w:p w14:paraId="6ACEC80E"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5.3 Foreign Keys and Relationships</w:t>
      </w:r>
    </w:p>
    <w:p w14:paraId="19DDA7D1"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Foreign keys connect related records. For example, semester results are linked to students, and subject marks are linked to their corresponding semester records.</w:t>
      </w:r>
    </w:p>
    <w:p w14:paraId="677BB199"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Figure 5.1: Entity Relationship Diagram (ERD)</w:t>
      </w:r>
    </w:p>
    <w:p w14:paraId="0F592F06"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t>Insert the ER diagram showing tables, primary keys, foreign keys, and relationships.</w:t>
      </w:r>
    </w:p>
    <w:p w14:paraId="6B6DB6FE"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5.4 Database Constraints</w:t>
      </w:r>
    </w:p>
    <w:p w14:paraId="6B1228DB"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PRIMARY KEY:</w:t>
      </w:r>
      <w:r w:rsidRPr="00C72A14">
        <w:rPr>
          <w:rFonts w:ascii="Times New Roman" w:eastAsia="Times New Roman" w:hAnsi="Times New Roman" w:cs="Times New Roman"/>
          <w:kern w:val="0"/>
          <w:sz w:val="24"/>
          <w:szCs w:val="24"/>
          <w:lang w:eastAsia="en-IN"/>
          <w14:ligatures w14:val="none"/>
        </w:rPr>
        <w:t xml:space="preserve"> Uniquely identifies records.</w:t>
      </w:r>
    </w:p>
    <w:p w14:paraId="32B639B1"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FOREIGN KEY:</w:t>
      </w:r>
      <w:r w:rsidRPr="00C72A14">
        <w:rPr>
          <w:rFonts w:ascii="Times New Roman" w:eastAsia="Times New Roman" w:hAnsi="Times New Roman" w:cs="Times New Roman"/>
          <w:kern w:val="0"/>
          <w:sz w:val="24"/>
          <w:szCs w:val="24"/>
          <w:lang w:eastAsia="en-IN"/>
          <w14:ligatures w14:val="none"/>
        </w:rPr>
        <w:t xml:space="preserve"> Maintains relationships between tables.</w:t>
      </w:r>
    </w:p>
    <w:p w14:paraId="13D016F1"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UNIQUE:</w:t>
      </w:r>
      <w:r w:rsidRPr="00C72A14">
        <w:rPr>
          <w:rFonts w:ascii="Times New Roman" w:eastAsia="Times New Roman" w:hAnsi="Times New Roman" w:cs="Times New Roman"/>
          <w:kern w:val="0"/>
          <w:sz w:val="24"/>
          <w:szCs w:val="24"/>
          <w:lang w:eastAsia="en-IN"/>
          <w14:ligatures w14:val="none"/>
        </w:rPr>
        <w:t xml:space="preserve"> Prevents duplicate values in configured fields.</w:t>
      </w:r>
    </w:p>
    <w:p w14:paraId="310CD4A6"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CHECK:</w:t>
      </w:r>
      <w:r w:rsidRPr="00C72A14">
        <w:rPr>
          <w:rFonts w:ascii="Times New Roman" w:eastAsia="Times New Roman" w:hAnsi="Times New Roman" w:cs="Times New Roman"/>
          <w:kern w:val="0"/>
          <w:sz w:val="24"/>
          <w:szCs w:val="24"/>
          <w:lang w:eastAsia="en-IN"/>
          <w14:ligatures w14:val="none"/>
        </w:rPr>
        <w:t xml:space="preserve"> Validates values, such as non-negative marks and SGPA between 0 and 10.</w:t>
      </w:r>
    </w:p>
    <w:p w14:paraId="5446A784"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ON DELETE CASCADE:</w:t>
      </w:r>
      <w:r w:rsidRPr="00C72A14">
        <w:rPr>
          <w:rFonts w:ascii="Times New Roman" w:eastAsia="Times New Roman" w:hAnsi="Times New Roman" w:cs="Times New Roman"/>
          <w:kern w:val="0"/>
          <w:sz w:val="24"/>
          <w:szCs w:val="24"/>
          <w:lang w:eastAsia="en-IN"/>
          <w14:ligatures w14:val="none"/>
        </w:rPr>
        <w:t xml:space="preserve"> Deletes dependent records when configured.</w:t>
      </w:r>
    </w:p>
    <w:p w14:paraId="35954A2C" w14:textId="77777777" w:rsidR="00C72A14" w:rsidRPr="00C72A14" w:rsidRDefault="00C72A14" w:rsidP="00C72A1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ON DELETE SET NULL:</w:t>
      </w:r>
      <w:r w:rsidRPr="00C72A14">
        <w:rPr>
          <w:rFonts w:ascii="Times New Roman" w:eastAsia="Times New Roman" w:hAnsi="Times New Roman" w:cs="Times New Roman"/>
          <w:kern w:val="0"/>
          <w:sz w:val="24"/>
          <w:szCs w:val="24"/>
          <w:lang w:eastAsia="en-IN"/>
          <w14:ligatures w14:val="none"/>
        </w:rPr>
        <w:t xml:space="preserve"> Sets the related foreign key to NULL when configured and permitted.</w:t>
      </w:r>
    </w:p>
    <w:p w14:paraId="3B4B3DF2"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5.5 Database Normalization</w:t>
      </w:r>
    </w:p>
    <w:p w14:paraId="50943D16"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Normalization reduces data redundancy and prevents insertion, update, and deletion anomalies.</w:t>
      </w:r>
    </w:p>
    <w:p w14:paraId="61F85C77" w14:textId="77777777" w:rsidR="00C72A14" w:rsidRPr="00C72A14" w:rsidRDefault="00C72A14" w:rsidP="00C72A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1NF:</w:t>
      </w:r>
      <w:r w:rsidRPr="00C72A14">
        <w:rPr>
          <w:rFonts w:ascii="Times New Roman" w:eastAsia="Times New Roman" w:hAnsi="Times New Roman" w:cs="Times New Roman"/>
          <w:kern w:val="0"/>
          <w:sz w:val="24"/>
          <w:szCs w:val="24"/>
          <w:lang w:eastAsia="en-IN"/>
          <w14:ligatures w14:val="none"/>
        </w:rPr>
        <w:t xml:space="preserve"> Each field contains a single value.</w:t>
      </w:r>
    </w:p>
    <w:p w14:paraId="10003B84" w14:textId="77777777" w:rsidR="00C72A14" w:rsidRPr="00C72A14" w:rsidRDefault="00C72A14" w:rsidP="00C72A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2NF:</w:t>
      </w:r>
      <w:r w:rsidRPr="00C72A14">
        <w:rPr>
          <w:rFonts w:ascii="Times New Roman" w:eastAsia="Times New Roman" w:hAnsi="Times New Roman" w:cs="Times New Roman"/>
          <w:kern w:val="0"/>
          <w:sz w:val="24"/>
          <w:szCs w:val="24"/>
          <w:lang w:eastAsia="en-IN"/>
          <w14:ligatures w14:val="none"/>
        </w:rPr>
        <w:t xml:space="preserve"> Every non-key attribute depends on the entire candidate key.</w:t>
      </w:r>
    </w:p>
    <w:p w14:paraId="73F7FB36" w14:textId="77777777" w:rsidR="00C72A14" w:rsidRPr="00C72A14" w:rsidRDefault="00C72A14" w:rsidP="00C72A1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3NF:</w:t>
      </w:r>
      <w:r w:rsidRPr="00C72A14">
        <w:rPr>
          <w:rFonts w:ascii="Times New Roman" w:eastAsia="Times New Roman" w:hAnsi="Times New Roman" w:cs="Times New Roman"/>
          <w:kern w:val="0"/>
          <w:sz w:val="24"/>
          <w:szCs w:val="24"/>
          <w:lang w:eastAsia="en-IN"/>
          <w14:ligatures w14:val="none"/>
        </w:rPr>
        <w:t xml:space="preserve"> Non-key attributes do not depend transitively on a candidate key.</w:t>
      </w:r>
    </w:p>
    <w:p w14:paraId="0B6D32AB"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database separates student information from education, semester, and activity records. The actual schema should be checked to confirm that all tables satisfy 3NF.</w:t>
      </w:r>
    </w:p>
    <w:p w14:paraId="773D7AE5"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5.6 Database Storage</w:t>
      </w:r>
    </w:p>
    <w:p w14:paraId="0CA0ACE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lastRenderedPageBreak/>
        <w:t xml:space="preserve">The application uses SQLite through the better-sqlite3 library. The schema is defined in </w:t>
      </w:r>
      <w:proofErr w:type="spellStart"/>
      <w:r w:rsidRPr="00C72A14">
        <w:rPr>
          <w:rFonts w:ascii="Times New Roman" w:eastAsia="Times New Roman" w:hAnsi="Times New Roman" w:cs="Times New Roman"/>
          <w:kern w:val="0"/>
          <w:sz w:val="24"/>
          <w:szCs w:val="24"/>
          <w:lang w:eastAsia="en-IN"/>
          <w14:ligatures w14:val="none"/>
        </w:rPr>
        <w:t>schema.sql</w:t>
      </w:r>
      <w:proofErr w:type="spellEnd"/>
      <w:r w:rsidRPr="00C72A14">
        <w:rPr>
          <w:rFonts w:ascii="Times New Roman" w:eastAsia="Times New Roman" w:hAnsi="Times New Roman" w:cs="Times New Roman"/>
          <w:kern w:val="0"/>
          <w:sz w:val="24"/>
          <w:szCs w:val="24"/>
          <w:lang w:eastAsia="en-IN"/>
          <w14:ligatures w14:val="none"/>
        </w:rPr>
        <w:t>, and the default database file is data/</w:t>
      </w:r>
      <w:proofErr w:type="spellStart"/>
      <w:r w:rsidRPr="00C72A14">
        <w:rPr>
          <w:rFonts w:ascii="Times New Roman" w:eastAsia="Times New Roman" w:hAnsi="Times New Roman" w:cs="Times New Roman"/>
          <w:kern w:val="0"/>
          <w:sz w:val="24"/>
          <w:szCs w:val="24"/>
          <w:lang w:eastAsia="en-IN"/>
          <w14:ligatures w14:val="none"/>
        </w:rPr>
        <w:t>ledger.db</w:t>
      </w:r>
      <w:proofErr w:type="spellEnd"/>
      <w:r w:rsidRPr="00C72A14">
        <w:rPr>
          <w:rFonts w:ascii="Times New Roman" w:eastAsia="Times New Roman" w:hAnsi="Times New Roman" w:cs="Times New Roman"/>
          <w:kern w:val="0"/>
          <w:sz w:val="24"/>
          <w:szCs w:val="24"/>
          <w:lang w:eastAsia="en-IN"/>
          <w14:ligatures w14:val="none"/>
        </w:rPr>
        <w:t>.</w:t>
      </w:r>
    </w:p>
    <w:p w14:paraId="0B163B18"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6. SYSTEM IMPLEMENTATION AND UI SCREENSHOTS</w:t>
      </w:r>
    </w:p>
    <w:p w14:paraId="6EE5B007"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system provides a graphical interface for managing and viewing student academic and activity records.</w:t>
      </w:r>
    </w:p>
    <w:p w14:paraId="7C9EF21A"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6.1 Login Page</w:t>
      </w:r>
    </w:p>
    <w:p w14:paraId="374DB5D6" w14:textId="77777777" w:rsidR="0079196F" w:rsidRDefault="0079196F" w:rsidP="0079196F">
      <w:pPr>
        <w:spacing w:before="100" w:beforeAutospacing="1" w:after="100" w:afterAutospacing="1" w:line="240" w:lineRule="auto"/>
        <w:jc w:val="center"/>
        <w:rPr>
          <w:rFonts w:ascii="Times New Roman" w:eastAsia="Times New Roman" w:hAnsi="Times New Roman" w:cs="Times New Roman"/>
          <w:i/>
          <w:iCs/>
          <w:kern w:val="0"/>
          <w:sz w:val="24"/>
          <w:szCs w:val="24"/>
          <w:lang w:eastAsia="en-IN"/>
          <w14:ligatures w14:val="none"/>
        </w:rPr>
      </w:pPr>
      <w:r w:rsidRPr="0079196F">
        <w:rPr>
          <w:rFonts w:ascii="Times New Roman" w:eastAsia="Times New Roman" w:hAnsi="Times New Roman" w:cs="Times New Roman"/>
          <w:i/>
          <w:iCs/>
          <w:kern w:val="0"/>
          <w:sz w:val="24"/>
          <w:szCs w:val="24"/>
          <w:lang w:eastAsia="en-IN"/>
          <w14:ligatures w14:val="none"/>
        </w:rPr>
        <w:drawing>
          <wp:inline distT="0" distB="0" distL="0" distR="0" wp14:anchorId="3A1DC516" wp14:editId="4CE6BF92">
            <wp:extent cx="4061460" cy="2964180"/>
            <wp:effectExtent l="0" t="0" r="0" b="7620"/>
            <wp:docPr id="4739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53755" name=""/>
                    <pic:cNvPicPr/>
                  </pic:nvPicPr>
                  <pic:blipFill>
                    <a:blip r:embed="rId7"/>
                    <a:stretch>
                      <a:fillRect/>
                    </a:stretch>
                  </pic:blipFill>
                  <pic:spPr>
                    <a:xfrm>
                      <a:off x="0" y="0"/>
                      <a:ext cx="4061813" cy="2964438"/>
                    </a:xfrm>
                    <a:prstGeom prst="rect">
                      <a:avLst/>
                    </a:prstGeom>
                  </pic:spPr>
                </pic:pic>
              </a:graphicData>
            </a:graphic>
          </wp:inline>
        </w:drawing>
      </w:r>
    </w:p>
    <w:p w14:paraId="78BACF7F" w14:textId="6E1F069D" w:rsidR="00C72A14" w:rsidRPr="00C72A14" w:rsidRDefault="00C72A14" w:rsidP="0079196F">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t>6.1: Login Page.</w:t>
      </w:r>
    </w:p>
    <w:p w14:paraId="31B72550"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Displays the login interface for accessing the system.</w:t>
      </w:r>
    </w:p>
    <w:p w14:paraId="5A1F305F"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6.2 Admin Dashboard and Student Records</w:t>
      </w:r>
    </w:p>
    <w:p w14:paraId="798FA332" w14:textId="4515A11E" w:rsidR="00C72A14" w:rsidRPr="00C72A14" w:rsidRDefault="00C72A14" w:rsidP="00C72A1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drawing>
          <wp:inline distT="0" distB="0" distL="0" distR="0" wp14:anchorId="69D2D822" wp14:editId="1B28DCA6">
            <wp:extent cx="5602492" cy="2091690"/>
            <wp:effectExtent l="0" t="0" r="0" b="3810"/>
            <wp:docPr id="125860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03467" name=""/>
                    <pic:cNvPicPr/>
                  </pic:nvPicPr>
                  <pic:blipFill>
                    <a:blip r:embed="rId8"/>
                    <a:stretch>
                      <a:fillRect/>
                    </a:stretch>
                  </pic:blipFill>
                  <pic:spPr>
                    <a:xfrm>
                      <a:off x="0" y="0"/>
                      <a:ext cx="5638507" cy="2105136"/>
                    </a:xfrm>
                    <a:prstGeom prst="rect">
                      <a:avLst/>
                    </a:prstGeom>
                  </pic:spPr>
                </pic:pic>
              </a:graphicData>
            </a:graphic>
          </wp:inline>
        </w:drawing>
      </w:r>
      <w:r w:rsidRPr="00C72A14">
        <w:rPr>
          <w:rFonts w:ascii="Times New Roman" w:eastAsia="Times New Roman" w:hAnsi="Times New Roman" w:cs="Times New Roman"/>
          <w:i/>
          <w:iCs/>
          <w:kern w:val="0"/>
          <w:sz w:val="24"/>
          <w:szCs w:val="24"/>
          <w:lang w:eastAsia="en-IN"/>
          <w14:ligatures w14:val="none"/>
        </w:rPr>
        <w:t>6.2: Admin Dashboard.</w:t>
      </w:r>
    </w:p>
    <w:p w14:paraId="1674AA94"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Displays student records and available management and search functions.</w:t>
      </w:r>
    </w:p>
    <w:p w14:paraId="14C0BB85"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lastRenderedPageBreak/>
        <w:t>6.3 Student Profile and Education Details</w:t>
      </w:r>
    </w:p>
    <w:p w14:paraId="40E6A94B" w14:textId="5D9D5A10" w:rsidR="00C72A14" w:rsidRPr="00C72A14" w:rsidRDefault="00C72A14" w:rsidP="00C72A1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drawing>
          <wp:inline distT="0" distB="0" distL="0" distR="0" wp14:anchorId="78950D86" wp14:editId="6957896A">
            <wp:extent cx="5711190" cy="3116580"/>
            <wp:effectExtent l="0" t="0" r="3810" b="7620"/>
            <wp:docPr id="31581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17714" name=""/>
                    <pic:cNvPicPr/>
                  </pic:nvPicPr>
                  <pic:blipFill>
                    <a:blip r:embed="rId9"/>
                    <a:stretch>
                      <a:fillRect/>
                    </a:stretch>
                  </pic:blipFill>
                  <pic:spPr>
                    <a:xfrm>
                      <a:off x="0" y="0"/>
                      <a:ext cx="5750653" cy="3138115"/>
                    </a:xfrm>
                    <a:prstGeom prst="rect">
                      <a:avLst/>
                    </a:prstGeom>
                  </pic:spPr>
                </pic:pic>
              </a:graphicData>
            </a:graphic>
          </wp:inline>
        </w:drawing>
      </w:r>
      <w:r w:rsidRPr="00C72A14">
        <w:rPr>
          <w:rFonts w:ascii="Times New Roman" w:eastAsia="Times New Roman" w:hAnsi="Times New Roman" w:cs="Times New Roman"/>
          <w:i/>
          <w:iCs/>
          <w:kern w:val="0"/>
          <w:sz w:val="24"/>
          <w:szCs w:val="24"/>
          <w:lang w:eastAsia="en-IN"/>
          <w14:ligatures w14:val="none"/>
        </w:rPr>
        <w:t>6.3: Student Profile.</w:t>
      </w:r>
    </w:p>
    <w:p w14:paraId="6BF98320"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Displays student information and previous educational records.</w:t>
      </w:r>
    </w:p>
    <w:p w14:paraId="5E285D82"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6.4 Semester Results and Performance Graph</w:t>
      </w:r>
    </w:p>
    <w:p w14:paraId="4D9819DE" w14:textId="75BA1184" w:rsidR="00C72A14" w:rsidRPr="00C72A14" w:rsidRDefault="00C72A14" w:rsidP="00C72A1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drawing>
          <wp:inline distT="0" distB="0" distL="0" distR="0" wp14:anchorId="7E3EE1F8" wp14:editId="66888A8F">
            <wp:extent cx="5731510" cy="2898775"/>
            <wp:effectExtent l="0" t="0" r="2540" b="0"/>
            <wp:docPr id="185647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4830" name=""/>
                    <pic:cNvPicPr/>
                  </pic:nvPicPr>
                  <pic:blipFill>
                    <a:blip r:embed="rId10"/>
                    <a:stretch>
                      <a:fillRect/>
                    </a:stretch>
                  </pic:blipFill>
                  <pic:spPr>
                    <a:xfrm>
                      <a:off x="0" y="0"/>
                      <a:ext cx="5731510" cy="2898775"/>
                    </a:xfrm>
                    <a:prstGeom prst="rect">
                      <a:avLst/>
                    </a:prstGeom>
                  </pic:spPr>
                </pic:pic>
              </a:graphicData>
            </a:graphic>
          </wp:inline>
        </w:drawing>
      </w:r>
      <w:r w:rsidRPr="00C72A14">
        <w:rPr>
          <w:rFonts w:ascii="Times New Roman" w:eastAsia="Times New Roman" w:hAnsi="Times New Roman" w:cs="Times New Roman"/>
          <w:i/>
          <w:iCs/>
          <w:kern w:val="0"/>
          <w:sz w:val="24"/>
          <w:szCs w:val="24"/>
          <w:lang w:eastAsia="en-IN"/>
          <w14:ligatures w14:val="none"/>
        </w:rPr>
        <w:t>6.4: Semester Results and SGPA/CGPA Graph.</w:t>
      </w:r>
    </w:p>
    <w:p w14:paraId="5F254B17"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Displays academic results and performance progression where implemented.</w:t>
      </w:r>
    </w:p>
    <w:p w14:paraId="489DAF16" w14:textId="77777777" w:rsidR="0079196F" w:rsidRDefault="0079196F"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51F472CC" w14:textId="77777777" w:rsidR="0079196F" w:rsidRDefault="0079196F"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p>
    <w:p w14:paraId="34BE8B58" w14:textId="6452A799"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lastRenderedPageBreak/>
        <w:t>6.5 Seminars and Activities</w:t>
      </w:r>
    </w:p>
    <w:p w14:paraId="0CF48E95" w14:textId="34B2499F" w:rsidR="00C72A14" w:rsidRPr="00C72A14" w:rsidRDefault="00C72A14" w:rsidP="00C72A14">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drawing>
          <wp:inline distT="0" distB="0" distL="0" distR="0" wp14:anchorId="36BF28DC" wp14:editId="353EFAA3">
            <wp:extent cx="6035040" cy="2758315"/>
            <wp:effectExtent l="0" t="0" r="3810" b="4445"/>
            <wp:docPr id="32290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01825" name=""/>
                    <pic:cNvPicPr/>
                  </pic:nvPicPr>
                  <pic:blipFill>
                    <a:blip r:embed="rId11"/>
                    <a:stretch>
                      <a:fillRect/>
                    </a:stretch>
                  </pic:blipFill>
                  <pic:spPr>
                    <a:xfrm>
                      <a:off x="0" y="0"/>
                      <a:ext cx="6074721" cy="2776451"/>
                    </a:xfrm>
                    <a:prstGeom prst="rect">
                      <a:avLst/>
                    </a:prstGeom>
                  </pic:spPr>
                </pic:pic>
              </a:graphicData>
            </a:graphic>
          </wp:inline>
        </w:drawing>
      </w:r>
      <w:r w:rsidRPr="00C72A14">
        <w:rPr>
          <w:rFonts w:ascii="Times New Roman" w:eastAsia="Times New Roman" w:hAnsi="Times New Roman" w:cs="Times New Roman"/>
          <w:i/>
          <w:iCs/>
          <w:kern w:val="0"/>
          <w:sz w:val="24"/>
          <w:szCs w:val="24"/>
          <w:lang w:eastAsia="en-IN"/>
          <w14:ligatures w14:val="none"/>
        </w:rPr>
        <w:t>6.5: Seminar and Activity Records.</w:t>
      </w:r>
    </w:p>
    <w:p w14:paraId="1D0E94E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Displays recorded seminar participation and student activities.</w:t>
      </w:r>
    </w:p>
    <w:p w14:paraId="42AAC070"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7. TESTING AND RESULTS</w:t>
      </w:r>
    </w:p>
    <w:p w14:paraId="2BA5606E"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Testing is performed to verify that the application stores, retrieves, and manages records correctly.</w:t>
      </w:r>
    </w:p>
    <w:tbl>
      <w:tblPr>
        <w:tblW w:w="0" w:type="auto"/>
        <w:tblCellSpacing w:w="15"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top w:w="15" w:type="dxa"/>
          <w:left w:w="15" w:type="dxa"/>
          <w:bottom w:w="15" w:type="dxa"/>
          <w:right w:w="15" w:type="dxa"/>
        </w:tblCellMar>
        <w:tblLook w:val="04A0" w:firstRow="1" w:lastRow="0" w:firstColumn="1" w:lastColumn="0" w:noHBand="0" w:noVBand="1"/>
      </w:tblPr>
      <w:tblGrid>
        <w:gridCol w:w="2232"/>
        <w:gridCol w:w="4297"/>
      </w:tblGrid>
      <w:tr w:rsidR="00C72A14" w:rsidRPr="00C72A14" w14:paraId="124DDA91" w14:textId="77777777" w:rsidTr="00C72A14">
        <w:trPr>
          <w:tblCellSpacing w:w="15" w:type="dxa"/>
        </w:trPr>
        <w:tc>
          <w:tcPr>
            <w:tcW w:w="0" w:type="auto"/>
            <w:vAlign w:val="center"/>
            <w:hideMark/>
          </w:tcPr>
          <w:p w14:paraId="02712A57" w14:textId="77777777" w:rsidR="00C72A14" w:rsidRPr="00C72A14" w:rsidRDefault="00C72A14" w:rsidP="00C72A14">
            <w:pPr>
              <w:spacing w:after="0" w:line="240" w:lineRule="auto"/>
              <w:jc w:val="center"/>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Test Case</w:t>
            </w:r>
          </w:p>
        </w:tc>
        <w:tc>
          <w:tcPr>
            <w:tcW w:w="0" w:type="auto"/>
            <w:vAlign w:val="center"/>
            <w:hideMark/>
          </w:tcPr>
          <w:p w14:paraId="4A71FEEE" w14:textId="77777777" w:rsidR="00C72A14" w:rsidRPr="00C72A14" w:rsidRDefault="00C72A14" w:rsidP="00C72A14">
            <w:pPr>
              <w:spacing w:after="0" w:line="240" w:lineRule="auto"/>
              <w:jc w:val="center"/>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Expected Result</w:t>
            </w:r>
          </w:p>
        </w:tc>
      </w:tr>
      <w:tr w:rsidR="00C72A14" w:rsidRPr="00C72A14" w14:paraId="5B564F89" w14:textId="77777777" w:rsidTr="00C72A14">
        <w:trPr>
          <w:tblCellSpacing w:w="15" w:type="dxa"/>
        </w:trPr>
        <w:tc>
          <w:tcPr>
            <w:tcW w:w="0" w:type="auto"/>
            <w:vAlign w:val="center"/>
            <w:hideMark/>
          </w:tcPr>
          <w:p w14:paraId="4FC69895"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Student search</w:t>
            </w:r>
          </w:p>
        </w:tc>
        <w:tc>
          <w:tcPr>
            <w:tcW w:w="0" w:type="auto"/>
            <w:vAlign w:val="center"/>
            <w:hideMark/>
          </w:tcPr>
          <w:p w14:paraId="10D876E8"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Matching records are displayed</w:t>
            </w:r>
          </w:p>
        </w:tc>
      </w:tr>
      <w:tr w:rsidR="00C72A14" w:rsidRPr="00C72A14" w14:paraId="4704778F" w14:textId="77777777" w:rsidTr="00C72A14">
        <w:trPr>
          <w:tblCellSpacing w:w="15" w:type="dxa"/>
        </w:trPr>
        <w:tc>
          <w:tcPr>
            <w:tcW w:w="0" w:type="auto"/>
            <w:vAlign w:val="center"/>
            <w:hideMark/>
          </w:tcPr>
          <w:p w14:paraId="19362FE3"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Add student record</w:t>
            </w:r>
          </w:p>
        </w:tc>
        <w:tc>
          <w:tcPr>
            <w:tcW w:w="0" w:type="auto"/>
            <w:vAlign w:val="center"/>
            <w:hideMark/>
          </w:tcPr>
          <w:p w14:paraId="4ED7C745"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Record is saved</w:t>
            </w:r>
          </w:p>
        </w:tc>
      </w:tr>
      <w:tr w:rsidR="00C72A14" w:rsidRPr="00C72A14" w14:paraId="7AFEBB5E" w14:textId="77777777" w:rsidTr="00C72A14">
        <w:trPr>
          <w:tblCellSpacing w:w="15" w:type="dxa"/>
        </w:trPr>
        <w:tc>
          <w:tcPr>
            <w:tcW w:w="0" w:type="auto"/>
            <w:vAlign w:val="center"/>
            <w:hideMark/>
          </w:tcPr>
          <w:p w14:paraId="116B8C75"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Update record</w:t>
            </w:r>
          </w:p>
        </w:tc>
        <w:tc>
          <w:tcPr>
            <w:tcW w:w="0" w:type="auto"/>
            <w:vAlign w:val="center"/>
            <w:hideMark/>
          </w:tcPr>
          <w:p w14:paraId="65F8205F"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Changes are saved</w:t>
            </w:r>
          </w:p>
        </w:tc>
      </w:tr>
      <w:tr w:rsidR="00C72A14" w:rsidRPr="00C72A14" w14:paraId="1CC6F8D1" w14:textId="77777777" w:rsidTr="00C72A14">
        <w:trPr>
          <w:tblCellSpacing w:w="15" w:type="dxa"/>
        </w:trPr>
        <w:tc>
          <w:tcPr>
            <w:tcW w:w="0" w:type="auto"/>
            <w:vAlign w:val="center"/>
            <w:hideMark/>
          </w:tcPr>
          <w:p w14:paraId="196703B4"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Delete parent record</w:t>
            </w:r>
          </w:p>
        </w:tc>
        <w:tc>
          <w:tcPr>
            <w:tcW w:w="0" w:type="auto"/>
            <w:vAlign w:val="center"/>
            <w:hideMark/>
          </w:tcPr>
          <w:p w14:paraId="2005E24A"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Configured foreign-key actions are applied</w:t>
            </w:r>
          </w:p>
        </w:tc>
      </w:tr>
      <w:tr w:rsidR="00C72A14" w:rsidRPr="00C72A14" w14:paraId="54AD18C0" w14:textId="77777777" w:rsidTr="00C72A14">
        <w:trPr>
          <w:tblCellSpacing w:w="15" w:type="dxa"/>
        </w:trPr>
        <w:tc>
          <w:tcPr>
            <w:tcW w:w="0" w:type="auto"/>
            <w:vAlign w:val="center"/>
            <w:hideMark/>
          </w:tcPr>
          <w:p w14:paraId="18442BCA"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Invalid marks</w:t>
            </w:r>
          </w:p>
        </w:tc>
        <w:tc>
          <w:tcPr>
            <w:tcW w:w="0" w:type="auto"/>
            <w:vAlign w:val="center"/>
            <w:hideMark/>
          </w:tcPr>
          <w:p w14:paraId="0A50B143"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Invalid values are rejected</w:t>
            </w:r>
          </w:p>
        </w:tc>
      </w:tr>
      <w:tr w:rsidR="00C72A14" w:rsidRPr="00C72A14" w14:paraId="49B6FF65" w14:textId="77777777" w:rsidTr="00C72A14">
        <w:trPr>
          <w:tblCellSpacing w:w="15" w:type="dxa"/>
        </w:trPr>
        <w:tc>
          <w:tcPr>
            <w:tcW w:w="0" w:type="auto"/>
            <w:vAlign w:val="center"/>
            <w:hideMark/>
          </w:tcPr>
          <w:p w14:paraId="0F9B6D8C"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Invalid SGPA</w:t>
            </w:r>
          </w:p>
        </w:tc>
        <w:tc>
          <w:tcPr>
            <w:tcW w:w="0" w:type="auto"/>
            <w:vAlign w:val="center"/>
            <w:hideMark/>
          </w:tcPr>
          <w:p w14:paraId="58C647A2"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Values outside 0–10 are rejected</w:t>
            </w:r>
          </w:p>
        </w:tc>
      </w:tr>
      <w:tr w:rsidR="00C72A14" w:rsidRPr="00C72A14" w14:paraId="212B8363" w14:textId="77777777" w:rsidTr="00C72A14">
        <w:trPr>
          <w:tblCellSpacing w:w="15" w:type="dxa"/>
        </w:trPr>
        <w:tc>
          <w:tcPr>
            <w:tcW w:w="0" w:type="auto"/>
            <w:vAlign w:val="center"/>
            <w:hideMark/>
          </w:tcPr>
          <w:p w14:paraId="0C70B4F7"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Google Sheets export</w:t>
            </w:r>
          </w:p>
        </w:tc>
        <w:tc>
          <w:tcPr>
            <w:tcW w:w="0" w:type="auto"/>
            <w:vAlign w:val="center"/>
            <w:hideMark/>
          </w:tcPr>
          <w:p w14:paraId="5ADB1117" w14:textId="77777777" w:rsidR="00C72A14" w:rsidRPr="00C72A14" w:rsidRDefault="00C72A14" w:rsidP="00C72A14">
            <w:pPr>
              <w:spacing w:after="0"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Records are exported when configured</w:t>
            </w:r>
          </w:p>
        </w:tc>
      </w:tr>
    </w:tbl>
    <w:p w14:paraId="1D5C3340"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Result:</w:t>
      </w:r>
      <w:r w:rsidRPr="00C72A14">
        <w:rPr>
          <w:rFonts w:ascii="Times New Roman" w:eastAsia="Times New Roman" w:hAnsi="Times New Roman" w:cs="Times New Roman"/>
          <w:kern w:val="0"/>
          <w:sz w:val="24"/>
          <w:szCs w:val="24"/>
          <w:lang w:eastAsia="en-IN"/>
          <w14:ligatures w14:val="none"/>
        </w:rPr>
        <w:t xml:space="preserve"> The application includes database integrity tests. Run </w:t>
      </w:r>
      <w:proofErr w:type="spellStart"/>
      <w:r w:rsidRPr="00C72A14">
        <w:rPr>
          <w:rFonts w:ascii="Times New Roman" w:eastAsia="Times New Roman" w:hAnsi="Times New Roman" w:cs="Times New Roman"/>
          <w:kern w:val="0"/>
          <w:sz w:val="24"/>
          <w:szCs w:val="24"/>
          <w:lang w:eastAsia="en-IN"/>
          <w14:ligatures w14:val="none"/>
        </w:rPr>
        <w:t>npm</w:t>
      </w:r>
      <w:proofErr w:type="spellEnd"/>
      <w:r w:rsidRPr="00C72A14">
        <w:rPr>
          <w:rFonts w:ascii="Times New Roman" w:eastAsia="Times New Roman" w:hAnsi="Times New Roman" w:cs="Times New Roman"/>
          <w:kern w:val="0"/>
          <w:sz w:val="24"/>
          <w:szCs w:val="24"/>
          <w:lang w:eastAsia="en-IN"/>
          <w14:ligatures w14:val="none"/>
        </w:rPr>
        <w:t xml:space="preserve"> test and record the actual results before submitting this section.</w:t>
      </w:r>
    </w:p>
    <w:p w14:paraId="7526E042"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8. USER MANUAL / OPERATIONAL GUIDE</w:t>
      </w:r>
    </w:p>
    <w:p w14:paraId="6F764526"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8.1 Starting the Application</w:t>
      </w:r>
    </w:p>
    <w:p w14:paraId="2747C8B4" w14:textId="77777777" w:rsidR="00C72A14" w:rsidRPr="00C72A14" w:rsidRDefault="00C72A14" w:rsidP="00C72A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Install Node.js 18 or later.</w:t>
      </w:r>
    </w:p>
    <w:p w14:paraId="07EB6BA6" w14:textId="77777777" w:rsidR="00C72A14" w:rsidRPr="00C72A14" w:rsidRDefault="00C72A14" w:rsidP="00C72A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Open a terminal in the project folder.</w:t>
      </w:r>
    </w:p>
    <w:p w14:paraId="6D8D7301" w14:textId="77777777" w:rsidR="00C72A14" w:rsidRPr="00C72A14" w:rsidRDefault="00C72A14" w:rsidP="00C72A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lastRenderedPageBreak/>
        <w:t xml:space="preserve">Run </w:t>
      </w:r>
      <w:proofErr w:type="spellStart"/>
      <w:r w:rsidRPr="00C72A14">
        <w:rPr>
          <w:rFonts w:ascii="Times New Roman" w:eastAsia="Times New Roman" w:hAnsi="Times New Roman" w:cs="Times New Roman"/>
          <w:kern w:val="0"/>
          <w:sz w:val="24"/>
          <w:szCs w:val="24"/>
          <w:lang w:eastAsia="en-IN"/>
          <w14:ligatures w14:val="none"/>
        </w:rPr>
        <w:t>npm</w:t>
      </w:r>
      <w:proofErr w:type="spellEnd"/>
      <w:r w:rsidRPr="00C72A14">
        <w:rPr>
          <w:rFonts w:ascii="Times New Roman" w:eastAsia="Times New Roman" w:hAnsi="Times New Roman" w:cs="Times New Roman"/>
          <w:kern w:val="0"/>
          <w:sz w:val="24"/>
          <w:szCs w:val="24"/>
          <w:lang w:eastAsia="en-IN"/>
          <w14:ligatures w14:val="none"/>
        </w:rPr>
        <w:t xml:space="preserve"> install.</w:t>
      </w:r>
    </w:p>
    <w:p w14:paraId="6681D3F0" w14:textId="77777777" w:rsidR="00C72A14" w:rsidRPr="00C72A14" w:rsidRDefault="00C72A14" w:rsidP="00C72A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Run </w:t>
      </w:r>
      <w:proofErr w:type="spellStart"/>
      <w:r w:rsidRPr="00C72A14">
        <w:rPr>
          <w:rFonts w:ascii="Times New Roman" w:eastAsia="Times New Roman" w:hAnsi="Times New Roman" w:cs="Times New Roman"/>
          <w:kern w:val="0"/>
          <w:sz w:val="24"/>
          <w:szCs w:val="24"/>
          <w:lang w:eastAsia="en-IN"/>
          <w14:ligatures w14:val="none"/>
        </w:rPr>
        <w:t>npm</w:t>
      </w:r>
      <w:proofErr w:type="spellEnd"/>
      <w:r w:rsidRPr="00C72A14">
        <w:rPr>
          <w:rFonts w:ascii="Times New Roman" w:eastAsia="Times New Roman" w:hAnsi="Times New Roman" w:cs="Times New Roman"/>
          <w:kern w:val="0"/>
          <w:sz w:val="24"/>
          <w:szCs w:val="24"/>
          <w:lang w:eastAsia="en-IN"/>
          <w14:ligatures w14:val="none"/>
        </w:rPr>
        <w:t xml:space="preserve"> start.</w:t>
      </w:r>
    </w:p>
    <w:p w14:paraId="1DAC91A8" w14:textId="77777777" w:rsidR="00C72A14" w:rsidRPr="00C72A14" w:rsidRDefault="00C72A14" w:rsidP="00C72A1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Open http://localhost:3000 in a web browser.</w:t>
      </w:r>
    </w:p>
    <w:p w14:paraId="005C89FD"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8.2 Using the System</w:t>
      </w:r>
    </w:p>
    <w:p w14:paraId="79266BF9" w14:textId="77777777" w:rsidR="00C72A14" w:rsidRPr="00C72A14" w:rsidRDefault="00C72A14" w:rsidP="00C72A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Log in using an available demonstration account.</w:t>
      </w:r>
    </w:p>
    <w:p w14:paraId="52093115" w14:textId="77777777" w:rsidR="00C72A14" w:rsidRPr="00C72A14" w:rsidRDefault="00C72A14" w:rsidP="00C72A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Search for a student by name or roll number.</w:t>
      </w:r>
    </w:p>
    <w:p w14:paraId="45ACE3FF" w14:textId="77777777" w:rsidR="00C72A14" w:rsidRPr="00C72A14" w:rsidRDefault="00C72A14" w:rsidP="00C72A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View or manage student information according to the user's role.</w:t>
      </w:r>
    </w:p>
    <w:p w14:paraId="14B380A9" w14:textId="77777777" w:rsidR="00C72A14" w:rsidRPr="00C72A14" w:rsidRDefault="00C72A14" w:rsidP="00C72A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Access education, semester, seminar, and activity records.</w:t>
      </w:r>
    </w:p>
    <w:p w14:paraId="455B90C3" w14:textId="77777777" w:rsidR="00C72A14" w:rsidRPr="00C72A14" w:rsidRDefault="00C72A14" w:rsidP="00C72A1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Use the Google Sheets export function when configured.</w:t>
      </w:r>
    </w:p>
    <w:p w14:paraId="64CD599C"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Demonstration accounts:</w:t>
      </w:r>
      <w:r w:rsidRPr="00C72A14">
        <w:rPr>
          <w:rFonts w:ascii="Times New Roman" w:eastAsia="Times New Roman" w:hAnsi="Times New Roman" w:cs="Times New Roman"/>
          <w:kern w:val="0"/>
          <w:sz w:val="24"/>
          <w:szCs w:val="24"/>
          <w:lang w:eastAsia="en-IN"/>
          <w14:ligatures w14:val="none"/>
        </w:rPr>
        <w:t xml:space="preserve"> The project README lists admin / admin123 and student / student123. These credentials are for local demonstration only and must not be used in a public deployment.</w:t>
      </w:r>
    </w:p>
    <w:p w14:paraId="34F3AE88"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9. GOOGLE SHEETS INTEGRATION</w:t>
      </w:r>
    </w:p>
    <w:p w14:paraId="037B70B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Campus Ledger supports optional one-way export of ledger records to Google Sheets through the Google Sheets API.</w:t>
      </w:r>
    </w:p>
    <w:p w14:paraId="31A03077"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integration requires Google service-account credentials and the spreadsheet ID to be configured. The spreadsheet uses a worksheet named Ledger.</w:t>
      </w:r>
    </w:p>
    <w:p w14:paraId="6970151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SQLite remains the primary data source. Application-triggered synchronization can export records, and an administrator can retry synchronization if necessary.</w:t>
      </w:r>
    </w:p>
    <w:p w14:paraId="0BE6786A"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Limitation:</w:t>
      </w:r>
      <w:r w:rsidRPr="00C72A14">
        <w:rPr>
          <w:rFonts w:ascii="Times New Roman" w:eastAsia="Times New Roman" w:hAnsi="Times New Roman" w:cs="Times New Roman"/>
          <w:kern w:val="0"/>
          <w:sz w:val="24"/>
          <w:szCs w:val="24"/>
          <w:lang w:eastAsia="en-IN"/>
          <w14:ligatures w14:val="none"/>
        </w:rPr>
        <w:t xml:space="preserve"> Direct database changes do not automatically trigger synchronization in the current implementation. A manual synchronization may be required. Spreadsheet edits are not imported back into SQLite.</w:t>
      </w:r>
    </w:p>
    <w:p w14:paraId="23A6388D"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i/>
          <w:iCs/>
          <w:kern w:val="0"/>
          <w:sz w:val="24"/>
          <w:szCs w:val="24"/>
          <w:lang w:eastAsia="en-IN"/>
          <w14:ligatures w14:val="none"/>
        </w:rPr>
        <w:t>Insert a screenshot of the actual spreadsheet and synchronization status if available.</w:t>
      </w:r>
    </w:p>
    <w:p w14:paraId="3AD43BFC"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10. LIMITATIONS AND FUTURE SCOPE</w:t>
      </w:r>
    </w:p>
    <w:p w14:paraId="7B0E0650"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10.1 Limitations</w:t>
      </w:r>
    </w:p>
    <w:p w14:paraId="64152E1C" w14:textId="77777777" w:rsidR="00C72A14" w:rsidRPr="00C72A14" w:rsidRDefault="00C72A14" w:rsidP="00C72A1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Google Sheets integration requires configuration.</w:t>
      </w:r>
    </w:p>
    <w:p w14:paraId="1B96DC8A" w14:textId="77777777" w:rsidR="00C72A14" w:rsidRPr="00C72A14" w:rsidRDefault="00C72A14" w:rsidP="00C72A1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Direct SQL changes do not automatically trigger spreadsheet synchronization.</w:t>
      </w:r>
    </w:p>
    <w:p w14:paraId="059750FC" w14:textId="77777777" w:rsidR="00C72A14" w:rsidRPr="00C72A14" w:rsidRDefault="00C72A14" w:rsidP="00C72A1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Spreadsheet changes are not imported into the database.</w:t>
      </w:r>
    </w:p>
    <w:p w14:paraId="190A8587" w14:textId="77777777" w:rsidR="00C72A14" w:rsidRPr="00C72A14" w:rsidRDefault="00C72A14" w:rsidP="00C72A1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SGPA is entered rather than calculated from subject marks.</w:t>
      </w:r>
    </w:p>
    <w:p w14:paraId="43B14570" w14:textId="77777777" w:rsidR="00C72A14" w:rsidRPr="00C72A14" w:rsidRDefault="00C72A14" w:rsidP="00C72A1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Demonstration credentials are not suitable for public deployment.</w:t>
      </w:r>
    </w:p>
    <w:p w14:paraId="02C1B8C7" w14:textId="77777777" w:rsidR="00C72A14" w:rsidRPr="00C72A14" w:rsidRDefault="00C72A14" w:rsidP="00C72A14">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C72A14">
        <w:rPr>
          <w:rFonts w:ascii="Times New Roman" w:eastAsia="Times New Roman" w:hAnsi="Times New Roman" w:cs="Times New Roman"/>
          <w:b/>
          <w:bCs/>
          <w:kern w:val="0"/>
          <w:sz w:val="24"/>
          <w:szCs w:val="24"/>
          <w:lang w:eastAsia="en-IN"/>
          <w14:ligatures w14:val="none"/>
        </w:rPr>
        <w:t>10.2 Future Scope</w:t>
      </w:r>
    </w:p>
    <w:p w14:paraId="5CDA4AA9" w14:textId="77777777" w:rsidR="00C72A14" w:rsidRPr="00C72A14" w:rsidRDefault="00C72A14" w:rsidP="00C72A1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Implement automatic synchronization for direct database changes.</w:t>
      </w:r>
    </w:p>
    <w:p w14:paraId="3D6F2138" w14:textId="77777777" w:rsidR="00C72A14" w:rsidRPr="00C72A14" w:rsidRDefault="00C72A14" w:rsidP="00C72A1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Add validated two-way synchronization if required.</w:t>
      </w:r>
    </w:p>
    <w:p w14:paraId="6B5A3A6E" w14:textId="77777777" w:rsidR="00C72A14" w:rsidRPr="00C72A14" w:rsidRDefault="00C72A14" w:rsidP="00C72A1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Calculate academic performance using the applicable credit system.</w:t>
      </w:r>
    </w:p>
    <w:p w14:paraId="7F808D09" w14:textId="77777777" w:rsidR="00C72A14" w:rsidRPr="00C72A14" w:rsidRDefault="00C72A14" w:rsidP="00C72A1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Improve authentication and role-based access security.</w:t>
      </w:r>
    </w:p>
    <w:p w14:paraId="01AF94E0" w14:textId="77777777" w:rsidR="00C72A14" w:rsidRPr="00C72A14" w:rsidRDefault="00C72A14" w:rsidP="00C72A1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Add advanced reports and data visualization.</w:t>
      </w:r>
    </w:p>
    <w:p w14:paraId="47EEF991"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lastRenderedPageBreak/>
        <w:t>11. CONCLUSION</w:t>
      </w:r>
    </w:p>
    <w:p w14:paraId="35E8FF41"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Campus Ledger provides a centralized way to manage student academic and activity records using a relational database. It organizes information into related entities, applies database constraints, and provides a graphical interface for accessing records.</w:t>
      </w:r>
    </w:p>
    <w:p w14:paraId="46952758" w14:textId="77777777" w:rsidR="00C72A14" w:rsidRPr="00C72A14" w:rsidRDefault="00C72A14" w:rsidP="00C72A1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The project demonstrates the practical use of DBMS concepts, including primary keys, foreign keys, normalization, validation, and database integration.</w:t>
      </w:r>
    </w:p>
    <w:p w14:paraId="631346CA" w14:textId="77777777" w:rsidR="00C72A14" w:rsidRPr="00C72A14" w:rsidRDefault="00C72A14" w:rsidP="00C72A14">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C72A14">
        <w:rPr>
          <w:rFonts w:ascii="Times New Roman" w:eastAsia="Times New Roman" w:hAnsi="Times New Roman" w:cs="Times New Roman"/>
          <w:b/>
          <w:bCs/>
          <w:kern w:val="36"/>
          <w:sz w:val="24"/>
          <w:szCs w:val="24"/>
          <w:lang w:eastAsia="en-IN"/>
          <w14:ligatures w14:val="none"/>
        </w:rPr>
        <w:t>12. REFERENCES</w:t>
      </w:r>
    </w:p>
    <w:p w14:paraId="758F9BD4"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SQLite Documentation — </w:t>
      </w:r>
      <w:hyperlink r:id="rId12" w:history="1">
        <w:r w:rsidRPr="00C72A14">
          <w:rPr>
            <w:rFonts w:ascii="Times New Roman" w:eastAsia="Times New Roman" w:hAnsi="Times New Roman" w:cs="Times New Roman"/>
            <w:color w:val="0000FF"/>
            <w:kern w:val="0"/>
            <w:sz w:val="24"/>
            <w:szCs w:val="24"/>
            <w:u w:val="single"/>
            <w:lang w:eastAsia="en-IN"/>
            <w14:ligatures w14:val="none"/>
          </w:rPr>
          <w:t>https://www.sqlite.org/docs.html</w:t>
        </w:r>
      </w:hyperlink>
    </w:p>
    <w:p w14:paraId="215A1C2A"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Node.js Documentation — </w:t>
      </w:r>
      <w:hyperlink r:id="rId13" w:history="1">
        <w:r w:rsidRPr="00C72A14">
          <w:rPr>
            <w:rFonts w:ascii="Times New Roman" w:eastAsia="Times New Roman" w:hAnsi="Times New Roman" w:cs="Times New Roman"/>
            <w:color w:val="0000FF"/>
            <w:kern w:val="0"/>
            <w:sz w:val="24"/>
            <w:szCs w:val="24"/>
            <w:u w:val="single"/>
            <w:lang w:eastAsia="en-IN"/>
            <w14:ligatures w14:val="none"/>
          </w:rPr>
          <w:t>https://nodejs.org/docs/</w:t>
        </w:r>
      </w:hyperlink>
    </w:p>
    <w:p w14:paraId="18F72C62"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Express.js Documentation — </w:t>
      </w:r>
      <w:hyperlink r:id="rId14" w:history="1">
        <w:r w:rsidRPr="00C72A14">
          <w:rPr>
            <w:rFonts w:ascii="Times New Roman" w:eastAsia="Times New Roman" w:hAnsi="Times New Roman" w:cs="Times New Roman"/>
            <w:color w:val="0000FF"/>
            <w:kern w:val="0"/>
            <w:sz w:val="24"/>
            <w:szCs w:val="24"/>
            <w:u w:val="single"/>
            <w:lang w:eastAsia="en-IN"/>
            <w14:ligatures w14:val="none"/>
          </w:rPr>
          <w:t>https://expressjs.com/</w:t>
        </w:r>
      </w:hyperlink>
    </w:p>
    <w:p w14:paraId="5D6E7D1F"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Google Sheets API Documentation — </w:t>
      </w:r>
      <w:hyperlink r:id="rId15" w:history="1">
        <w:r w:rsidRPr="00C72A14">
          <w:rPr>
            <w:rFonts w:ascii="Times New Roman" w:eastAsia="Times New Roman" w:hAnsi="Times New Roman" w:cs="Times New Roman"/>
            <w:color w:val="0000FF"/>
            <w:kern w:val="0"/>
            <w:sz w:val="24"/>
            <w:szCs w:val="24"/>
            <w:u w:val="single"/>
            <w:lang w:eastAsia="en-IN"/>
            <w14:ligatures w14:val="none"/>
          </w:rPr>
          <w:t>https://developers.google.com/workspace/sheets/api</w:t>
        </w:r>
      </w:hyperlink>
    </w:p>
    <w:p w14:paraId="72C30013"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HTML Documentation — </w:t>
      </w:r>
      <w:hyperlink r:id="rId16" w:history="1">
        <w:r w:rsidRPr="00C72A14">
          <w:rPr>
            <w:rFonts w:ascii="Times New Roman" w:eastAsia="Times New Roman" w:hAnsi="Times New Roman" w:cs="Times New Roman"/>
            <w:color w:val="0000FF"/>
            <w:kern w:val="0"/>
            <w:sz w:val="24"/>
            <w:szCs w:val="24"/>
            <w:u w:val="single"/>
            <w:lang w:eastAsia="en-IN"/>
            <w14:ligatures w14:val="none"/>
          </w:rPr>
          <w:t>https://developer.mozilla.org/en-US/docs/Web/HTML</w:t>
        </w:r>
      </w:hyperlink>
    </w:p>
    <w:p w14:paraId="3DE6D5BC" w14:textId="77777777" w:rsidR="00C72A14" w:rsidRPr="00C72A14" w:rsidRDefault="00C72A14" w:rsidP="00C72A14">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CSS Documentation — </w:t>
      </w:r>
      <w:hyperlink r:id="rId17" w:history="1">
        <w:r w:rsidRPr="00C72A14">
          <w:rPr>
            <w:rFonts w:ascii="Times New Roman" w:eastAsia="Times New Roman" w:hAnsi="Times New Roman" w:cs="Times New Roman"/>
            <w:color w:val="0000FF"/>
            <w:kern w:val="0"/>
            <w:sz w:val="24"/>
            <w:szCs w:val="24"/>
            <w:u w:val="single"/>
            <w:lang w:eastAsia="en-IN"/>
            <w14:ligatures w14:val="none"/>
          </w:rPr>
          <w:t>https://developer.mozilla.org/en-US/docs/Web/CSS</w:t>
        </w:r>
      </w:hyperlink>
    </w:p>
    <w:p w14:paraId="5094C74D" w14:textId="3B79F84E" w:rsidR="00D806B1" w:rsidRPr="0079196F" w:rsidRDefault="00C72A14" w:rsidP="0079196F">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72A14">
        <w:rPr>
          <w:rFonts w:ascii="Times New Roman" w:eastAsia="Times New Roman" w:hAnsi="Times New Roman" w:cs="Times New Roman"/>
          <w:kern w:val="0"/>
          <w:sz w:val="24"/>
          <w:szCs w:val="24"/>
          <w:lang w:eastAsia="en-IN"/>
          <w14:ligatures w14:val="none"/>
        </w:rPr>
        <w:t xml:space="preserve">JavaScript Documentation — </w:t>
      </w:r>
      <w:hyperlink r:id="rId18" w:history="1">
        <w:r w:rsidRPr="00C72A14">
          <w:rPr>
            <w:rFonts w:ascii="Times New Roman" w:eastAsia="Times New Roman" w:hAnsi="Times New Roman" w:cs="Times New Roman"/>
            <w:color w:val="0000FF"/>
            <w:kern w:val="0"/>
            <w:sz w:val="24"/>
            <w:szCs w:val="24"/>
            <w:u w:val="single"/>
            <w:lang w:eastAsia="en-IN"/>
            <w14:ligatures w14:val="none"/>
          </w:rPr>
          <w:t>https://developer.mozilla.org/en-US/docs/Web/JavaScript</w:t>
        </w:r>
      </w:hyperlink>
    </w:p>
    <w:sectPr w:rsidR="00D806B1" w:rsidRPr="0079196F" w:rsidSect="003424E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958E4" w14:textId="77777777" w:rsidR="007D5BCA" w:rsidRDefault="007D5BCA" w:rsidP="003424E3">
      <w:pPr>
        <w:spacing w:after="0" w:line="240" w:lineRule="auto"/>
      </w:pPr>
      <w:r>
        <w:separator/>
      </w:r>
    </w:p>
  </w:endnote>
  <w:endnote w:type="continuationSeparator" w:id="0">
    <w:p w14:paraId="3677E7F4" w14:textId="77777777" w:rsidR="007D5BCA" w:rsidRDefault="007D5BCA" w:rsidP="00342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C0A85" w14:textId="77777777" w:rsidR="007D5BCA" w:rsidRDefault="007D5BCA" w:rsidP="003424E3">
      <w:pPr>
        <w:spacing w:after="0" w:line="240" w:lineRule="auto"/>
      </w:pPr>
      <w:r>
        <w:separator/>
      </w:r>
    </w:p>
  </w:footnote>
  <w:footnote w:type="continuationSeparator" w:id="0">
    <w:p w14:paraId="27F09FEA" w14:textId="77777777" w:rsidR="007D5BCA" w:rsidRDefault="007D5BCA" w:rsidP="00342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49CC"/>
    <w:multiLevelType w:val="multilevel"/>
    <w:tmpl w:val="AEF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7104D"/>
    <w:multiLevelType w:val="multilevel"/>
    <w:tmpl w:val="1552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922F0"/>
    <w:multiLevelType w:val="multilevel"/>
    <w:tmpl w:val="21343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07162"/>
    <w:multiLevelType w:val="multilevel"/>
    <w:tmpl w:val="1574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4005C"/>
    <w:multiLevelType w:val="multilevel"/>
    <w:tmpl w:val="D36E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6402C"/>
    <w:multiLevelType w:val="multilevel"/>
    <w:tmpl w:val="3A262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3B008D"/>
    <w:multiLevelType w:val="multilevel"/>
    <w:tmpl w:val="A6021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00468"/>
    <w:multiLevelType w:val="multilevel"/>
    <w:tmpl w:val="9376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32A5A57"/>
    <w:multiLevelType w:val="multilevel"/>
    <w:tmpl w:val="F500C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F43009"/>
    <w:multiLevelType w:val="multilevel"/>
    <w:tmpl w:val="1CB6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E58CE"/>
    <w:multiLevelType w:val="multilevel"/>
    <w:tmpl w:val="42C2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492854"/>
    <w:multiLevelType w:val="multilevel"/>
    <w:tmpl w:val="9E9C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A1608"/>
    <w:multiLevelType w:val="multilevel"/>
    <w:tmpl w:val="AE383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476F91"/>
    <w:multiLevelType w:val="multilevel"/>
    <w:tmpl w:val="9C18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8E6219"/>
    <w:multiLevelType w:val="multilevel"/>
    <w:tmpl w:val="638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34BA7"/>
    <w:multiLevelType w:val="multilevel"/>
    <w:tmpl w:val="FE2C9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4D6EF8"/>
    <w:multiLevelType w:val="multilevel"/>
    <w:tmpl w:val="EAEAD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16050E"/>
    <w:multiLevelType w:val="multilevel"/>
    <w:tmpl w:val="37B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76E21"/>
    <w:multiLevelType w:val="multilevel"/>
    <w:tmpl w:val="5834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060593">
    <w:abstractNumId w:val="8"/>
  </w:num>
  <w:num w:numId="2" w16cid:durableId="1280184225">
    <w:abstractNumId w:val="1"/>
  </w:num>
  <w:num w:numId="3" w16cid:durableId="2063820372">
    <w:abstractNumId w:val="6"/>
  </w:num>
  <w:num w:numId="4" w16cid:durableId="828326506">
    <w:abstractNumId w:val="18"/>
  </w:num>
  <w:num w:numId="5" w16cid:durableId="959260022">
    <w:abstractNumId w:val="2"/>
  </w:num>
  <w:num w:numId="6" w16cid:durableId="514152543">
    <w:abstractNumId w:val="12"/>
  </w:num>
  <w:num w:numId="7" w16cid:durableId="698237236">
    <w:abstractNumId w:val="17"/>
  </w:num>
  <w:num w:numId="8" w16cid:durableId="1255095358">
    <w:abstractNumId w:val="3"/>
  </w:num>
  <w:num w:numId="9" w16cid:durableId="1265386903">
    <w:abstractNumId w:val="9"/>
  </w:num>
  <w:num w:numId="10" w16cid:durableId="1240477200">
    <w:abstractNumId w:val="14"/>
  </w:num>
  <w:num w:numId="11" w16cid:durableId="2074498038">
    <w:abstractNumId w:val="10"/>
  </w:num>
  <w:num w:numId="12" w16cid:durableId="591668669">
    <w:abstractNumId w:val="13"/>
  </w:num>
  <w:num w:numId="13" w16cid:durableId="2006130894">
    <w:abstractNumId w:val="0"/>
  </w:num>
  <w:num w:numId="14" w16cid:durableId="233587455">
    <w:abstractNumId w:val="11"/>
  </w:num>
  <w:num w:numId="15" w16cid:durableId="1889486144">
    <w:abstractNumId w:val="4"/>
  </w:num>
  <w:num w:numId="16" w16cid:durableId="1767463851">
    <w:abstractNumId w:val="16"/>
  </w:num>
  <w:num w:numId="17" w16cid:durableId="2082944915">
    <w:abstractNumId w:val="15"/>
  </w:num>
  <w:num w:numId="18" w16cid:durableId="953905120">
    <w:abstractNumId w:val="5"/>
  </w:num>
  <w:num w:numId="19" w16cid:durableId="20464429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4E3"/>
    <w:rsid w:val="00023B5C"/>
    <w:rsid w:val="0031743A"/>
    <w:rsid w:val="003424E3"/>
    <w:rsid w:val="0079196F"/>
    <w:rsid w:val="007D5BCA"/>
    <w:rsid w:val="00B14C97"/>
    <w:rsid w:val="00C54B4B"/>
    <w:rsid w:val="00C72A14"/>
    <w:rsid w:val="00D806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CCBB6"/>
  <w15:chartTrackingRefBased/>
  <w15:docId w15:val="{20EBC659-D810-4E33-992C-86568BDA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4E3"/>
    <w:rPr>
      <w:rFonts w:eastAsiaTheme="majorEastAsia" w:cstheme="majorBidi"/>
      <w:color w:val="272727" w:themeColor="text1" w:themeTint="D8"/>
    </w:rPr>
  </w:style>
  <w:style w:type="paragraph" w:styleId="Title">
    <w:name w:val="Title"/>
    <w:basedOn w:val="Normal"/>
    <w:next w:val="Normal"/>
    <w:link w:val="TitleChar"/>
    <w:uiPriority w:val="10"/>
    <w:qFormat/>
    <w:rsid w:val="00342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4E3"/>
    <w:pPr>
      <w:spacing w:before="160"/>
      <w:jc w:val="center"/>
    </w:pPr>
    <w:rPr>
      <w:i/>
      <w:iCs/>
      <w:color w:val="404040" w:themeColor="text1" w:themeTint="BF"/>
    </w:rPr>
  </w:style>
  <w:style w:type="character" w:customStyle="1" w:styleId="QuoteChar">
    <w:name w:val="Quote Char"/>
    <w:basedOn w:val="DefaultParagraphFont"/>
    <w:link w:val="Quote"/>
    <w:uiPriority w:val="29"/>
    <w:rsid w:val="003424E3"/>
    <w:rPr>
      <w:i/>
      <w:iCs/>
      <w:color w:val="404040" w:themeColor="text1" w:themeTint="BF"/>
    </w:rPr>
  </w:style>
  <w:style w:type="paragraph" w:styleId="ListParagraph">
    <w:name w:val="List Paragraph"/>
    <w:basedOn w:val="Normal"/>
    <w:uiPriority w:val="34"/>
    <w:qFormat/>
    <w:rsid w:val="003424E3"/>
    <w:pPr>
      <w:ind w:left="720"/>
      <w:contextualSpacing/>
    </w:pPr>
  </w:style>
  <w:style w:type="character" w:styleId="IntenseEmphasis">
    <w:name w:val="Intense Emphasis"/>
    <w:basedOn w:val="DefaultParagraphFont"/>
    <w:uiPriority w:val="21"/>
    <w:qFormat/>
    <w:rsid w:val="003424E3"/>
    <w:rPr>
      <w:i/>
      <w:iCs/>
      <w:color w:val="2F5496" w:themeColor="accent1" w:themeShade="BF"/>
    </w:rPr>
  </w:style>
  <w:style w:type="paragraph" w:styleId="IntenseQuote">
    <w:name w:val="Intense Quote"/>
    <w:basedOn w:val="Normal"/>
    <w:next w:val="Normal"/>
    <w:link w:val="IntenseQuoteChar"/>
    <w:uiPriority w:val="30"/>
    <w:qFormat/>
    <w:rsid w:val="00342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4E3"/>
    <w:rPr>
      <w:i/>
      <w:iCs/>
      <w:color w:val="2F5496" w:themeColor="accent1" w:themeShade="BF"/>
    </w:rPr>
  </w:style>
  <w:style w:type="character" w:styleId="IntenseReference">
    <w:name w:val="Intense Reference"/>
    <w:basedOn w:val="DefaultParagraphFont"/>
    <w:uiPriority w:val="32"/>
    <w:qFormat/>
    <w:rsid w:val="003424E3"/>
    <w:rPr>
      <w:b/>
      <w:bCs/>
      <w:smallCaps/>
      <w:color w:val="2F5496" w:themeColor="accent1" w:themeShade="BF"/>
      <w:spacing w:val="5"/>
    </w:rPr>
  </w:style>
  <w:style w:type="character" w:styleId="Hyperlink">
    <w:name w:val="Hyperlink"/>
    <w:basedOn w:val="DefaultParagraphFont"/>
    <w:uiPriority w:val="99"/>
    <w:unhideWhenUsed/>
    <w:rsid w:val="003424E3"/>
    <w:rPr>
      <w:color w:val="0563C1" w:themeColor="hyperlink"/>
      <w:u w:val="single"/>
    </w:rPr>
  </w:style>
  <w:style w:type="character" w:styleId="UnresolvedMention">
    <w:name w:val="Unresolved Mention"/>
    <w:basedOn w:val="DefaultParagraphFont"/>
    <w:uiPriority w:val="99"/>
    <w:semiHidden/>
    <w:unhideWhenUsed/>
    <w:rsid w:val="003424E3"/>
    <w:rPr>
      <w:color w:val="605E5C"/>
      <w:shd w:val="clear" w:color="auto" w:fill="E1DFDD"/>
    </w:rPr>
  </w:style>
  <w:style w:type="paragraph" w:styleId="Header">
    <w:name w:val="header"/>
    <w:basedOn w:val="Normal"/>
    <w:link w:val="HeaderChar"/>
    <w:uiPriority w:val="99"/>
    <w:unhideWhenUsed/>
    <w:rsid w:val="003424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4E3"/>
  </w:style>
  <w:style w:type="paragraph" w:styleId="Footer">
    <w:name w:val="footer"/>
    <w:basedOn w:val="Normal"/>
    <w:link w:val="FooterChar"/>
    <w:uiPriority w:val="99"/>
    <w:unhideWhenUsed/>
    <w:rsid w:val="003424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4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nodejs.org/docs/" TargetMode="External"/><Relationship Id="rId18" Type="http://schemas.openxmlformats.org/officeDocument/2006/relationships/hyperlink" Target="https://developer.mozilla.org/en-US/docs/Web/JavaScript"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qlite.org/docs.html" TargetMode="External"/><Relationship Id="rId17" Type="http://schemas.openxmlformats.org/officeDocument/2006/relationships/hyperlink" Target="https://developer.mozilla.org/en-US/docs/Web/CSS" TargetMode="External"/><Relationship Id="rId2" Type="http://schemas.openxmlformats.org/officeDocument/2006/relationships/styles" Target="styles.xml"/><Relationship Id="rId16" Type="http://schemas.openxmlformats.org/officeDocument/2006/relationships/hyperlink" Target="https://developer.mozilla.org/en-US/docs/Web/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evelopers.google.com/workspace/sheets/api"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express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1406</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nimbalkaromswatisanjay@gmail.com</dc:creator>
  <cp:keywords/>
  <dc:description/>
  <cp:lastModifiedBy>nimbalkaromswatisanjay@gmail.com</cp:lastModifiedBy>
  <cp:revision>1</cp:revision>
  <dcterms:created xsi:type="dcterms:W3CDTF">2026-10-17T18:24:00Z</dcterms:created>
  <dcterms:modified xsi:type="dcterms:W3CDTF">2026-10-17T19:28:00Z</dcterms:modified>
</cp:coreProperties>
</file>