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C95F5B"/>
          <w:sz w:val="20"/>
        </w:rPr>
        <w:t>AULA-IA · SESIÓN 4</w:t>
      </w:r>
    </w:p>
    <w:p>
      <w:pPr>
        <w:spacing w:after="120"/>
      </w:pPr>
      <w:r>
        <w:rPr>
          <w:rFonts w:ascii="Arial" w:hAnsi="Arial"/>
          <w:b/>
          <w:color w:val="37306B"/>
          <w:sz w:val="48"/>
        </w:rPr>
        <w:t>Evaluar para mejorar:</w:t>
        <w:br/>
        <w:t>diagnóstico, retroalimentación y análisis de evidencias con IA</w:t>
      </w:r>
    </w:p>
    <w:p>
      <w:pPr>
        <w:spacing w:after="280"/>
      </w:pPr>
      <w:r>
        <w:rPr>
          <w:rFonts w:ascii="Arial" w:hAnsi="Arial"/>
          <w:color w:val="68637A"/>
          <w:sz w:val="26"/>
        </w:rPr>
        <w:t>Laboratorio acreditable para evaluar, retroalimentar y ajustar</w:t>
      </w:r>
    </w:p>
    <w:tbl>
      <w:tblPr>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340"/>
            <w:shd w:fill="FFF1D5"/>
            <w:tcMar>
              <w:top w:w="130" w:type="dxa"/>
              <w:start w:w="100" w:type="dxa"/>
              <w:bottom w:w="130" w:type="dxa"/>
              <w:end w:w="100" w:type="dxa"/>
            </w:tcMar>
            <w:vAlign w:val="center"/>
          </w:tcPr>
          <w:p>
            <w:pPr>
              <w:jc w:val="center"/>
            </w:pPr>
            <w:r>
              <w:rPr>
                <w:rFonts w:ascii="Arial" w:hAnsi="Arial"/>
                <w:b/>
                <w:color w:val="6D4AA2"/>
                <w:sz w:val="26"/>
              </w:rPr>
              <w:t>90</w:t>
            </w:r>
          </w:p>
          <w:p>
            <w:pPr>
              <w:spacing w:after="0"/>
              <w:jc w:val="center"/>
            </w:pPr>
            <w:r>
              <w:rPr>
                <w:rFonts w:ascii="Arial" w:hAnsi="Arial"/>
                <w:color w:val="68637A"/>
                <w:sz w:val="17"/>
              </w:rPr>
              <w:t>min</w:t>
            </w:r>
          </w:p>
        </w:tc>
        <w:tc>
          <w:tcPr>
            <w:tcW w:type="dxa" w:w="2340"/>
            <w:shd w:fill="EEE9F7"/>
            <w:tcMar>
              <w:top w:w="130" w:type="dxa"/>
              <w:start w:w="100" w:type="dxa"/>
              <w:bottom w:w="130" w:type="dxa"/>
              <w:end w:w="100" w:type="dxa"/>
            </w:tcMar>
            <w:vAlign w:val="center"/>
          </w:tcPr>
          <w:p>
            <w:pPr>
              <w:jc w:val="center"/>
            </w:pPr>
            <w:r>
              <w:rPr>
                <w:rFonts w:ascii="Arial" w:hAnsi="Arial"/>
                <w:b/>
                <w:color w:val="6D4AA2"/>
                <w:sz w:val="26"/>
              </w:rPr>
              <w:t>75</w:t>
            </w:r>
          </w:p>
          <w:p>
            <w:pPr>
              <w:spacing w:after="0"/>
              <w:jc w:val="center"/>
            </w:pPr>
            <w:r>
              <w:rPr>
                <w:rFonts w:ascii="Arial" w:hAnsi="Arial"/>
                <w:color w:val="68637A"/>
                <w:sz w:val="17"/>
              </w:rPr>
              <w:t>min activos</w:t>
            </w:r>
          </w:p>
        </w:tc>
        <w:tc>
          <w:tcPr>
            <w:tcW w:type="dxa" w:w="2340"/>
            <w:shd w:fill="FFF1D5"/>
            <w:tcMar>
              <w:top w:w="130" w:type="dxa"/>
              <w:start w:w="100" w:type="dxa"/>
              <w:bottom w:w="130" w:type="dxa"/>
              <w:end w:w="100" w:type="dxa"/>
            </w:tcMar>
            <w:vAlign w:val="center"/>
          </w:tcPr>
          <w:p>
            <w:pPr>
              <w:jc w:val="center"/>
            </w:pPr>
            <w:r>
              <w:rPr>
                <w:rFonts w:ascii="Arial" w:hAnsi="Arial"/>
                <w:b/>
                <w:color w:val="6D4AA2"/>
                <w:sz w:val="26"/>
              </w:rPr>
              <w:t>3</w:t>
            </w:r>
          </w:p>
          <w:p>
            <w:pPr>
              <w:spacing w:after="0"/>
              <w:jc w:val="center"/>
            </w:pPr>
            <w:r>
              <w:rPr>
                <w:rFonts w:ascii="Arial" w:hAnsi="Arial"/>
                <w:color w:val="68637A"/>
                <w:sz w:val="17"/>
              </w:rPr>
              <w:t>niveles</w:t>
            </w:r>
          </w:p>
        </w:tc>
        <w:tc>
          <w:tcPr>
            <w:tcW w:type="dxa" w:w="2340"/>
            <w:shd w:fill="EEE9F7"/>
            <w:tcMar>
              <w:top w:w="130" w:type="dxa"/>
              <w:start w:w="100" w:type="dxa"/>
              <w:bottom w:w="130" w:type="dxa"/>
              <w:end w:w="100" w:type="dxa"/>
            </w:tcMar>
            <w:vAlign w:val="center"/>
          </w:tcPr>
          <w:p>
            <w:pPr>
              <w:jc w:val="center"/>
            </w:pPr>
            <w:r>
              <w:rPr>
                <w:rFonts w:ascii="Arial" w:hAnsi="Arial"/>
                <w:b/>
                <w:color w:val="6D4AA2"/>
                <w:sz w:val="26"/>
              </w:rPr>
              <w:t>1</w:t>
            </w:r>
          </w:p>
          <w:p>
            <w:pPr>
              <w:spacing w:after="0"/>
              <w:jc w:val="center"/>
            </w:pPr>
            <w:r>
              <w:rPr>
                <w:rFonts w:ascii="Arial" w:hAnsi="Arial"/>
                <w:color w:val="68637A"/>
                <w:sz w:val="17"/>
              </w:rPr>
              <w:t>ruta suficiente</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shd w:fill="F9E8E5"/>
            <w:tcMar>
              <w:top w:w="150" w:type="dxa"/>
              <w:start w:w="180" w:type="dxa"/>
              <w:bottom w:w="150" w:type="dxa"/>
              <w:end w:w="180" w:type="dxa"/>
            </w:tcMar>
          </w:tcPr>
          <w:p>
            <w:pPr>
              <w:spacing w:after="80"/>
            </w:pPr>
            <w:r>
              <w:rPr>
                <w:rFonts w:ascii="Arial" w:hAnsi="Arial"/>
                <w:b/>
                <w:color w:val="C95F5B"/>
                <w:sz w:val="22"/>
              </w:rPr>
              <w:t>03 · Cuadernillo principal</w:t>
            </w:r>
          </w:p>
          <w:p>
            <w:pPr>
              <w:spacing w:after="0"/>
            </w:pPr>
            <w:r>
              <w:rPr>
                <w:rFonts w:ascii="Arial" w:hAnsi="Arial"/>
                <w:color w:val="26233B"/>
                <w:sz w:val="21"/>
              </w:rPr>
              <w:t>Paquete exclusivo de la Sesión 4</w:t>
            </w:r>
          </w:p>
        </w:tc>
      </w:tr>
    </w:tbl>
    <w:p>
      <w:pPr>
        <w:spacing w:after="40"/>
      </w:pPr>
    </w:p>
    <w:p>
      <w:pPr>
        <w:jc w:val="center"/>
      </w:pPr>
      <w:r>
        <w:rPr>
          <w:rFonts w:ascii="Arial" w:hAnsi="Arial"/>
          <w:color w:val="68637A"/>
          <w:sz w:val="19"/>
        </w:rPr>
        <w:t>Red de Docentes Transdisciplinares</w:t>
        <w:br/>
        <w:t>AULA-IA: del diálogo con IA al diseño docente con propósito</w:t>
        <w:br/>
        <w:t>Versión de producción pedagógica · 5 de agosto de 2026</w:t>
      </w:r>
    </w:p>
    <w:p>
      <w:r>
        <w:br w:type="page"/>
      </w:r>
    </w:p>
    <w:p>
      <w:pPr>
        <w:pStyle w:val="Heading1"/>
      </w:pPr>
      <w:r>
        <w:t>Propósito de la sesión</w:t>
      </w:r>
    </w:p>
    <w:p>
      <w:r>
        <w:rPr>
          <w:rFonts w:ascii="Arial" w:hAnsi="Arial"/>
          <w:i w:val="0"/>
          <w:color w:val="26233B"/>
          <w:sz w:val="22"/>
        </w:rPr>
        <w:t>Diseñar, probar y revisar un ciclo breve de evaluación asistida por IA a partir de evidencia simulada o anonimizada, conservando la decisión pedagógica en la persona docente.</w:t>
      </w:r>
    </w:p>
    <w:p>
      <w:pPr>
        <w:pStyle w:val="Heading1"/>
      </w:pPr>
      <w:r>
        <w:t>Agenda verificada</w:t>
      </w:r>
    </w:p>
    <w:tbl>
      <w:tblPr>
        <w:tblStyle w:val="TableGrid"/>
        <w:tblW w:type="dxa" w:w="9360"/>
        <w:jc w:val="center"/>
        <w:tblLayout w:type="fixed"/>
        <w:tblLook w:firstColumn="1" w:firstRow="1" w:lastColumn="0" w:lastRow="0" w:noHBand="0" w:noVBand="1" w:val="04A0"/>
        <w:tblInd w:w="120" w:type="dxa"/>
      </w:tblPr>
      <w:tblGrid>
        <w:gridCol w:w="1152"/>
        <w:gridCol w:w="1008"/>
        <w:gridCol w:w="2880"/>
        <w:gridCol w:w="4320"/>
      </w:tblGrid>
      <w:tr>
        <w:trPr>
          <w:tblHeader w:val="true"/>
        </w:trPr>
        <w:tc>
          <w:tcPr>
            <w:tcW w:type="dxa" w:w="1152"/>
            <w:shd w:fill="37306B"/>
            <w:tcMar>
              <w:top w:w="100" w:type="dxa"/>
              <w:start w:w="120" w:type="dxa"/>
              <w:bottom w:w="100" w:type="dxa"/>
              <w:end w:w="120" w:type="dxa"/>
            </w:tcMar>
            <w:vAlign w:val="center"/>
          </w:tcPr>
          <w:p>
            <w:pPr>
              <w:jc w:val="center"/>
            </w:pPr>
            <w:r>
              <w:rPr>
                <w:rFonts w:ascii="Arial" w:hAnsi="Arial"/>
                <w:b/>
                <w:color w:val="FFFFFF"/>
                <w:sz w:val="17"/>
              </w:rPr>
              <w:t>Minutos</w:t>
            </w:r>
          </w:p>
        </w:tc>
        <w:tc>
          <w:tcPr>
            <w:tcW w:type="dxa" w:w="1008"/>
            <w:shd w:fill="37306B"/>
            <w:tcMar>
              <w:top w:w="100" w:type="dxa"/>
              <w:start w:w="120" w:type="dxa"/>
              <w:bottom w:w="100" w:type="dxa"/>
              <w:end w:w="120" w:type="dxa"/>
            </w:tcMar>
            <w:vAlign w:val="center"/>
          </w:tcPr>
          <w:p>
            <w:pPr>
              <w:jc w:val="center"/>
            </w:pPr>
            <w:r>
              <w:rPr>
                <w:rFonts w:ascii="Arial" w:hAnsi="Arial"/>
                <w:b/>
                <w:color w:val="FFFFFF"/>
                <w:sz w:val="17"/>
              </w:rPr>
              <w:t>Duración</w:t>
            </w:r>
          </w:p>
        </w:tc>
        <w:tc>
          <w:tcPr>
            <w:tcW w:type="dxa" w:w="2880"/>
            <w:shd w:fill="37306B"/>
            <w:tcMar>
              <w:top w:w="100" w:type="dxa"/>
              <w:start w:w="120" w:type="dxa"/>
              <w:bottom w:w="100" w:type="dxa"/>
              <w:end w:w="120" w:type="dxa"/>
            </w:tcMar>
            <w:vAlign w:val="center"/>
          </w:tcPr>
          <w:p>
            <w:pPr>
              <w:jc w:val="center"/>
            </w:pPr>
            <w:r>
              <w:rPr>
                <w:rFonts w:ascii="Arial" w:hAnsi="Arial"/>
                <w:b/>
                <w:color w:val="FFFFFF"/>
                <w:sz w:val="17"/>
              </w:rPr>
              <w:t>Bloque</w:t>
            </w:r>
          </w:p>
        </w:tc>
        <w:tc>
          <w:tcPr>
            <w:tcW w:type="dxa" w:w="4320"/>
            <w:shd w:fill="37306B"/>
            <w:tcMar>
              <w:top w:w="100" w:type="dxa"/>
              <w:start w:w="120" w:type="dxa"/>
              <w:bottom w:w="100" w:type="dxa"/>
              <w:end w:w="120" w:type="dxa"/>
            </w:tcMar>
            <w:vAlign w:val="center"/>
          </w:tcPr>
          <w:p>
            <w:pPr>
              <w:jc w:val="center"/>
            </w:pPr>
            <w:r>
              <w:rPr>
                <w:rFonts w:ascii="Arial" w:hAnsi="Arial"/>
                <w:b/>
                <w:color w:val="FFFFFF"/>
                <w:sz w:val="17"/>
              </w:rPr>
              <w:t>Producto</w:t>
            </w:r>
          </w:p>
        </w:tc>
      </w:tr>
      <w:tr>
        <w:tc>
          <w:tcPr>
            <w:tcW w:type="dxa" w:w="1152"/>
            <w:shd w:fill="FCFAF7"/>
            <w:tcMar>
              <w:top w:w="100" w:type="dxa"/>
              <w:start w:w="120" w:type="dxa"/>
              <w:bottom w:w="100" w:type="dxa"/>
              <w:end w:w="120" w:type="dxa"/>
            </w:tcMar>
            <w:vAlign w:val="center"/>
          </w:tcPr>
          <w:p>
            <w:pPr>
              <w:spacing w:after="0"/>
            </w:pPr>
            <w:r>
              <w:rPr>
                <w:rFonts w:ascii="Arial" w:hAnsi="Arial"/>
                <w:color w:val="26233B"/>
                <w:sz w:val="17"/>
              </w:rPr>
              <w:t>0-5</w:t>
            </w:r>
          </w:p>
        </w:tc>
        <w:tc>
          <w:tcPr>
            <w:tcW w:type="dxa" w:w="1008"/>
            <w:shd w:fill="FCFAF7"/>
            <w:tcMar>
              <w:top w:w="100" w:type="dxa"/>
              <w:start w:w="120" w:type="dxa"/>
              <w:bottom w:w="100" w:type="dxa"/>
              <w:end w:w="120" w:type="dxa"/>
            </w:tcMar>
            <w:vAlign w:val="center"/>
          </w:tcPr>
          <w:p>
            <w:pPr>
              <w:spacing w:after="0"/>
            </w:pPr>
            <w:r>
              <w:rPr>
                <w:rFonts w:ascii="Arial" w:hAnsi="Arial"/>
                <w:color w:val="26233B"/>
                <w:sz w:val="17"/>
              </w:rPr>
              <w:t>5</w:t>
            </w:r>
          </w:p>
        </w:tc>
        <w:tc>
          <w:tcPr>
            <w:tcW w:type="dxa" w:w="2880"/>
            <w:shd w:fill="FCFAF7"/>
            <w:tcMar>
              <w:top w:w="100" w:type="dxa"/>
              <w:start w:w="120" w:type="dxa"/>
              <w:bottom w:w="100" w:type="dxa"/>
              <w:end w:w="120" w:type="dxa"/>
            </w:tcMar>
            <w:vAlign w:val="center"/>
          </w:tcPr>
          <w:p>
            <w:pPr>
              <w:spacing w:after="0"/>
            </w:pPr>
            <w:r>
              <w:rPr>
                <w:rFonts w:ascii="Arial" w:hAnsi="Arial"/>
                <w:color w:val="26233B"/>
                <w:sz w:val="17"/>
              </w:rPr>
              <w:t>Asistencia y activación</w:t>
            </w:r>
          </w:p>
        </w:tc>
        <w:tc>
          <w:tcPr>
            <w:tcW w:type="dxa" w:w="4320"/>
            <w:shd w:fill="FCFAF7"/>
            <w:tcMar>
              <w:top w:w="100" w:type="dxa"/>
              <w:start w:w="120" w:type="dxa"/>
              <w:bottom w:w="100" w:type="dxa"/>
              <w:end w:w="120" w:type="dxa"/>
            </w:tcMar>
            <w:vAlign w:val="center"/>
          </w:tcPr>
          <w:p>
            <w:pPr>
              <w:spacing w:after="0"/>
            </w:pPr>
            <w:r>
              <w:rPr>
                <w:rFonts w:ascii="Arial" w:hAnsi="Arial"/>
                <w:color w:val="26233B"/>
                <w:sz w:val="17"/>
              </w:rPr>
              <w:t>Asistencia confirmada y nivel elegido</w:t>
            </w:r>
          </w:p>
        </w:tc>
      </w:tr>
      <w:tr>
        <w:tc>
          <w:tcPr>
            <w:tcW w:type="dxa" w:w="1152"/>
            <w:shd w:fill="EEE9F7"/>
            <w:tcMar>
              <w:top w:w="100" w:type="dxa"/>
              <w:start w:w="120" w:type="dxa"/>
              <w:bottom w:w="100" w:type="dxa"/>
              <w:end w:w="120" w:type="dxa"/>
            </w:tcMar>
            <w:vAlign w:val="center"/>
          </w:tcPr>
          <w:p>
            <w:pPr>
              <w:spacing w:after="0"/>
            </w:pPr>
            <w:r>
              <w:rPr>
                <w:rFonts w:ascii="Arial" w:hAnsi="Arial"/>
                <w:color w:val="26233B"/>
                <w:sz w:val="17"/>
              </w:rPr>
              <w:t>5-15</w:t>
            </w:r>
          </w:p>
        </w:tc>
        <w:tc>
          <w:tcPr>
            <w:tcW w:type="dxa" w:w="1008"/>
            <w:shd w:fill="EEE9F7"/>
            <w:tcMar>
              <w:top w:w="100" w:type="dxa"/>
              <w:start w:w="120" w:type="dxa"/>
              <w:bottom w:w="100" w:type="dxa"/>
              <w:end w:w="120" w:type="dxa"/>
            </w:tcMar>
            <w:vAlign w:val="center"/>
          </w:tcPr>
          <w:p>
            <w:pPr>
              <w:spacing w:after="0"/>
            </w:pPr>
            <w:r>
              <w:rPr>
                <w:rFonts w:ascii="Arial" w:hAnsi="Arial"/>
                <w:color w:val="26233B"/>
                <w:sz w:val="17"/>
              </w:rPr>
              <w:t>10</w:t>
            </w:r>
          </w:p>
        </w:tc>
        <w:tc>
          <w:tcPr>
            <w:tcW w:type="dxa" w:w="2880"/>
            <w:shd w:fill="EEE9F7"/>
            <w:tcMar>
              <w:top w:w="100" w:type="dxa"/>
              <w:start w:w="120" w:type="dxa"/>
              <w:bottom w:w="100" w:type="dxa"/>
              <w:end w:w="120" w:type="dxa"/>
            </w:tcMar>
            <w:vAlign w:val="center"/>
          </w:tcPr>
          <w:p>
            <w:pPr>
              <w:spacing w:after="0"/>
            </w:pPr>
            <w:r>
              <w:rPr>
                <w:rFonts w:ascii="Arial" w:hAnsi="Arial"/>
                <w:color w:val="26233B"/>
                <w:sz w:val="17"/>
              </w:rPr>
              <w:t>Microcontenido dialogado</w:t>
            </w:r>
          </w:p>
        </w:tc>
        <w:tc>
          <w:tcPr>
            <w:tcW w:type="dxa" w:w="4320"/>
            <w:shd w:fill="EEE9F7"/>
            <w:tcMar>
              <w:top w:w="100" w:type="dxa"/>
              <w:start w:w="120" w:type="dxa"/>
              <w:bottom w:w="100" w:type="dxa"/>
              <w:end w:w="120" w:type="dxa"/>
            </w:tcMar>
            <w:vAlign w:val="center"/>
          </w:tcPr>
          <w:p>
            <w:pPr>
              <w:spacing w:after="0"/>
            </w:pPr>
            <w:r>
              <w:rPr>
                <w:rFonts w:ascii="Arial" w:hAnsi="Arial"/>
                <w:color w:val="26233B"/>
                <w:sz w:val="17"/>
              </w:rPr>
              <w:t>Mapa de propósito, evidencia, criterio y decisión</w:t>
            </w:r>
          </w:p>
        </w:tc>
      </w:tr>
      <w:tr>
        <w:tc>
          <w:tcPr>
            <w:tcW w:type="dxa" w:w="1152"/>
            <w:shd w:fill="FCFAF7"/>
            <w:tcMar>
              <w:top w:w="100" w:type="dxa"/>
              <w:start w:w="120" w:type="dxa"/>
              <w:bottom w:w="100" w:type="dxa"/>
              <w:end w:w="120" w:type="dxa"/>
            </w:tcMar>
            <w:vAlign w:val="center"/>
          </w:tcPr>
          <w:p>
            <w:pPr>
              <w:spacing w:after="0"/>
            </w:pPr>
            <w:r>
              <w:rPr>
                <w:rFonts w:ascii="Arial" w:hAnsi="Arial"/>
                <w:color w:val="26233B"/>
                <w:sz w:val="17"/>
              </w:rPr>
              <w:t>15-30</w:t>
            </w:r>
          </w:p>
        </w:tc>
        <w:tc>
          <w:tcPr>
            <w:tcW w:type="dxa" w:w="1008"/>
            <w:shd w:fill="FCFAF7"/>
            <w:tcMar>
              <w:top w:w="100" w:type="dxa"/>
              <w:start w:w="120" w:type="dxa"/>
              <w:bottom w:w="100" w:type="dxa"/>
              <w:end w:w="120" w:type="dxa"/>
            </w:tcMar>
            <w:vAlign w:val="center"/>
          </w:tcPr>
          <w:p>
            <w:pPr>
              <w:spacing w:after="0"/>
            </w:pPr>
            <w:r>
              <w:rPr>
                <w:rFonts w:ascii="Arial" w:hAnsi="Arial"/>
                <w:color w:val="26233B"/>
                <w:sz w:val="17"/>
              </w:rPr>
              <w:t>15</w:t>
            </w:r>
          </w:p>
        </w:tc>
        <w:tc>
          <w:tcPr>
            <w:tcW w:type="dxa" w:w="2880"/>
            <w:shd w:fill="FCFAF7"/>
            <w:tcMar>
              <w:top w:w="100" w:type="dxa"/>
              <w:start w:w="120" w:type="dxa"/>
              <w:bottom w:w="100" w:type="dxa"/>
              <w:end w:w="120" w:type="dxa"/>
            </w:tcMar>
            <w:vAlign w:val="center"/>
          </w:tcPr>
          <w:p>
            <w:pPr>
              <w:spacing w:after="0"/>
            </w:pPr>
            <w:r>
              <w:rPr>
                <w:rFonts w:ascii="Arial" w:hAnsi="Arial"/>
                <w:color w:val="26233B"/>
                <w:sz w:val="17"/>
              </w:rPr>
              <w:t>Demostración comparativa</w:t>
            </w:r>
          </w:p>
        </w:tc>
        <w:tc>
          <w:tcPr>
            <w:tcW w:type="dxa" w:w="4320"/>
            <w:shd w:fill="FCFAF7"/>
            <w:tcMar>
              <w:top w:w="100" w:type="dxa"/>
              <w:start w:w="120" w:type="dxa"/>
              <w:bottom w:w="100" w:type="dxa"/>
              <w:end w:w="120" w:type="dxa"/>
            </w:tcMar>
            <w:vAlign w:val="center"/>
          </w:tcPr>
          <w:p>
            <w:pPr>
              <w:spacing w:after="0"/>
            </w:pPr>
            <w:r>
              <w:rPr>
                <w:rFonts w:ascii="Arial" w:hAnsi="Arial"/>
                <w:color w:val="26233B"/>
                <w:sz w:val="17"/>
              </w:rPr>
              <w:t>Tabla conservar, ajustar o retirar</w:t>
            </w:r>
          </w:p>
        </w:tc>
      </w:tr>
      <w:tr>
        <w:tc>
          <w:tcPr>
            <w:tcW w:type="dxa" w:w="1152"/>
            <w:shd w:fill="EEE9F7"/>
            <w:tcMar>
              <w:top w:w="100" w:type="dxa"/>
              <w:start w:w="120" w:type="dxa"/>
              <w:bottom w:w="100" w:type="dxa"/>
              <w:end w:w="120" w:type="dxa"/>
            </w:tcMar>
            <w:vAlign w:val="center"/>
          </w:tcPr>
          <w:p>
            <w:pPr>
              <w:spacing w:after="0"/>
            </w:pPr>
            <w:r>
              <w:rPr>
                <w:rFonts w:ascii="Arial" w:hAnsi="Arial"/>
                <w:color w:val="26233B"/>
                <w:sz w:val="17"/>
              </w:rPr>
              <w:t>30-65</w:t>
            </w:r>
          </w:p>
        </w:tc>
        <w:tc>
          <w:tcPr>
            <w:tcW w:type="dxa" w:w="1008"/>
            <w:shd w:fill="EEE9F7"/>
            <w:tcMar>
              <w:top w:w="100" w:type="dxa"/>
              <w:start w:w="120" w:type="dxa"/>
              <w:bottom w:w="100" w:type="dxa"/>
              <w:end w:w="120" w:type="dxa"/>
            </w:tcMar>
            <w:vAlign w:val="center"/>
          </w:tcPr>
          <w:p>
            <w:pPr>
              <w:spacing w:after="0"/>
            </w:pPr>
            <w:r>
              <w:rPr>
                <w:rFonts w:ascii="Arial" w:hAnsi="Arial"/>
                <w:color w:val="26233B"/>
                <w:sz w:val="17"/>
              </w:rPr>
              <w:t>35</w:t>
            </w:r>
          </w:p>
        </w:tc>
        <w:tc>
          <w:tcPr>
            <w:tcW w:type="dxa" w:w="2880"/>
            <w:shd w:fill="EEE9F7"/>
            <w:tcMar>
              <w:top w:w="100" w:type="dxa"/>
              <w:start w:w="120" w:type="dxa"/>
              <w:bottom w:w="100" w:type="dxa"/>
              <w:end w:w="120" w:type="dxa"/>
            </w:tcMar>
            <w:vAlign w:val="center"/>
          </w:tcPr>
          <w:p>
            <w:pPr>
              <w:spacing w:after="0"/>
            </w:pPr>
            <w:r>
              <w:rPr>
                <w:rFonts w:ascii="Arial" w:hAnsi="Arial"/>
                <w:color w:val="26233B"/>
                <w:sz w:val="17"/>
              </w:rPr>
              <w:t>Laboratorio</w:t>
            </w:r>
          </w:p>
        </w:tc>
        <w:tc>
          <w:tcPr>
            <w:tcW w:type="dxa" w:w="4320"/>
            <w:shd w:fill="EEE9F7"/>
            <w:tcMar>
              <w:top w:w="100" w:type="dxa"/>
              <w:start w:w="120" w:type="dxa"/>
              <w:bottom w:w="100" w:type="dxa"/>
              <w:end w:w="120" w:type="dxa"/>
            </w:tcMar>
            <w:vAlign w:val="center"/>
          </w:tcPr>
          <w:p>
            <w:pPr>
              <w:spacing w:after="0"/>
            </w:pPr>
            <w:r>
              <w:rPr>
                <w:rFonts w:ascii="Arial" w:hAnsi="Arial"/>
                <w:color w:val="26233B"/>
                <w:sz w:val="17"/>
              </w:rPr>
              <w:t>Prompt, salida, análisis y retroalimentación revisada</w:t>
            </w:r>
          </w:p>
        </w:tc>
      </w:tr>
      <w:tr>
        <w:tc>
          <w:tcPr>
            <w:tcW w:type="dxa" w:w="1152"/>
            <w:shd w:fill="FCFAF7"/>
            <w:tcMar>
              <w:top w:w="100" w:type="dxa"/>
              <w:start w:w="120" w:type="dxa"/>
              <w:bottom w:w="100" w:type="dxa"/>
              <w:end w:w="120" w:type="dxa"/>
            </w:tcMar>
            <w:vAlign w:val="center"/>
          </w:tcPr>
          <w:p>
            <w:pPr>
              <w:spacing w:after="0"/>
            </w:pPr>
            <w:r>
              <w:rPr>
                <w:rFonts w:ascii="Arial" w:hAnsi="Arial"/>
                <w:color w:val="26233B"/>
                <w:sz w:val="17"/>
              </w:rPr>
              <w:t>65-80</w:t>
            </w:r>
          </w:p>
        </w:tc>
        <w:tc>
          <w:tcPr>
            <w:tcW w:type="dxa" w:w="1008"/>
            <w:shd w:fill="FCFAF7"/>
            <w:tcMar>
              <w:top w:w="100" w:type="dxa"/>
              <w:start w:w="120" w:type="dxa"/>
              <w:bottom w:w="100" w:type="dxa"/>
              <w:end w:w="120" w:type="dxa"/>
            </w:tcMar>
            <w:vAlign w:val="center"/>
          </w:tcPr>
          <w:p>
            <w:pPr>
              <w:spacing w:after="0"/>
            </w:pPr>
            <w:r>
              <w:rPr>
                <w:rFonts w:ascii="Arial" w:hAnsi="Arial"/>
                <w:color w:val="26233B"/>
                <w:sz w:val="17"/>
              </w:rPr>
              <w:t>15</w:t>
            </w:r>
          </w:p>
        </w:tc>
        <w:tc>
          <w:tcPr>
            <w:tcW w:type="dxa" w:w="2880"/>
            <w:shd w:fill="FCFAF7"/>
            <w:tcMar>
              <w:top w:w="100" w:type="dxa"/>
              <w:start w:w="120" w:type="dxa"/>
              <w:bottom w:w="100" w:type="dxa"/>
              <w:end w:w="120" w:type="dxa"/>
            </w:tcMar>
            <w:vAlign w:val="center"/>
          </w:tcPr>
          <w:p>
            <w:pPr>
              <w:spacing w:after="0"/>
            </w:pPr>
            <w:r>
              <w:rPr>
                <w:rFonts w:ascii="Arial" w:hAnsi="Arial"/>
                <w:color w:val="26233B"/>
                <w:sz w:val="17"/>
              </w:rPr>
              <w:t>Auditoría CAVIA</w:t>
            </w:r>
          </w:p>
        </w:tc>
        <w:tc>
          <w:tcPr>
            <w:tcW w:type="dxa" w:w="4320"/>
            <w:shd w:fill="FCFAF7"/>
            <w:tcMar>
              <w:top w:w="100" w:type="dxa"/>
              <w:start w:w="120" w:type="dxa"/>
              <w:bottom w:w="100" w:type="dxa"/>
              <w:end w:w="120" w:type="dxa"/>
            </w:tcMar>
            <w:vAlign w:val="center"/>
          </w:tcPr>
          <w:p>
            <w:pPr>
              <w:spacing w:after="0"/>
            </w:pPr>
            <w:r>
              <w:rPr>
                <w:rFonts w:ascii="Arial" w:hAnsi="Arial"/>
                <w:color w:val="26233B"/>
                <w:sz w:val="17"/>
              </w:rPr>
              <w:t>Correcciones justificadas</w:t>
            </w:r>
          </w:p>
        </w:tc>
      </w:tr>
      <w:tr>
        <w:tc>
          <w:tcPr>
            <w:tcW w:type="dxa" w:w="1152"/>
            <w:shd w:fill="EEE9F7"/>
            <w:tcMar>
              <w:top w:w="100" w:type="dxa"/>
              <w:start w:w="120" w:type="dxa"/>
              <w:bottom w:w="100" w:type="dxa"/>
              <w:end w:w="120" w:type="dxa"/>
            </w:tcMar>
            <w:vAlign w:val="center"/>
          </w:tcPr>
          <w:p>
            <w:pPr>
              <w:spacing w:after="0"/>
            </w:pPr>
            <w:r>
              <w:rPr>
                <w:rFonts w:ascii="Arial" w:hAnsi="Arial"/>
                <w:color w:val="26233B"/>
                <w:sz w:val="17"/>
              </w:rPr>
              <w:t>80-85</w:t>
            </w:r>
          </w:p>
        </w:tc>
        <w:tc>
          <w:tcPr>
            <w:tcW w:type="dxa" w:w="1008"/>
            <w:shd w:fill="EEE9F7"/>
            <w:tcMar>
              <w:top w:w="100" w:type="dxa"/>
              <w:start w:w="120" w:type="dxa"/>
              <w:bottom w:w="100" w:type="dxa"/>
              <w:end w:w="120" w:type="dxa"/>
            </w:tcMar>
            <w:vAlign w:val="center"/>
          </w:tcPr>
          <w:p>
            <w:pPr>
              <w:spacing w:after="0"/>
            </w:pPr>
            <w:r>
              <w:rPr>
                <w:rFonts w:ascii="Arial" w:hAnsi="Arial"/>
                <w:color w:val="26233B"/>
                <w:sz w:val="17"/>
              </w:rPr>
              <w:t>5</w:t>
            </w:r>
          </w:p>
        </w:tc>
        <w:tc>
          <w:tcPr>
            <w:tcW w:type="dxa" w:w="2880"/>
            <w:shd w:fill="EEE9F7"/>
            <w:tcMar>
              <w:top w:w="100" w:type="dxa"/>
              <w:start w:w="120" w:type="dxa"/>
              <w:bottom w:w="100" w:type="dxa"/>
              <w:end w:w="120" w:type="dxa"/>
            </w:tcMar>
            <w:vAlign w:val="center"/>
          </w:tcPr>
          <w:p>
            <w:pPr>
              <w:spacing w:after="0"/>
            </w:pPr>
            <w:r>
              <w:rPr>
                <w:rFonts w:ascii="Arial" w:hAnsi="Arial"/>
                <w:color w:val="26233B"/>
                <w:sz w:val="17"/>
              </w:rPr>
              <w:t>Ajuste docente</w:t>
            </w:r>
          </w:p>
        </w:tc>
        <w:tc>
          <w:tcPr>
            <w:tcW w:type="dxa" w:w="4320"/>
            <w:shd w:fill="EEE9F7"/>
            <w:tcMar>
              <w:top w:w="100" w:type="dxa"/>
              <w:start w:w="120" w:type="dxa"/>
              <w:bottom w:w="100" w:type="dxa"/>
              <w:end w:w="120" w:type="dxa"/>
            </w:tcMar>
            <w:vAlign w:val="center"/>
          </w:tcPr>
          <w:p>
            <w:pPr>
              <w:spacing w:after="0"/>
            </w:pPr>
            <w:r>
              <w:rPr>
                <w:rFonts w:ascii="Arial" w:hAnsi="Arial"/>
                <w:color w:val="26233B"/>
                <w:sz w:val="17"/>
              </w:rPr>
              <w:t>Acción de enseñanza y nueva evidencia</w:t>
            </w:r>
          </w:p>
        </w:tc>
      </w:tr>
      <w:tr>
        <w:tc>
          <w:tcPr>
            <w:tcW w:type="dxa" w:w="1152"/>
            <w:shd w:fill="FCFAF7"/>
            <w:tcMar>
              <w:top w:w="100" w:type="dxa"/>
              <w:start w:w="120" w:type="dxa"/>
              <w:bottom w:w="100" w:type="dxa"/>
              <w:end w:w="120" w:type="dxa"/>
            </w:tcMar>
            <w:vAlign w:val="center"/>
          </w:tcPr>
          <w:p>
            <w:pPr>
              <w:spacing w:after="0"/>
            </w:pPr>
            <w:r>
              <w:rPr>
                <w:rFonts w:ascii="Arial" w:hAnsi="Arial"/>
                <w:color w:val="26233B"/>
                <w:sz w:val="17"/>
              </w:rPr>
              <w:t>85-90</w:t>
            </w:r>
          </w:p>
        </w:tc>
        <w:tc>
          <w:tcPr>
            <w:tcW w:type="dxa" w:w="1008"/>
            <w:shd w:fill="FCFAF7"/>
            <w:tcMar>
              <w:top w:w="100" w:type="dxa"/>
              <w:start w:w="120" w:type="dxa"/>
              <w:bottom w:w="100" w:type="dxa"/>
              <w:end w:w="120" w:type="dxa"/>
            </w:tcMar>
            <w:vAlign w:val="center"/>
          </w:tcPr>
          <w:p>
            <w:pPr>
              <w:spacing w:after="0"/>
            </w:pPr>
            <w:r>
              <w:rPr>
                <w:rFonts w:ascii="Arial" w:hAnsi="Arial"/>
                <w:color w:val="26233B"/>
                <w:sz w:val="17"/>
              </w:rPr>
              <w:t>5</w:t>
            </w:r>
          </w:p>
        </w:tc>
        <w:tc>
          <w:tcPr>
            <w:tcW w:type="dxa" w:w="2880"/>
            <w:shd w:fill="FCFAF7"/>
            <w:tcMar>
              <w:top w:w="100" w:type="dxa"/>
              <w:start w:w="120" w:type="dxa"/>
              <w:bottom w:w="100" w:type="dxa"/>
              <w:end w:w="120" w:type="dxa"/>
            </w:tcMar>
            <w:vAlign w:val="center"/>
          </w:tcPr>
          <w:p>
            <w:pPr>
              <w:spacing w:after="0"/>
            </w:pPr>
            <w:r>
              <w:rPr>
                <w:rFonts w:ascii="Arial" w:hAnsi="Arial"/>
                <w:color w:val="26233B"/>
                <w:sz w:val="17"/>
              </w:rPr>
              <w:t>Evidencia y cierre</w:t>
            </w:r>
          </w:p>
        </w:tc>
        <w:tc>
          <w:tcPr>
            <w:tcW w:type="dxa" w:w="4320"/>
            <w:shd w:fill="FCFAF7"/>
            <w:tcMar>
              <w:top w:w="100" w:type="dxa"/>
              <w:start w:w="120" w:type="dxa"/>
              <w:bottom w:w="100" w:type="dxa"/>
              <w:end w:w="120" w:type="dxa"/>
            </w:tcMar>
            <w:vAlign w:val="center"/>
          </w:tcPr>
          <w:p>
            <w:pPr>
              <w:spacing w:after="0"/>
            </w:pPr>
            <w:r>
              <w:rPr>
                <w:rFonts w:ascii="Arial" w:hAnsi="Arial"/>
                <w:color w:val="26233B"/>
                <w:sz w:val="17"/>
              </w:rPr>
              <w:t>Registro, código y comprobante PDF</w:t>
            </w:r>
          </w:p>
        </w:tc>
      </w:tr>
    </w:tbl>
    <w:p>
      <w:pPr>
        <w:spacing w:after="60"/>
      </w:pPr>
    </w:p>
    <w:tbl>
      <w:tblPr>
        <w:tblW w:type="dxa" w:w="9360"/>
        <w:jc w:val="center"/>
        <w:tblLayout w:type="fixed"/>
        <w:tblLook w:firstColumn="1" w:firstRow="1" w:lastColumn="0" w:lastRow="0" w:noHBand="0" w:noVBand="1" w:val="04A0"/>
        <w:tblInd w:w="120" w:type="dxa"/>
      </w:tblPr>
      <w:tblGrid>
        <w:gridCol w:w="9360"/>
      </w:tblGrid>
      <w:tr>
        <w:tc>
          <w:tcPr>
            <w:tcW w:type="dxa" w:w="9360"/>
            <w:shd w:fill="FFF1D5"/>
            <w:tcMar>
              <w:top w:w="150" w:type="dxa"/>
              <w:start w:w="180" w:type="dxa"/>
              <w:bottom w:w="150" w:type="dxa"/>
              <w:end w:w="180" w:type="dxa"/>
            </w:tcMar>
          </w:tcPr>
          <w:p>
            <w:pPr>
              <w:spacing w:after="80"/>
            </w:pPr>
            <w:r>
              <w:rPr>
                <w:rFonts w:ascii="Arial" w:hAnsi="Arial"/>
                <w:b/>
                <w:color w:val="6D4AA2"/>
                <w:sz w:val="22"/>
              </w:rPr>
              <w:t>Frase para debatir</w:t>
            </w:r>
          </w:p>
          <w:p>
            <w:pPr>
              <w:spacing w:after="0"/>
            </w:pPr>
            <w:r>
              <w:rPr>
                <w:rFonts w:ascii="Arial" w:hAnsi="Arial"/>
                <w:color w:val="26233B"/>
                <w:sz w:val="21"/>
              </w:rPr>
              <w:t>Una respuesta rápida no es una evaluación: evaluar es mirar la evidencia, decidir con criterio y abrir un siguiente paso.</w:t>
            </w:r>
          </w:p>
        </w:tc>
      </w:tr>
    </w:tbl>
    <w:p>
      <w:pPr>
        <w:spacing w:after="40"/>
      </w:pPr>
    </w:p>
    <w:p>
      <w:pPr>
        <w:pStyle w:val="Heading1"/>
      </w:pPr>
      <w:r>
        <w:t>Cinco movimientos</w:t>
      </w:r>
    </w:p>
    <w:p>
      <w:pPr>
        <w:pStyle w:val="ListNumber"/>
      </w:pPr>
      <w:r>
        <w:rPr>
          <w:rFonts w:ascii="Arial" w:hAnsi="Arial"/>
          <w:color w:val="26233B"/>
          <w:sz w:val="22"/>
        </w:rPr>
        <w:t>Propósito: qué aprendizaje se busca observar.</w:t>
      </w:r>
    </w:p>
    <w:p>
      <w:pPr>
        <w:pStyle w:val="ListNumber"/>
      </w:pPr>
      <w:r>
        <w:rPr>
          <w:rFonts w:ascii="Arial" w:hAnsi="Arial"/>
          <w:color w:val="26233B"/>
          <w:sz w:val="22"/>
        </w:rPr>
        <w:t>Evidencia: qué fragmento permite verlo.</w:t>
      </w:r>
    </w:p>
    <w:p>
      <w:pPr>
        <w:pStyle w:val="ListNumber"/>
      </w:pPr>
      <w:r>
        <w:rPr>
          <w:rFonts w:ascii="Arial" w:hAnsi="Arial"/>
          <w:color w:val="26233B"/>
          <w:sz w:val="22"/>
        </w:rPr>
        <w:t>Criterio: qué rasgos ayudan a interpretarlo.</w:t>
      </w:r>
    </w:p>
    <w:p>
      <w:pPr>
        <w:pStyle w:val="ListNumber"/>
      </w:pPr>
      <w:r>
        <w:rPr>
          <w:rFonts w:ascii="Arial" w:hAnsi="Arial"/>
          <w:color w:val="26233B"/>
          <w:sz w:val="22"/>
        </w:rPr>
        <w:t>Retroalimentación: qué se observa y cuál es el siguiente paso.</w:t>
      </w:r>
    </w:p>
    <w:p>
      <w:pPr>
        <w:pStyle w:val="ListNumber"/>
      </w:pPr>
      <w:r>
        <w:rPr>
          <w:rFonts w:ascii="Arial" w:hAnsi="Arial"/>
          <w:color w:val="26233B"/>
          <w:sz w:val="22"/>
        </w:rPr>
        <w:t>Ajuste: qué modifica el estudiante y qué modifica la persona docente.</w:t>
      </w:r>
    </w:p>
    <w:p>
      <w:pPr>
        <w:pStyle w:val="Heading1"/>
      </w:pPr>
      <w:r>
        <w:t>Tres momentos</w:t>
      </w:r>
    </w:p>
    <w:tbl>
      <w:tblPr>
        <w:tblStyle w:val="TableGrid"/>
        <w:tblW w:type="dxa" w:w="9360"/>
        <w:jc w:val="center"/>
        <w:tblLayout w:type="fixed"/>
        <w:tblLook w:firstColumn="1" w:firstRow="1" w:lastColumn="0" w:lastRow="0" w:noHBand="0" w:noVBand="1" w:val="04A0"/>
        <w:tblInd w:w="120" w:type="dxa"/>
      </w:tblPr>
      <w:tblGrid>
        <w:gridCol w:w="1440"/>
        <w:gridCol w:w="2448"/>
        <w:gridCol w:w="2880"/>
        <w:gridCol w:w="2592"/>
      </w:tblGrid>
      <w:tr>
        <w:trPr>
          <w:tblHeader w:val="true"/>
        </w:trPr>
        <w:tc>
          <w:tcPr>
            <w:tcW w:type="dxa" w:w="1440"/>
            <w:shd w:fill="37306B"/>
            <w:tcMar>
              <w:top w:w="100" w:type="dxa"/>
              <w:start w:w="120" w:type="dxa"/>
              <w:bottom w:w="100" w:type="dxa"/>
              <w:end w:w="120" w:type="dxa"/>
            </w:tcMar>
            <w:vAlign w:val="center"/>
          </w:tcPr>
          <w:p>
            <w:pPr>
              <w:jc w:val="center"/>
            </w:pPr>
            <w:r>
              <w:rPr>
                <w:rFonts w:ascii="Arial" w:hAnsi="Arial"/>
                <w:b/>
                <w:color w:val="FFFFFF"/>
                <w:sz w:val="16"/>
              </w:rPr>
              <w:t>Momento</w:t>
            </w:r>
          </w:p>
        </w:tc>
        <w:tc>
          <w:tcPr>
            <w:tcW w:type="dxa" w:w="2448"/>
            <w:shd w:fill="37306B"/>
            <w:tcMar>
              <w:top w:w="100" w:type="dxa"/>
              <w:start w:w="120" w:type="dxa"/>
              <w:bottom w:w="100" w:type="dxa"/>
              <w:end w:w="120" w:type="dxa"/>
            </w:tcMar>
            <w:vAlign w:val="center"/>
          </w:tcPr>
          <w:p>
            <w:pPr>
              <w:jc w:val="center"/>
            </w:pPr>
            <w:r>
              <w:rPr>
                <w:rFonts w:ascii="Arial" w:hAnsi="Arial"/>
                <w:b/>
                <w:color w:val="FFFFFF"/>
                <w:sz w:val="16"/>
              </w:rPr>
              <w:t>Pregunta</w:t>
            </w:r>
          </w:p>
        </w:tc>
        <w:tc>
          <w:tcPr>
            <w:tcW w:type="dxa" w:w="2880"/>
            <w:shd w:fill="37306B"/>
            <w:tcMar>
              <w:top w:w="100" w:type="dxa"/>
              <w:start w:w="120" w:type="dxa"/>
              <w:bottom w:w="100" w:type="dxa"/>
              <w:end w:w="120" w:type="dxa"/>
            </w:tcMar>
            <w:vAlign w:val="center"/>
          </w:tcPr>
          <w:p>
            <w:pPr>
              <w:jc w:val="center"/>
            </w:pPr>
            <w:r>
              <w:rPr>
                <w:rFonts w:ascii="Arial" w:hAnsi="Arial"/>
                <w:b/>
                <w:color w:val="FFFFFF"/>
                <w:sz w:val="16"/>
              </w:rPr>
              <w:t>Evidencia</w:t>
            </w:r>
          </w:p>
        </w:tc>
        <w:tc>
          <w:tcPr>
            <w:tcW w:type="dxa" w:w="2592"/>
            <w:shd w:fill="37306B"/>
            <w:tcMar>
              <w:top w:w="100" w:type="dxa"/>
              <w:start w:w="120" w:type="dxa"/>
              <w:bottom w:w="100" w:type="dxa"/>
              <w:end w:w="120" w:type="dxa"/>
            </w:tcMar>
            <w:vAlign w:val="center"/>
          </w:tcPr>
          <w:p>
            <w:pPr>
              <w:jc w:val="center"/>
            </w:pPr>
            <w:r>
              <w:rPr>
                <w:rFonts w:ascii="Arial" w:hAnsi="Arial"/>
                <w:b/>
                <w:color w:val="FFFFFF"/>
                <w:sz w:val="16"/>
              </w:rPr>
              <w:t>Decisión</w:t>
            </w:r>
          </w:p>
        </w:tc>
      </w:tr>
      <w:tr>
        <w:tc>
          <w:tcPr>
            <w:tcW w:type="dxa" w:w="1440"/>
            <w:shd w:fill="FCFAF7"/>
            <w:tcMar>
              <w:top w:w="100" w:type="dxa"/>
              <w:start w:w="120" w:type="dxa"/>
              <w:bottom w:w="100" w:type="dxa"/>
              <w:end w:w="120" w:type="dxa"/>
            </w:tcMar>
            <w:vAlign w:val="center"/>
          </w:tcPr>
          <w:p>
            <w:pPr>
              <w:spacing w:after="0"/>
            </w:pPr>
            <w:r>
              <w:rPr>
                <w:rFonts w:ascii="Arial" w:hAnsi="Arial"/>
                <w:color w:val="26233B"/>
                <w:sz w:val="16"/>
              </w:rPr>
              <w:t>Diagnóstica</w:t>
            </w:r>
          </w:p>
        </w:tc>
        <w:tc>
          <w:tcPr>
            <w:tcW w:type="dxa" w:w="2448"/>
            <w:shd w:fill="FCFAF7"/>
            <w:tcMar>
              <w:top w:w="100" w:type="dxa"/>
              <w:start w:w="120" w:type="dxa"/>
              <w:bottom w:w="100" w:type="dxa"/>
              <w:end w:w="120" w:type="dxa"/>
            </w:tcMar>
            <w:vAlign w:val="center"/>
          </w:tcPr>
          <w:p>
            <w:pPr>
              <w:spacing w:after="0"/>
            </w:pPr>
            <w:r>
              <w:rPr>
                <w:rFonts w:ascii="Arial" w:hAnsi="Arial"/>
                <w:color w:val="26233B"/>
                <w:sz w:val="16"/>
              </w:rPr>
              <w:t>¿Desde dónde empezamos?</w:t>
            </w:r>
          </w:p>
        </w:tc>
        <w:tc>
          <w:tcPr>
            <w:tcW w:type="dxa" w:w="2880"/>
            <w:shd w:fill="FCFAF7"/>
            <w:tcMar>
              <w:top w:w="100" w:type="dxa"/>
              <w:start w:w="120" w:type="dxa"/>
              <w:bottom w:w="100" w:type="dxa"/>
              <w:end w:w="120" w:type="dxa"/>
            </w:tcMar>
            <w:vAlign w:val="center"/>
          </w:tcPr>
          <w:p>
            <w:pPr>
              <w:spacing w:after="0"/>
            </w:pPr>
            <w:r>
              <w:rPr>
                <w:rFonts w:ascii="Arial" w:hAnsi="Arial"/>
                <w:color w:val="26233B"/>
                <w:sz w:val="16"/>
              </w:rPr>
              <w:t>Respuesta inicial, conversación o explicación breve</w:t>
            </w:r>
          </w:p>
        </w:tc>
        <w:tc>
          <w:tcPr>
            <w:tcW w:type="dxa" w:w="2592"/>
            <w:shd w:fill="FCFAF7"/>
            <w:tcMar>
              <w:top w:w="100" w:type="dxa"/>
              <w:start w:w="120" w:type="dxa"/>
              <w:bottom w:w="100" w:type="dxa"/>
              <w:end w:w="120" w:type="dxa"/>
            </w:tcMar>
            <w:vAlign w:val="center"/>
          </w:tcPr>
          <w:p>
            <w:pPr>
              <w:spacing w:after="0"/>
            </w:pPr>
            <w:r>
              <w:rPr>
                <w:rFonts w:ascii="Arial" w:hAnsi="Arial"/>
                <w:color w:val="26233B"/>
                <w:sz w:val="16"/>
              </w:rPr>
              <w:t>Elegir punto de partida, apoyo o reto</w:t>
            </w:r>
          </w:p>
        </w:tc>
      </w:tr>
      <w:tr>
        <w:tc>
          <w:tcPr>
            <w:tcW w:type="dxa" w:w="1440"/>
            <w:shd w:fill="EEE9F7"/>
            <w:tcMar>
              <w:top w:w="100" w:type="dxa"/>
              <w:start w:w="120" w:type="dxa"/>
              <w:bottom w:w="100" w:type="dxa"/>
              <w:end w:w="120" w:type="dxa"/>
            </w:tcMar>
            <w:vAlign w:val="center"/>
          </w:tcPr>
          <w:p>
            <w:pPr>
              <w:spacing w:after="0"/>
            </w:pPr>
            <w:r>
              <w:rPr>
                <w:rFonts w:ascii="Arial" w:hAnsi="Arial"/>
                <w:color w:val="26233B"/>
                <w:sz w:val="16"/>
              </w:rPr>
              <w:t>Formativa</w:t>
            </w:r>
          </w:p>
        </w:tc>
        <w:tc>
          <w:tcPr>
            <w:tcW w:type="dxa" w:w="2448"/>
            <w:shd w:fill="EEE9F7"/>
            <w:tcMar>
              <w:top w:w="100" w:type="dxa"/>
              <w:start w:w="120" w:type="dxa"/>
              <w:bottom w:w="100" w:type="dxa"/>
              <w:end w:w="120" w:type="dxa"/>
            </w:tcMar>
            <w:vAlign w:val="center"/>
          </w:tcPr>
          <w:p>
            <w:pPr>
              <w:spacing w:after="0"/>
            </w:pPr>
            <w:r>
              <w:rPr>
                <w:rFonts w:ascii="Arial" w:hAnsi="Arial"/>
                <w:color w:val="26233B"/>
                <w:sz w:val="16"/>
              </w:rPr>
              <w:t>¿Qué ocurre y qué ayudaría a avanzar?</w:t>
            </w:r>
          </w:p>
        </w:tc>
        <w:tc>
          <w:tcPr>
            <w:tcW w:type="dxa" w:w="2880"/>
            <w:shd w:fill="EEE9F7"/>
            <w:tcMar>
              <w:top w:w="100" w:type="dxa"/>
              <w:start w:w="120" w:type="dxa"/>
              <w:bottom w:w="100" w:type="dxa"/>
              <w:end w:w="120" w:type="dxa"/>
            </w:tcMar>
            <w:vAlign w:val="center"/>
          </w:tcPr>
          <w:p>
            <w:pPr>
              <w:spacing w:after="0"/>
            </w:pPr>
            <w:r>
              <w:rPr>
                <w:rFonts w:ascii="Arial" w:hAnsi="Arial"/>
                <w:color w:val="26233B"/>
                <w:sz w:val="16"/>
              </w:rPr>
              <w:t>Borrador, procedimiento, error o revisión</w:t>
            </w:r>
          </w:p>
        </w:tc>
        <w:tc>
          <w:tcPr>
            <w:tcW w:type="dxa" w:w="2592"/>
            <w:shd w:fill="EEE9F7"/>
            <w:tcMar>
              <w:top w:w="100" w:type="dxa"/>
              <w:start w:w="120" w:type="dxa"/>
              <w:bottom w:w="100" w:type="dxa"/>
              <w:end w:w="120" w:type="dxa"/>
            </w:tcMar>
            <w:vAlign w:val="center"/>
          </w:tcPr>
          <w:p>
            <w:pPr>
              <w:spacing w:after="0"/>
            </w:pPr>
            <w:r>
              <w:rPr>
                <w:rFonts w:ascii="Arial" w:hAnsi="Arial"/>
                <w:color w:val="26233B"/>
                <w:sz w:val="16"/>
              </w:rPr>
              <w:t>Retroalimentar y ajustar</w:t>
            </w:r>
          </w:p>
        </w:tc>
      </w:tr>
      <w:tr>
        <w:tc>
          <w:tcPr>
            <w:tcW w:type="dxa" w:w="1440"/>
            <w:shd w:fill="FCFAF7"/>
            <w:tcMar>
              <w:top w:w="100" w:type="dxa"/>
              <w:start w:w="120" w:type="dxa"/>
              <w:bottom w:w="100" w:type="dxa"/>
              <w:end w:w="120" w:type="dxa"/>
            </w:tcMar>
            <w:vAlign w:val="center"/>
          </w:tcPr>
          <w:p>
            <w:pPr>
              <w:spacing w:after="0"/>
            </w:pPr>
            <w:r>
              <w:rPr>
                <w:rFonts w:ascii="Arial" w:hAnsi="Arial"/>
                <w:color w:val="26233B"/>
                <w:sz w:val="16"/>
              </w:rPr>
              <w:t>Sumativa</w:t>
            </w:r>
          </w:p>
        </w:tc>
        <w:tc>
          <w:tcPr>
            <w:tcW w:type="dxa" w:w="2448"/>
            <w:shd w:fill="FCFAF7"/>
            <w:tcMar>
              <w:top w:w="100" w:type="dxa"/>
              <w:start w:w="120" w:type="dxa"/>
              <w:bottom w:w="100" w:type="dxa"/>
              <w:end w:w="120" w:type="dxa"/>
            </w:tcMar>
            <w:vAlign w:val="center"/>
          </w:tcPr>
          <w:p>
            <w:pPr>
              <w:spacing w:after="0"/>
            </w:pPr>
            <w:r>
              <w:rPr>
                <w:rFonts w:ascii="Arial" w:hAnsi="Arial"/>
                <w:color w:val="26233B"/>
                <w:sz w:val="16"/>
              </w:rPr>
              <w:t>¿Qué se alcanzó al cerrar un periodo?</w:t>
            </w:r>
          </w:p>
        </w:tc>
        <w:tc>
          <w:tcPr>
            <w:tcW w:type="dxa" w:w="2880"/>
            <w:shd w:fill="FCFAF7"/>
            <w:tcMar>
              <w:top w:w="100" w:type="dxa"/>
              <w:start w:w="120" w:type="dxa"/>
              <w:bottom w:w="100" w:type="dxa"/>
              <w:end w:w="120" w:type="dxa"/>
            </w:tcMar>
            <w:vAlign w:val="center"/>
          </w:tcPr>
          <w:p>
            <w:pPr>
              <w:spacing w:after="0"/>
            </w:pPr>
            <w:r>
              <w:rPr>
                <w:rFonts w:ascii="Arial" w:hAnsi="Arial"/>
                <w:color w:val="26233B"/>
                <w:sz w:val="16"/>
              </w:rPr>
              <w:t>Producto final o conjunto pertinente</w:t>
            </w:r>
          </w:p>
        </w:tc>
        <w:tc>
          <w:tcPr>
            <w:tcW w:type="dxa" w:w="2592"/>
            <w:shd w:fill="FCFAF7"/>
            <w:tcMar>
              <w:top w:w="100" w:type="dxa"/>
              <w:start w:w="120" w:type="dxa"/>
              <w:bottom w:w="100" w:type="dxa"/>
              <w:end w:w="120" w:type="dxa"/>
            </w:tcMar>
            <w:vAlign w:val="center"/>
          </w:tcPr>
          <w:p>
            <w:pPr>
              <w:spacing w:after="0"/>
            </w:pPr>
            <w:r>
              <w:rPr>
                <w:rFonts w:ascii="Arial" w:hAnsi="Arial"/>
                <w:color w:val="26233B"/>
                <w:sz w:val="16"/>
              </w:rPr>
              <w:t>Sintetizar logro con reglas institucionales</w:t>
            </w:r>
          </w:p>
        </w:tc>
      </w:tr>
    </w:tbl>
    <w:p>
      <w:pPr>
        <w:spacing w:after="60"/>
      </w:pPr>
    </w:p>
    <w:p>
      <w:pPr>
        <w:pStyle w:val="Heading1"/>
      </w:pPr>
      <w:r>
        <w:t>Casos espejo</w:t>
      </w:r>
    </w:p>
    <w:p>
      <w:pPr>
        <w:pStyle w:val="Heading2"/>
      </w:pPr>
      <w:r>
        <w:t>Educación básica · Historia · Dos testimonios sobre una biblioteca comunitaria</w:t>
      </w:r>
    </w:p>
    <w:p>
      <w:pPr>
        <w:keepNext/>
        <w:keepLines/>
        <w:widowControl/>
      </w:pPr>
      <w:r>
        <w:rPr>
          <w:rFonts w:ascii="Arial" w:hAnsi="Arial"/>
          <w:i w:val="0"/>
          <w:color w:val="26233B"/>
          <w:sz w:val="22"/>
        </w:rPr>
        <w:t>Propósito: Comparar dos testimonios e identificar coincidencia, diferencia y pregunta pendiente.</w:t>
      </w:r>
    </w:p>
    <w:p>
      <w:pPr>
        <w:keepNext/>
        <w:keepLines/>
        <w:widowControl/>
      </w:pPr>
      <w:r>
        <w:rPr>
          <w:rFonts w:ascii="Arial" w:hAnsi="Arial"/>
          <w:i w:val="0"/>
          <w:color w:val="26233B"/>
          <w:sz w:val="22"/>
        </w:rPr>
        <w:t>EJEMPLO SIMULADO AULA-IA. Testimonio A: «Cuando abrió la biblioteca, algunas familias comenzaron a reunirse allí los sábados. Yo la recuerdo como un lugar para consultar libros y conversar». Testimonio B: «La biblioteca facilitó actividades escolares, pero no todas las personas podían asistir porque sus horarios eran distintos».</w:t>
      </w:r>
    </w:p>
    <w:p>
      <w:pPr>
        <w:keepNext/>
        <w:keepLines/>
        <w:widowControl/>
      </w:pPr>
      <w:r>
        <w:rPr>
          <w:rFonts w:ascii="Arial" w:hAnsi="Arial"/>
          <w:i w:val="0"/>
          <w:color w:val="26233B"/>
          <w:sz w:val="22"/>
        </w:rPr>
        <w:t>Evidencia: «Los dos testimonios demuestran que la biblioteca benefició a toda la comunidad porque se llenaba los sábados».</w:t>
      </w:r>
    </w:p>
    <w:p>
      <w:r>
        <w:rPr>
          <w:rFonts w:ascii="Arial" w:hAnsi="Arial"/>
          <w:i w:val="0"/>
          <w:color w:val="26233B"/>
          <w:sz w:val="22"/>
        </w:rPr>
        <w:t>Criterios posibles: Coincidencia y diferencia; límite de lo afirmable; pregunta pendiente.</w:t>
      </w:r>
    </w:p>
    <w:p>
      <w:pPr>
        <w:pStyle w:val="Heading2"/>
      </w:pPr>
      <w:r>
        <w:t>Media superior · Filosofía · Argumentar sobre el uso de IA en una tarea</w:t>
      </w:r>
    </w:p>
    <w:p>
      <w:pPr>
        <w:keepNext/>
        <w:keepLines/>
        <w:widowControl/>
      </w:pPr>
      <w:r>
        <w:rPr>
          <w:rFonts w:ascii="Arial" w:hAnsi="Arial"/>
          <w:i w:val="0"/>
          <w:color w:val="26233B"/>
          <w:sz w:val="22"/>
        </w:rPr>
        <w:t>Propósito: Construir un argumento con tesis, razón, objeción y conclusión prudente.</w:t>
      </w:r>
    </w:p>
    <w:p>
      <w:pPr>
        <w:keepNext/>
        <w:keepLines/>
        <w:widowControl/>
      </w:pPr>
      <w:r>
        <w:rPr>
          <w:rFonts w:ascii="Arial" w:hAnsi="Arial"/>
          <w:i w:val="0"/>
          <w:color w:val="26233B"/>
          <w:sz w:val="22"/>
        </w:rPr>
        <w:t>EJEMPLO SIMULADO AULA-IA. Un consejo escolar discute si debe permitir IA en trabajos de borrador. El material indica que las herramientas pueden producir información inexacta y también apoyar la revisión cuando la persona contrasta fuentes y explica sus decisiones.</w:t>
      </w:r>
    </w:p>
    <w:p>
      <w:pPr>
        <w:keepNext/>
        <w:keepLines/>
        <w:widowControl/>
      </w:pPr>
      <w:r>
        <w:rPr>
          <w:rFonts w:ascii="Arial" w:hAnsi="Arial"/>
          <w:i w:val="0"/>
          <w:color w:val="26233B"/>
          <w:sz w:val="22"/>
        </w:rPr>
        <w:t>Evidencia: «La escuela debe prohibir la IA porque una herramienta que comete errores siempre perjudica el pensamiento crítico».</w:t>
      </w:r>
    </w:p>
    <w:p>
      <w:r>
        <w:rPr>
          <w:rFonts w:ascii="Arial" w:hAnsi="Arial"/>
          <w:i w:val="0"/>
          <w:color w:val="26233B"/>
          <w:sz w:val="22"/>
        </w:rPr>
        <w:t>Criterios posibles: Tesis explícita; razón pertinente; objeción o límite; ausencia de conclusiones absolutas.</w:t>
      </w:r>
    </w:p>
    <w:p>
      <w:pPr>
        <w:pStyle w:val="Heading2"/>
      </w:pPr>
      <w:r>
        <w:t>Educación superior · Humanidades · Evidencia, inferencia y memoria pública</w:t>
      </w:r>
    </w:p>
    <w:p>
      <w:pPr>
        <w:keepNext/>
        <w:keepLines/>
        <w:widowControl/>
      </w:pPr>
      <w:r>
        <w:rPr>
          <w:rFonts w:ascii="Arial" w:hAnsi="Arial"/>
          <w:i w:val="0"/>
          <w:color w:val="26233B"/>
          <w:sz w:val="22"/>
        </w:rPr>
        <w:t>Propósito: Revisar una interpretación y diferenciar evidencia, inferencia y pregunta de investigación.</w:t>
      </w:r>
    </w:p>
    <w:p>
      <w:pPr>
        <w:keepNext/>
        <w:keepLines/>
        <w:widowControl/>
      </w:pPr>
      <w:r>
        <w:rPr>
          <w:rFonts w:ascii="Arial" w:hAnsi="Arial"/>
          <w:i w:val="0"/>
          <w:color w:val="26233B"/>
          <w:sz w:val="22"/>
        </w:rPr>
        <w:t>EJEMPLO SIMULADO AULA-IA. Un acta registra que un comité cambió el nombre de una plaza después de una conmemoración. Una nota escrita veinte años después afirma que el cambio «unificó para siempre la memoria». No hay testimonios de habitantes ni datos sobre desacuerdos posteriores.</w:t>
      </w:r>
    </w:p>
    <w:p>
      <w:pPr>
        <w:keepNext/>
        <w:keepLines/>
        <w:widowControl/>
      </w:pPr>
      <w:r>
        <w:rPr>
          <w:rFonts w:ascii="Arial" w:hAnsi="Arial"/>
          <w:i w:val="0"/>
          <w:color w:val="26233B"/>
          <w:sz w:val="22"/>
        </w:rPr>
        <w:t>Evidencia: «El cambio de nombre causó que toda la comunidad compartiera una sola memoria, como demuestra la nota posterior».</w:t>
      </w:r>
    </w:p>
    <w:p>
      <w:r>
        <w:rPr>
          <w:rFonts w:ascii="Arial" w:hAnsi="Arial"/>
          <w:i w:val="0"/>
          <w:color w:val="26233B"/>
          <w:sz w:val="22"/>
        </w:rPr>
        <w:t>Criterios posibles: Apoyo textual; registro frente a interpretación; límites; alternativa y fuente adicional.</w:t>
      </w:r>
    </w:p>
    <w:p>
      <w:pPr>
        <w:pStyle w:val="Heading1"/>
      </w:pPr>
      <w:r>
        <w:t>Dificultad opcional</w:t>
      </w:r>
    </w:p>
    <w:tbl>
      <w:tblPr>
        <w:tblStyle w:val="TableGrid"/>
        <w:tblW w:type="dxa" w:w="9360"/>
        <w:jc w:val="center"/>
        <w:tblLayout w:type="fixed"/>
        <w:tblLook w:firstColumn="1" w:firstRow="1" w:lastColumn="0" w:lastRow="0" w:noHBand="0" w:noVBand="1" w:val="04A0"/>
        <w:tblInd w:w="120" w:type="dxa"/>
      </w:tblPr>
      <w:tblGrid>
        <w:gridCol w:w="1440"/>
        <w:gridCol w:w="1296"/>
        <w:gridCol w:w="6624"/>
      </w:tblGrid>
      <w:tr>
        <w:trPr>
          <w:tblHeader w:val="true"/>
        </w:trPr>
        <w:tc>
          <w:tcPr>
            <w:tcW w:type="dxa" w:w="1440"/>
            <w:shd w:fill="37306B"/>
            <w:tcMar>
              <w:top w:w="100" w:type="dxa"/>
              <w:start w:w="120" w:type="dxa"/>
              <w:bottom w:w="100" w:type="dxa"/>
              <w:end w:w="120" w:type="dxa"/>
            </w:tcMar>
            <w:vAlign w:val="center"/>
          </w:tcPr>
          <w:p>
            <w:pPr>
              <w:jc w:val="center"/>
            </w:pPr>
            <w:r>
              <w:rPr>
                <w:rFonts w:ascii="Arial" w:hAnsi="Arial"/>
                <w:b/>
                <w:color w:val="FFFFFF"/>
                <w:sz w:val="17"/>
              </w:rPr>
              <w:t>Ruta</w:t>
            </w:r>
          </w:p>
        </w:tc>
        <w:tc>
          <w:tcPr>
            <w:tcW w:type="dxa" w:w="1296"/>
            <w:shd w:fill="37306B"/>
            <w:tcMar>
              <w:top w:w="100" w:type="dxa"/>
              <w:start w:w="120" w:type="dxa"/>
              <w:bottom w:w="100" w:type="dxa"/>
              <w:end w:w="120" w:type="dxa"/>
            </w:tcMar>
            <w:vAlign w:val="center"/>
          </w:tcPr>
          <w:p>
            <w:pPr>
              <w:jc w:val="center"/>
            </w:pPr>
            <w:r>
              <w:rPr>
                <w:rFonts w:ascii="Arial" w:hAnsi="Arial"/>
                <w:b/>
                <w:color w:val="FFFFFF"/>
                <w:sz w:val="17"/>
              </w:rPr>
              <w:t>Requisitos</w:t>
            </w:r>
          </w:p>
        </w:tc>
        <w:tc>
          <w:tcPr>
            <w:tcW w:type="dxa" w:w="6624"/>
            <w:shd w:fill="37306B"/>
            <w:tcMar>
              <w:top w:w="100" w:type="dxa"/>
              <w:start w:w="120" w:type="dxa"/>
              <w:bottom w:w="100" w:type="dxa"/>
              <w:end w:w="120" w:type="dxa"/>
            </w:tcMar>
            <w:vAlign w:val="center"/>
          </w:tcPr>
          <w:p>
            <w:pPr>
              <w:jc w:val="center"/>
            </w:pPr>
            <w:r>
              <w:rPr>
                <w:rFonts w:ascii="Arial" w:hAnsi="Arial"/>
                <w:b/>
                <w:color w:val="FFFFFF"/>
                <w:sz w:val="17"/>
              </w:rPr>
              <w:t>Alcance</w:t>
            </w:r>
          </w:p>
        </w:tc>
      </w:tr>
      <w:tr>
        <w:tc>
          <w:tcPr>
            <w:tcW w:type="dxa" w:w="1440"/>
            <w:shd w:fill="FCFAF7"/>
            <w:tcMar>
              <w:top w:w="100" w:type="dxa"/>
              <w:start w:w="120" w:type="dxa"/>
              <w:bottom w:w="100" w:type="dxa"/>
              <w:end w:w="120" w:type="dxa"/>
            </w:tcMar>
            <w:vAlign w:val="center"/>
          </w:tcPr>
          <w:p>
            <w:pPr>
              <w:spacing w:after="0"/>
            </w:pPr>
            <w:r>
              <w:rPr>
                <w:rFonts w:ascii="Arial" w:hAnsi="Arial"/>
                <w:color w:val="26233B"/>
                <w:sz w:val="17"/>
              </w:rPr>
              <w:t>Básico</w:t>
            </w:r>
          </w:p>
        </w:tc>
        <w:tc>
          <w:tcPr>
            <w:tcW w:type="dxa" w:w="1296"/>
            <w:shd w:fill="FCFAF7"/>
            <w:tcMar>
              <w:top w:w="100" w:type="dxa"/>
              <w:start w:w="120" w:type="dxa"/>
              <w:bottom w:w="100" w:type="dxa"/>
              <w:end w:w="120" w:type="dxa"/>
            </w:tcMar>
            <w:vAlign w:val="center"/>
          </w:tcPr>
          <w:p>
            <w:pPr>
              <w:spacing w:after="0"/>
            </w:pPr>
            <w:r>
              <w:rPr>
                <w:rFonts w:ascii="Arial" w:hAnsi="Arial"/>
                <w:color w:val="26233B"/>
                <w:sz w:val="17"/>
              </w:rPr>
              <w:t>6</w:t>
            </w:r>
          </w:p>
        </w:tc>
        <w:tc>
          <w:tcPr>
            <w:tcW w:type="dxa" w:w="6624"/>
            <w:shd w:fill="FCFAF7"/>
            <w:tcMar>
              <w:top w:w="100" w:type="dxa"/>
              <w:start w:w="120" w:type="dxa"/>
              <w:bottom w:w="100" w:type="dxa"/>
              <w:end w:w="120" w:type="dxa"/>
            </w:tcMar>
            <w:vAlign w:val="center"/>
          </w:tcPr>
          <w:p>
            <w:pPr>
              <w:spacing w:after="0"/>
            </w:pPr>
            <w:r>
              <w:rPr>
                <w:rFonts w:ascii="Arial" w:hAnsi="Arial"/>
                <w:color w:val="26233B"/>
                <w:sz w:val="17"/>
              </w:rPr>
              <w:t>Propósito, momento, evidencia, dos criterios, prompt con límites y retroalimentación final.</w:t>
            </w:r>
          </w:p>
        </w:tc>
      </w:tr>
      <w:tr>
        <w:tc>
          <w:tcPr>
            <w:tcW w:type="dxa" w:w="1440"/>
            <w:shd w:fill="EEE9F7"/>
            <w:tcMar>
              <w:top w:w="100" w:type="dxa"/>
              <w:start w:w="120" w:type="dxa"/>
              <w:bottom w:w="100" w:type="dxa"/>
              <w:end w:w="120" w:type="dxa"/>
            </w:tcMar>
            <w:vAlign w:val="center"/>
          </w:tcPr>
          <w:p>
            <w:pPr>
              <w:spacing w:after="0"/>
            </w:pPr>
            <w:r>
              <w:rPr>
                <w:rFonts w:ascii="Arial" w:hAnsi="Arial"/>
                <w:color w:val="26233B"/>
                <w:sz w:val="17"/>
              </w:rPr>
              <w:t>Intermedio</w:t>
            </w:r>
          </w:p>
        </w:tc>
        <w:tc>
          <w:tcPr>
            <w:tcW w:type="dxa" w:w="1296"/>
            <w:shd w:fill="EEE9F7"/>
            <w:tcMar>
              <w:top w:w="100" w:type="dxa"/>
              <w:start w:w="120" w:type="dxa"/>
              <w:bottom w:w="100" w:type="dxa"/>
              <w:end w:w="120" w:type="dxa"/>
            </w:tcMar>
            <w:vAlign w:val="center"/>
          </w:tcPr>
          <w:p>
            <w:pPr>
              <w:spacing w:after="0"/>
            </w:pPr>
            <w:r>
              <w:rPr>
                <w:rFonts w:ascii="Arial" w:hAnsi="Arial"/>
                <w:color w:val="26233B"/>
                <w:sz w:val="17"/>
              </w:rPr>
              <w:t>10</w:t>
            </w:r>
          </w:p>
        </w:tc>
        <w:tc>
          <w:tcPr>
            <w:tcW w:type="dxa" w:w="6624"/>
            <w:shd w:fill="EEE9F7"/>
            <w:tcMar>
              <w:top w:w="100" w:type="dxa"/>
              <w:start w:w="120" w:type="dxa"/>
              <w:bottom w:w="100" w:type="dxa"/>
              <w:end w:w="120" w:type="dxa"/>
            </w:tcMar>
            <w:vAlign w:val="center"/>
          </w:tcPr>
          <w:p>
            <w:pPr>
              <w:spacing w:after="0"/>
            </w:pPr>
            <w:r>
              <w:rPr>
                <w:rFonts w:ascii="Arial" w:hAnsi="Arial"/>
                <w:color w:val="26233B"/>
                <w:sz w:val="17"/>
              </w:rPr>
              <w:t>Lo básico + evidencia frente a inferencia, dato faltante, adaptación y ajuste humano.</w:t>
            </w:r>
          </w:p>
        </w:tc>
      </w:tr>
      <w:tr>
        <w:tc>
          <w:tcPr>
            <w:tcW w:type="dxa" w:w="1440"/>
            <w:shd w:fill="FCFAF7"/>
            <w:tcMar>
              <w:top w:w="100" w:type="dxa"/>
              <w:start w:w="120" w:type="dxa"/>
              <w:bottom w:w="100" w:type="dxa"/>
              <w:end w:w="120" w:type="dxa"/>
            </w:tcMar>
            <w:vAlign w:val="center"/>
          </w:tcPr>
          <w:p>
            <w:pPr>
              <w:spacing w:after="0"/>
            </w:pPr>
            <w:r>
              <w:rPr>
                <w:rFonts w:ascii="Arial" w:hAnsi="Arial"/>
                <w:color w:val="26233B"/>
                <w:sz w:val="17"/>
              </w:rPr>
              <w:t>Avanzado</w:t>
            </w:r>
          </w:p>
        </w:tc>
        <w:tc>
          <w:tcPr>
            <w:tcW w:type="dxa" w:w="1296"/>
            <w:shd w:fill="FCFAF7"/>
            <w:tcMar>
              <w:top w:w="100" w:type="dxa"/>
              <w:start w:w="120" w:type="dxa"/>
              <w:bottom w:w="100" w:type="dxa"/>
              <w:end w:w="120" w:type="dxa"/>
            </w:tcMar>
            <w:vAlign w:val="center"/>
          </w:tcPr>
          <w:p>
            <w:pPr>
              <w:spacing w:after="0"/>
            </w:pPr>
            <w:r>
              <w:rPr>
                <w:rFonts w:ascii="Arial" w:hAnsi="Arial"/>
                <w:color w:val="26233B"/>
                <w:sz w:val="17"/>
              </w:rPr>
              <w:t>15</w:t>
            </w:r>
          </w:p>
        </w:tc>
        <w:tc>
          <w:tcPr>
            <w:tcW w:type="dxa" w:w="6624"/>
            <w:shd w:fill="FCFAF7"/>
            <w:tcMar>
              <w:top w:w="100" w:type="dxa"/>
              <w:start w:w="120" w:type="dxa"/>
              <w:bottom w:w="100" w:type="dxa"/>
              <w:end w:w="120" w:type="dxa"/>
            </w:tcMar>
            <w:vAlign w:val="center"/>
          </w:tcPr>
          <w:p>
            <w:pPr>
              <w:spacing w:after="0"/>
            </w:pPr>
            <w:r>
              <w:rPr>
                <w:rFonts w:ascii="Arial" w:hAnsi="Arial"/>
                <w:color w:val="26233B"/>
                <w:sz w:val="17"/>
              </w:rPr>
              <w:t>Lo intermedio + segunda evidencia, patrón/excepción, alternativa, riesgo y seguimiento.</w:t>
            </w:r>
          </w:p>
        </w:tc>
      </w:tr>
    </w:tbl>
    <w:p>
      <w:pPr>
        <w:spacing w:after="60"/>
      </w:pPr>
    </w:p>
    <w:tbl>
      <w:tblPr>
        <w:tblW w:type="dxa" w:w="9360"/>
        <w:jc w:val="center"/>
        <w:tblLayout w:type="fixed"/>
        <w:tblLook w:firstColumn="1" w:firstRow="1" w:lastColumn="0" w:lastRow="0" w:noHBand="0" w:noVBand="1" w:val="04A0"/>
        <w:tblInd w:w="120" w:type="dxa"/>
      </w:tblPr>
      <w:tblGrid>
        <w:gridCol w:w="9360"/>
      </w:tblGrid>
      <w:tr>
        <w:tc>
          <w:tcPr>
            <w:tcW w:type="dxa" w:w="9360"/>
            <w:shd w:fill="F9E8E5"/>
            <w:tcMar>
              <w:top w:w="150" w:type="dxa"/>
              <w:start w:w="180" w:type="dxa"/>
              <w:bottom w:w="150" w:type="dxa"/>
              <w:end w:w="180" w:type="dxa"/>
            </w:tcMar>
          </w:tcPr>
          <w:p>
            <w:pPr>
              <w:spacing w:after="80"/>
            </w:pPr>
            <w:r>
              <w:rPr>
                <w:rFonts w:ascii="Arial" w:hAnsi="Arial"/>
                <w:b/>
                <w:color w:val="C95F5B"/>
                <w:sz w:val="22"/>
              </w:rPr>
              <w:t>Una ruta es suficiente</w:t>
            </w:r>
          </w:p>
          <w:p>
            <w:pPr>
              <w:spacing w:after="0"/>
            </w:pPr>
            <w:r>
              <w:rPr>
                <w:rFonts w:ascii="Arial" w:hAnsi="Arial"/>
                <w:color w:val="26233B"/>
                <w:sz w:val="21"/>
              </w:rPr>
              <w:t>La dificultad no equivale a calificación. Se elige según ritmo y contexto; no es obligatorio completar las tres.</w:t>
            </w:r>
          </w:p>
        </w:tc>
      </w:tr>
    </w:tbl>
    <w:p>
      <w:pPr>
        <w:spacing w:after="40"/>
      </w:pPr>
    </w:p>
    <w:p>
      <w:pPr>
        <w:pStyle w:val="Heading1"/>
      </w:pPr>
      <w:r>
        <w:t>CAVIA</w:t>
      </w:r>
    </w:p>
    <w:tbl>
      <w:tblPr>
        <w:tblStyle w:val="TableGrid"/>
        <w:tblW w:type="dxa" w:w="9360"/>
        <w:jc w:val="center"/>
        <w:tblLayout w:type="fixed"/>
        <w:tblLook w:firstColumn="1" w:firstRow="1" w:lastColumn="0" w:lastRow="0" w:noHBand="0" w:noVBand="1" w:val="04A0"/>
        <w:tblInd w:w="120" w:type="dxa"/>
      </w:tblPr>
      <w:tblGrid>
        <w:gridCol w:w="2448"/>
        <w:gridCol w:w="6912"/>
      </w:tblGrid>
      <w:tr>
        <w:trPr>
          <w:tblHeader w:val="true"/>
        </w:trPr>
        <w:tc>
          <w:tcPr>
            <w:tcW w:type="dxa" w:w="2448"/>
            <w:shd w:fill="37306B"/>
            <w:tcMar>
              <w:top w:w="100" w:type="dxa"/>
              <w:start w:w="120" w:type="dxa"/>
              <w:bottom w:w="100" w:type="dxa"/>
              <w:end w:w="120" w:type="dxa"/>
            </w:tcMar>
            <w:vAlign w:val="center"/>
          </w:tcPr>
          <w:p>
            <w:pPr>
              <w:jc w:val="center"/>
            </w:pPr>
            <w:r>
              <w:rPr>
                <w:rFonts w:ascii="Arial" w:hAnsi="Arial"/>
                <w:b/>
                <w:color w:val="FFFFFF"/>
                <w:sz w:val="17"/>
              </w:rPr>
              <w:t>Lectura</w:t>
            </w:r>
          </w:p>
        </w:tc>
        <w:tc>
          <w:tcPr>
            <w:tcW w:type="dxa" w:w="6912"/>
            <w:shd w:fill="37306B"/>
            <w:tcMar>
              <w:top w:w="100" w:type="dxa"/>
              <w:start w:w="120" w:type="dxa"/>
              <w:bottom w:w="100" w:type="dxa"/>
              <w:end w:w="120" w:type="dxa"/>
            </w:tcMar>
            <w:vAlign w:val="center"/>
          </w:tcPr>
          <w:p>
            <w:pPr>
              <w:jc w:val="center"/>
            </w:pPr>
            <w:r>
              <w:rPr>
                <w:rFonts w:ascii="Arial" w:hAnsi="Arial"/>
                <w:b/>
                <w:color w:val="FFFFFF"/>
                <w:sz w:val="17"/>
              </w:rPr>
              <w:t>Pregunta de revisión</w:t>
            </w:r>
          </w:p>
        </w:tc>
      </w:tr>
      <w:tr>
        <w:tc>
          <w:tcPr>
            <w:tcW w:type="dxa" w:w="2448"/>
            <w:shd w:fill="FCFAF7"/>
            <w:tcMar>
              <w:top w:w="100" w:type="dxa"/>
              <w:start w:w="120" w:type="dxa"/>
              <w:bottom w:w="100" w:type="dxa"/>
              <w:end w:w="120" w:type="dxa"/>
            </w:tcMar>
            <w:vAlign w:val="center"/>
          </w:tcPr>
          <w:p>
            <w:pPr>
              <w:spacing w:after="0"/>
            </w:pPr>
            <w:r>
              <w:rPr>
                <w:rFonts w:ascii="Arial" w:hAnsi="Arial"/>
                <w:color w:val="26233B"/>
                <w:sz w:val="17"/>
              </w:rPr>
              <w:t>C · Coherencia</w:t>
            </w:r>
          </w:p>
        </w:tc>
        <w:tc>
          <w:tcPr>
            <w:tcW w:type="dxa" w:w="6912"/>
            <w:shd w:fill="FCFAF7"/>
            <w:tcMar>
              <w:top w:w="100" w:type="dxa"/>
              <w:start w:w="120" w:type="dxa"/>
              <w:bottom w:w="100" w:type="dxa"/>
              <w:end w:w="120" w:type="dxa"/>
            </w:tcMar>
            <w:vAlign w:val="center"/>
          </w:tcPr>
          <w:p>
            <w:pPr>
              <w:spacing w:after="0"/>
            </w:pPr>
            <w:r>
              <w:rPr>
                <w:rFonts w:ascii="Arial" w:hAnsi="Arial"/>
                <w:color w:val="26233B"/>
                <w:sz w:val="17"/>
              </w:rPr>
              <w:t>Propósito, evidencia, criterios y retroalimentación corresponden.</w:t>
            </w:r>
          </w:p>
        </w:tc>
      </w:tr>
      <w:tr>
        <w:tc>
          <w:tcPr>
            <w:tcW w:type="dxa" w:w="2448"/>
            <w:shd w:fill="EEE9F7"/>
            <w:tcMar>
              <w:top w:w="100" w:type="dxa"/>
              <w:start w:w="120" w:type="dxa"/>
              <w:bottom w:w="100" w:type="dxa"/>
              <w:end w:w="120" w:type="dxa"/>
            </w:tcMar>
            <w:vAlign w:val="center"/>
          </w:tcPr>
          <w:p>
            <w:pPr>
              <w:spacing w:after="0"/>
            </w:pPr>
            <w:r>
              <w:rPr>
                <w:rFonts w:ascii="Arial" w:hAnsi="Arial"/>
                <w:color w:val="26233B"/>
                <w:sz w:val="17"/>
              </w:rPr>
              <w:t>A · Acción</w:t>
            </w:r>
          </w:p>
        </w:tc>
        <w:tc>
          <w:tcPr>
            <w:tcW w:type="dxa" w:w="6912"/>
            <w:shd w:fill="EEE9F7"/>
            <w:tcMar>
              <w:top w:w="100" w:type="dxa"/>
              <w:start w:w="120" w:type="dxa"/>
              <w:bottom w:w="100" w:type="dxa"/>
              <w:end w:w="120" w:type="dxa"/>
            </w:tcMar>
            <w:vAlign w:val="center"/>
          </w:tcPr>
          <w:p>
            <w:pPr>
              <w:spacing w:after="0"/>
            </w:pPr>
            <w:r>
              <w:rPr>
                <w:rFonts w:ascii="Arial" w:hAnsi="Arial"/>
                <w:color w:val="26233B"/>
                <w:sz w:val="17"/>
              </w:rPr>
              <w:t>Se explica qué hará el estudiante y qué apoyo dará la persona docente.</w:t>
            </w:r>
          </w:p>
        </w:tc>
      </w:tr>
      <w:tr>
        <w:tc>
          <w:tcPr>
            <w:tcW w:type="dxa" w:w="2448"/>
            <w:shd w:fill="FCFAF7"/>
            <w:tcMar>
              <w:top w:w="100" w:type="dxa"/>
              <w:start w:w="120" w:type="dxa"/>
              <w:bottom w:w="100" w:type="dxa"/>
              <w:end w:w="120" w:type="dxa"/>
            </w:tcMar>
            <w:vAlign w:val="center"/>
          </w:tcPr>
          <w:p>
            <w:pPr>
              <w:spacing w:after="0"/>
            </w:pPr>
            <w:r>
              <w:rPr>
                <w:rFonts w:ascii="Arial" w:hAnsi="Arial"/>
                <w:color w:val="26233B"/>
                <w:sz w:val="17"/>
              </w:rPr>
              <w:t>V · Viabilidad</w:t>
            </w:r>
          </w:p>
        </w:tc>
        <w:tc>
          <w:tcPr>
            <w:tcW w:type="dxa" w:w="6912"/>
            <w:shd w:fill="FCFAF7"/>
            <w:tcMar>
              <w:top w:w="100" w:type="dxa"/>
              <w:start w:w="120" w:type="dxa"/>
              <w:bottom w:w="100" w:type="dxa"/>
              <w:end w:w="120" w:type="dxa"/>
            </w:tcMar>
            <w:vAlign w:val="center"/>
          </w:tcPr>
          <w:p>
            <w:pPr>
              <w:spacing w:after="0"/>
            </w:pPr>
            <w:r>
              <w:rPr>
                <w:rFonts w:ascii="Arial" w:hAnsi="Arial"/>
                <w:color w:val="26233B"/>
                <w:sz w:val="17"/>
              </w:rPr>
              <w:t>El siguiente paso cabe en el tiempo y usa recursos disponibles.</w:t>
            </w:r>
          </w:p>
        </w:tc>
      </w:tr>
      <w:tr>
        <w:tc>
          <w:tcPr>
            <w:tcW w:type="dxa" w:w="2448"/>
            <w:shd w:fill="EEE9F7"/>
            <w:tcMar>
              <w:top w:w="100" w:type="dxa"/>
              <w:start w:w="120" w:type="dxa"/>
              <w:bottom w:w="100" w:type="dxa"/>
              <w:end w:w="120" w:type="dxa"/>
            </w:tcMar>
            <w:vAlign w:val="center"/>
          </w:tcPr>
          <w:p>
            <w:pPr>
              <w:spacing w:after="0"/>
            </w:pPr>
            <w:r>
              <w:rPr>
                <w:rFonts w:ascii="Arial" w:hAnsi="Arial"/>
                <w:color w:val="26233B"/>
                <w:sz w:val="17"/>
              </w:rPr>
              <w:t>I · Inclusión</w:t>
            </w:r>
          </w:p>
        </w:tc>
        <w:tc>
          <w:tcPr>
            <w:tcW w:type="dxa" w:w="6912"/>
            <w:shd w:fill="EEE9F7"/>
            <w:tcMar>
              <w:top w:w="100" w:type="dxa"/>
              <w:start w:w="120" w:type="dxa"/>
              <w:bottom w:w="100" w:type="dxa"/>
              <w:end w:w="120" w:type="dxa"/>
            </w:tcMar>
            <w:vAlign w:val="center"/>
          </w:tcPr>
          <w:p>
            <w:pPr>
              <w:spacing w:after="0"/>
            </w:pPr>
            <w:r>
              <w:rPr>
                <w:rFonts w:ascii="Arial" w:hAnsi="Arial"/>
                <w:color w:val="26233B"/>
                <w:sz w:val="17"/>
              </w:rPr>
              <w:t>El lenguaje y la forma de respuesta ofrecen acceso y participación razonables.</w:t>
            </w:r>
          </w:p>
        </w:tc>
      </w:tr>
      <w:tr>
        <w:tc>
          <w:tcPr>
            <w:tcW w:type="dxa" w:w="2448"/>
            <w:shd w:fill="FCFAF7"/>
            <w:tcMar>
              <w:top w:w="100" w:type="dxa"/>
              <w:start w:w="120" w:type="dxa"/>
              <w:bottom w:w="100" w:type="dxa"/>
              <w:end w:w="120" w:type="dxa"/>
            </w:tcMar>
            <w:vAlign w:val="center"/>
          </w:tcPr>
          <w:p>
            <w:pPr>
              <w:spacing w:after="0"/>
            </w:pPr>
            <w:r>
              <w:rPr>
                <w:rFonts w:ascii="Arial" w:hAnsi="Arial"/>
                <w:color w:val="26233B"/>
                <w:sz w:val="17"/>
              </w:rPr>
              <w:t>A · Ajuste docente</w:t>
            </w:r>
          </w:p>
        </w:tc>
        <w:tc>
          <w:tcPr>
            <w:tcW w:type="dxa" w:w="6912"/>
            <w:shd w:fill="FCFAF7"/>
            <w:tcMar>
              <w:top w:w="100" w:type="dxa"/>
              <w:start w:w="120" w:type="dxa"/>
              <w:bottom w:w="100" w:type="dxa"/>
              <w:end w:w="120" w:type="dxa"/>
            </w:tcMar>
            <w:vAlign w:val="center"/>
          </w:tcPr>
          <w:p>
            <w:pPr>
              <w:spacing w:after="0"/>
            </w:pPr>
            <w:r>
              <w:rPr>
                <w:rFonts w:ascii="Arial" w:hAnsi="Arial"/>
                <w:color w:val="26233B"/>
                <w:sz w:val="17"/>
              </w:rPr>
              <w:t>Se corrige una generalización, supuesto, sesgo o problema de la salida.</w:t>
            </w:r>
          </w:p>
        </w:tc>
      </w:tr>
    </w:tbl>
    <w:p>
      <w:pPr>
        <w:spacing w:after="60"/>
      </w:pPr>
    </w:p>
    <w:tbl>
      <w:tblPr>
        <w:tblW w:type="dxa" w:w="9360"/>
        <w:jc w:val="center"/>
        <w:tblLayout w:type="fixed"/>
        <w:tblLook w:firstColumn="1" w:firstRow="1" w:lastColumn="0" w:lastRow="0" w:noHBand="0" w:noVBand="1" w:val="04A0"/>
        <w:tblInd w:w="120" w:type="dxa"/>
      </w:tblPr>
      <w:tblGrid>
        <w:gridCol w:w="9360"/>
      </w:tblGrid>
      <w:tr>
        <w:tc>
          <w:tcPr>
            <w:tcW w:type="dxa" w:w="9360"/>
            <w:shd w:fill="FFF1D5"/>
            <w:tcMar>
              <w:top w:w="150" w:type="dxa"/>
              <w:start w:w="180" w:type="dxa"/>
              <w:bottom w:w="150" w:type="dxa"/>
              <w:end w:w="180" w:type="dxa"/>
            </w:tcMar>
          </w:tcPr>
          <w:p>
            <w:pPr>
              <w:spacing w:after="80"/>
            </w:pPr>
            <w:r>
              <w:rPr>
                <w:rFonts w:ascii="Arial" w:hAnsi="Arial"/>
                <w:b/>
                <w:color w:val="6D4AA2"/>
                <w:sz w:val="22"/>
              </w:rPr>
              <w:t>Alcance de CAVIA</w:t>
            </w:r>
          </w:p>
          <w:p>
            <w:pPr>
              <w:spacing w:after="0"/>
            </w:pPr>
            <w:r>
              <w:rPr>
                <w:rFonts w:ascii="Arial" w:hAnsi="Arial"/>
                <w:color w:val="26233B"/>
                <w:sz w:val="21"/>
              </w:rPr>
              <w:t>Propuesta metodológica original de AULA-IA; no es una escala validada ni sustituye criterios institucionales.</w:t>
            </w:r>
          </w:p>
        </w:tc>
      </w:tr>
    </w:tbl>
    <w:p>
      <w:pPr>
        <w:spacing w:after="40"/>
      </w:pPr>
    </w:p>
    <w:p>
      <w:pPr>
        <w:pStyle w:val="Heading1"/>
      </w:pPr>
      <w:r>
        <w:t>Guardar y descargar el comprobante</w:t>
      </w:r>
    </w:p>
    <w:p>
      <w:pPr>
        <w:pStyle w:val="ListNumber"/>
      </w:pPr>
      <w:r>
        <w:rPr>
          <w:rFonts w:ascii="Arial" w:hAnsi="Arial"/>
          <w:color w:val="26233B"/>
          <w:sz w:val="22"/>
        </w:rPr>
        <w:t>Registra asistencia principal con el mismo correo.</w:t>
      </w:r>
    </w:p>
    <w:p>
      <w:pPr>
        <w:pStyle w:val="ListNumber"/>
      </w:pPr>
      <w:r>
        <w:rPr>
          <w:rFonts w:ascii="Arial" w:hAnsi="Arial"/>
          <w:color w:val="26233B"/>
          <w:sz w:val="22"/>
        </w:rPr>
        <w:t>Completa todos los criterios de una dificultad.</w:t>
      </w:r>
    </w:p>
    <w:p>
      <w:pPr>
        <w:pStyle w:val="ListNumber"/>
      </w:pPr>
      <w:r>
        <w:rPr>
          <w:rFonts w:ascii="Arial" w:hAnsi="Arial"/>
          <w:color w:val="26233B"/>
          <w:sz w:val="22"/>
        </w:rPr>
        <w:t>Envía una sola vez y espera la confirmación.</w:t>
      </w:r>
    </w:p>
    <w:p>
      <w:pPr>
        <w:pStyle w:val="ListNumber"/>
      </w:pPr>
      <w:r>
        <w:rPr>
          <w:rFonts w:ascii="Arial" w:hAnsi="Arial"/>
          <w:color w:val="26233B"/>
          <w:sz w:val="22"/>
        </w:rPr>
        <w:t>Conserva el código de evidencia.</w:t>
      </w:r>
    </w:p>
    <w:p>
      <w:pPr>
        <w:pStyle w:val="ListNumber"/>
      </w:pPr>
      <w:r>
        <w:rPr>
          <w:rFonts w:ascii="Arial" w:hAnsi="Arial"/>
          <w:color w:val="26233B"/>
          <w:sz w:val="22"/>
        </w:rPr>
        <w:t>Pulsa Descargar mi evidencia en PDF.</w:t>
      </w:r>
    </w:p>
    <w:p>
      <w:pPr>
        <w:pStyle w:val="ListNumber"/>
      </w:pPr>
      <w:r>
        <w:rPr>
          <w:rFonts w:ascii="Arial" w:hAnsi="Arial"/>
          <w:color w:val="26233B"/>
          <w:sz w:val="22"/>
        </w:rPr>
        <w:t>Si regresaras después, usa correo + código para recuperar tu comprobante.</w:t>
      </w:r>
    </w:p>
    <w:p>
      <w:r>
        <w:rPr>
          <w:rFonts w:ascii="Arial" w:hAnsi="Arial"/>
          <w:i w:val="0"/>
          <w:color w:val="26233B"/>
          <w:sz w:val="22"/>
        </w:rPr>
        <w:t>El PDF se genera desde el registro ya guardado; contiene tus datos de referencia, contenido, ruta y código. No muestra información de otras personas.</w:t>
      </w:r>
    </w:p>
    <w:p>
      <w:pPr>
        <w:pStyle w:val="Heading1"/>
      </w:pPr>
      <w:r>
        <w:t>Actividad semanal</w:t>
      </w:r>
    </w:p>
    <w:p>
      <w:r>
        <w:rPr>
          <w:rFonts w:ascii="Arial" w:hAnsi="Arial"/>
          <w:i w:val="0"/>
          <w:color w:val="26233B"/>
          <w:sz w:val="22"/>
        </w:rPr>
        <w:t>Selecciona evidencia anonimizada o simulada, define criterios, ejecuta el prompt, marca lo sustentado y lo que retirarás, redacta tu versión final y registra el ajuste docente y la nueva evidencia. Se realiza fuera de los 90 minutos y la carga queda abierta.</w:t>
      </w:r>
    </w:p>
    <w:tbl>
      <w:tblPr>
        <w:tblW w:type="dxa" w:w="9360"/>
        <w:jc w:val="center"/>
        <w:tblLayout w:type="fixed"/>
        <w:tblLook w:firstColumn="1" w:firstRow="1" w:lastColumn="0" w:lastRow="0" w:noHBand="0" w:noVBand="1" w:val="04A0"/>
        <w:tblInd w:w="120" w:type="dxa"/>
      </w:tblPr>
      <w:tblGrid>
        <w:gridCol w:w="9360"/>
      </w:tblGrid>
      <w:tr>
        <w:tc>
          <w:tcPr>
            <w:tcW w:type="dxa" w:w="9360"/>
            <w:shd w:fill="EEE9F7"/>
            <w:tcMar>
              <w:top w:w="150" w:type="dxa"/>
              <w:start w:w="180" w:type="dxa"/>
              <w:bottom w:w="150" w:type="dxa"/>
              <w:end w:w="180" w:type="dxa"/>
            </w:tcMar>
          </w:tcPr>
          <w:p>
            <w:pPr>
              <w:spacing w:after="80"/>
            </w:pPr>
            <w:r>
              <w:rPr>
                <w:rFonts w:ascii="Arial" w:hAnsi="Arial"/>
                <w:b/>
                <w:color w:val="6D4AA2"/>
                <w:sz w:val="22"/>
              </w:rPr>
              <w:t>Fuentes oficiales para cotejar</w:t>
            </w:r>
          </w:p>
          <w:p>
            <w:pPr>
              <w:spacing w:after="0"/>
            </w:pPr>
            <w:r>
              <w:rPr>
                <w:rFonts w:ascii="Arial" w:hAnsi="Arial"/>
                <w:color w:val="26233B"/>
                <w:sz w:val="21"/>
              </w:rPr>
              <w:t>OCDE · Evaluación formativa y retroalimentación: https://www.oecd.org/en/publications/unlocking-high-quality-teaching_f5b82176-en.html</w:t>
              <w:br/>
              <w:t>OpenAI · Assessment and feedback: https://help.openai.com/en/articles/8313397-how-can-chatgpt-be-used-for-assessment-and-feedback</w:t>
              <w:br/>
              <w:t>UNESCO · Marco de competencias de IA para docentes: https://www.unesco.org/en/articles/ai-competency-framework-teachers?hub=195885</w:t>
              <w:br/>
              <w:t>CAST · Retroalimentación orientada a la acción: https://udlguidelines.cast.org/engagement/effort-persistence/feedback/</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8637A"/>
        <w:sz w:val="16"/>
      </w:rPr>
      <w:t xml:space="preserve">Material editable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8637A"/>
        <w:sz w:val="15"/>
      </w:rPr>
      <w:t>AULA-IA · Sesión 4. Evaluar para mejorar: diagnóstico, retroalimentación y análisis de evidencias con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2623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37306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37306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C95F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37306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863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2"/>
    </w:rPr>
  </w:style>
  <w:style w:type="paragraph" w:styleId="ListNumber2">
    <w:name w:val="List Number 2"/>
    <w:basedOn w:val="Normal"/>
    <w:uiPriority w:val="99"/>
    <w:unhideWhenUsed/>
    <w:rsid w:val="0029639D"/>
    <w:pPr>
      <w:numPr>
        <w:numId w:val="6"/>
      </w:numPr>
      <w:spacing w:after="80" w:line="300" w:lineRule="auto"/>
      <w:ind w:left="900" w:hanging="271"/>
      <w:contextualSpacing/>
    </w:pPr>
    <w:rPr>
      <w:rFonts w:ascii="Arial" w:hAnsi="Arial"/>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Cuadernillo principal · Sesión 4</dc:title>
  <dc:subject>Sesión 4. Evaluar para mejorar: diagnóstico, retroalimentación y análisis de evidencias con IA</dc:subject>
  <dc:creator>Red de Docentes Transdisciplinares</dc:creator>
  <cp:keywords>IA generativa, educación, fuentes, contexto, trazabilidad, AULA-IA</cp:keywords>
  <dc:description>generated by python-docx</dc:description>
  <cp:lastModifiedBy/>
  <cp:revision>1</cp:revision>
  <dcterms:created xsi:type="dcterms:W3CDTF">2013-12-23T23:15:00Z</dcterms:created>
  <dcterms:modified xsi:type="dcterms:W3CDTF">2013-12-23T23:15:00Z</dcterms:modified>
  <cp:category/>
</cp:coreProperties>
</file>