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COBRANZA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Marcela Lacourt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Finanzas y RRHH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 y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Cobrar a los clientes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Revisar archivo excel, maestro de cobranzas y ver las facturas no pagadas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Del sisgestion y del SII sacar los datos de las facturas de ventas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Sisgestion, excel, correos y telefono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Fechas de los correos enviados y observaciones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el sisgestion la fecha de pago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Enviar correo de cobranza a los clientes morosos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listado de pagos del banco que envia sra laura. 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Entrego el archivo al día maestro de cobranza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Revisar las facturas o N creditos del SII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Porque a veces el cliente solicitan cambio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el excel avisos de vencimiento</w:t>
            </w:r>
          </w:p>
        </w:tc>
      </w:tr>
    </w:tbl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Cobranza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momento una venta pasa a ser responsabilidad de Cobranza?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no se ha pagado la factura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¿Todas las ventas pasan por Cobranza? Indique cuáles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todas solo las pendientes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identifican actualmente las ventas pendientes de pago?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Las que no estan pagadas en el sisgestion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la fuente que utilizan como verdad para calcular el saldo?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sisgestion y el archivador de los n internos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registran los abonos?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registran las facturas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diferencia un abono de un pago completo?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Por el monto facturado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puede marcar una venta como Pagada?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Daniela creo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ocurre cuando Caja registra un monto diferente al Total Venta?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 verifica con la vendedora pueden ser multas o NC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los pagos parciales?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 ingresan al Sisgestion, n interno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los pagos anticipados?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 ingresan en el n interno del sisgestion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los pagos posteriores a la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Por la cartola que envia sra laura y los identifica daniela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condiciones de pago utilizan con mayor frecuencia? (contado, 30 días, 60 días u otras).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Contado y licitaciones 30 días preguntar a ventas si hay más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Cobranza para contactar al cliente?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Que la factura no este pagada y los vendedores dejen la información del contacto de pago correo o telefono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actualmente una gestión de cobranza?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Solo en excel maestro cobranza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¿Es necesario registrar una fecha de próxima gestión o compromiso de pago?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 podría ayudar a planificación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alertas de vencimiento serían útiles?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15 días antes del vencimiento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 días antes del vencimiento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dia de vencimiento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afecta una nota de crédito o débito a una deuda pendiente?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efectua Daniela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permite considerar definitivamente cerrada una cobranza?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Solo cuando está pagada la factura</w:t>
            </w:r>
          </w:p>
        </w:tc>
      </w:tr>
    </w:tbl>
    <w:p w:rsidR="00000000" w:rsidDel="00000000" w:rsidP="00000000" w:rsidRDefault="00000000" w:rsidRPr="00000000" w14:paraId="0000007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archivo maestro cobranza, pasen muchos meses y pedir información al vendedor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Solo el pago de la factura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 </w:t>
            </w:r>
          </w:p>
        </w:tc>
      </w:tr>
    </w:tbl>
    <w:p w:rsidR="00000000" w:rsidDel="00000000" w:rsidP="00000000" w:rsidRDefault="00000000" w:rsidRPr="00000000" w14:paraId="0000008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SII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Factura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Gerencia o sra laura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Informar en maestro cobranza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Este facturado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Cartolas con los pago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Daniela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Maestro cobranza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Esté pagado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Sisgestion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Facturas no pagadas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Correo o llamada para cobrar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Recibir comprobante transferencia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Sisgestion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Facturas pendientes por meses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Vendedores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Informar el no pago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Me den los contactos por cobrar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</w:t>
      </w:r>
      <w:r w:rsidDel="00000000" w:rsidR="00000000" w:rsidRPr="00000000">
        <w:rPr>
          <w:sz w:val="17"/>
          <w:szCs w:val="17"/>
          <w:rtl w:val="0"/>
        </w:rPr>
        <w:t xml:space="preserve">Marcela Lacourt</w:t>
      </w:r>
      <w:r w:rsidDel="00000000" w:rsidR="00000000" w:rsidRPr="00000000">
        <w:rPr>
          <w:rtl w:val="0"/>
        </w:rPr>
        <w:t xml:space="preserve">   Fecha: 18/08/2026</w:t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Tt9X0s8KarNiHUMOge47PJ4Bhw==">CgMxLjA4AHIhMWRFUldKZXh0VS1mdG1hWWh3czQwTjhYTWNmV3NYczNF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