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PLASTIMAR -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Encuesta de área: TALLER DE CORTE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Jenifer Breidenbach Mercedes Rodrigues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Entrevistador: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Sistemas que utiliza: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Tiempo en el 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Referencia del flujo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Prospección  -&gt;  B Cotización  -&gt;  C Venta  -&gt;  D Fabricación  -&gt;  E Despacho  -&gt;  F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levantar el proceso real del área, sus responsabilidades, información de entrada y salida, validaciones, excepciones, permisos y puntos donde hoy se producen errores o retrabajos.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  <w:t xml:space="preserve">responder según el proceso que se realiza actualmente. Si una pregunta no aplica, indicar N/A. Registrar también pasos manuales, uso de Excel/correo/WhatsApp y situaciones excepcionales.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Preguntas generales del proceso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su cargo y cuáles son sus principales responsabilidades dentro del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Cortador: Corta los productos por medio de moldes para su fabricación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etapas participa normalmente? Marque las que correspondan: A Prospección, B Cotización, C Venta, D Fabricación, E Despacho, F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hecho o condición indica que su participación en una operación debe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Cuando se indica el pedido que debo trabajar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recibir para comenzar y de qué persona o área la recibe?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Numero de pedido a trabajar o MK correspondiente. Jefe de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sistemas o medios utiliza actualmente para trabajar? (SisGestión, SisVenta, Excel, correo, WhatsApp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Sisgestion, excel, whatsapp (algunos casos)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registra o modifica directamente durante su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Solo se registra el item trabajo en la bitacora 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necesita consultar, pero no debería modificar?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Numero de pedido, medidas, colores, caracteristicas especificas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decisiones puede tomar directamente sin solicitar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situaciones requieren autorización de otra persona o departamento?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Cambios de colores, texturas y medidas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o resultado entrega al terminar su parte y a quién se lo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Pedidos y cantidades listas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comunica a jefe de taller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errores, datos incompletos o retrabajos aparecen con mayor frecuencia en esta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Colores, las imagenes no corresponden al MK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reporte, alerta o mejora del sistema le ayudaría más en su trabajo diario?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Generar una bitacora automatica conforme se trabaja cada pedido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Preguntas específicas - Taller de Corte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el Taller de Corte para comenzar un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MK del producto ay si aplica nuevas medidas o colores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recibe actualmente una orden de fabricación?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traves de sisgestion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productos, piezas o componentes se procesan habitualmente en Corte?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materiales recibe desde Bodega?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la cantidad de material recibida?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informa material faltante?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traves del inventario enviado por excel todas las semanas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registran desperdicios, pérdidas o sobrantes?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se registran. Se reusa al maximo para desechar lo minimo posible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¿Dónde se encuentran las medidas, especificaciones o instrucciones de corte?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Fichas tecnicas realizadas por los cortadores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puede modificar una medida o especificación?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se modifican, se fabrican a imagen y semejanza. A menos que esas medidas puedan llegar a un error de confección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determina qué trabajo tiene mayor prioridad?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Segun la cantidad de dias disponibles para realizar la entrega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que un trabajo comenzó?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Hasta ahora no se registran. Estamos en constante comunicación para hacer saber que esta listo y que no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 que un trabajo terminó?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Hasta ahora no se registran. Estamos en constante comunicación para hacer saber que esta listo y que no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¿A qué taller o área se entrega normalmente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¿Puede el taller devolver una orden por información incorrecta o incompleta?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No, solo se comunica para su confección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estados necesita manejar? (Pendiente, En proceso, Terminado, Observado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 proceso, Terminado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¿Es necesario adjuntar fotografías o evidencia del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¿Es necesario registrar quién realizó el trabajo y cuánto tiempo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Quien lo realizo: si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tiempo es relativo porque se hacen cosas varias que pueden afectar el documento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debe quedar vinculada al N° interno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 tipo de observaciones pertinentes para la fabricación eficaz del producto</w:t>
            </w:r>
          </w:p>
        </w:tc>
      </w:tr>
    </w:tbl>
    <w:p w:rsidR="00000000" w:rsidDel="00000000" w:rsidP="00000000" w:rsidRDefault="00000000" w:rsidRPr="00000000" w14:paraId="0000007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Traspasos, trazabilidad y permisos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exacta debe quedar lista antes de entregar una operación al siguiente responsable?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Nro de pedido, medidas, cantidades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confirma que la operación puede avanzar a la siguiente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Corte terminado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debería validar o aprobar ese traspaso?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considera críticos y no deberían poder ser modificados por cualquier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Fechas de entrega, nombre vendedor, observación</w:t>
            </w:r>
          </w:p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Una vez guardadas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acciones o cambios deberían quedar registrados con fecha, hora y usuario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Estado del producto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nivel de acceso necesita su perfil: solo lectura, registrar, modificar, aprobar, anular o administrar?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Lectura. Registrar bitacora</w:t>
            </w:r>
          </w:p>
        </w:tc>
      </w:tr>
    </w:tbl>
    <w:p w:rsidR="00000000" w:rsidDel="00000000" w:rsidP="00000000" w:rsidRDefault="00000000" w:rsidRPr="00000000" w14:paraId="0000008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Mapa rápido de traspasos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Recibo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entrego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Condición para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Orden/pedido para corte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Confeccionistas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Pedido cortado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Producto cortado semiterminado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Observaciones adicionales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before="200" w:lineRule="auto"/>
        <w:rPr/>
      </w:pPr>
      <w:r w:rsidDel="00000000" w:rsidR="00000000" w:rsidRPr="00000000">
        <w:rPr>
          <w:rtl w:val="0"/>
        </w:rPr>
        <w:t xml:space="preserve">Firma / validación del responsable: </w:t>
      </w:r>
      <w:r w:rsidDel="00000000" w:rsidR="00000000" w:rsidRPr="00000000">
        <w:rPr>
          <w:sz w:val="17"/>
          <w:szCs w:val="17"/>
          <w:rtl w:val="0"/>
        </w:rPr>
        <w:t xml:space="preserve">Jenifer Breidenbach</w:t>
      </w:r>
      <w:r w:rsidDel="00000000" w:rsidR="00000000" w:rsidRPr="00000000">
        <w:rPr>
          <w:rtl w:val="0"/>
        </w:rPr>
        <w:t xml:space="preserve">   Fecha: 19/08/2026</w:t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qIK0qwQ0Co7NR4/m6n2p16NG5w==">CgMxLjA4AHIhMWk5YXRhV0hMbkhNTElVc0lVRm9mLVhwOTg2ZTNFMjRz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