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I-DLIS+: Connectivity-Aware Branching for CDCL SAT Solvers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4"/>
          <w:szCs w:val="24"/>
        </w:rPr>
        <w:t xml:space="preserve">A Study on Random 3-SAT Phase Transition Instances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 — March 2026  |  github.com/omj247439-max/adaptive-idlis-plus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I-DLIS+ (Interconnected Dynamic Largest Individual Sum), a connectivity-augmented branching heuristic for CDCL SAT solvers. The scoring function combines VSIDS activity with Variable-Clause Graph (VCG) structural connectivity: score(v) = activity(v) + α × Σ(1/|c|). The V11 implementation integrates density-aware adaptive switching into MiniSAT's priority heap with O(log n) complexity. Evaluated on Random 3-SAT phase transition instances (N=30–150, preliminary 50-instance benchmarks), I-DLIS+ V11 achieves 20–31% decision reduction over vanilla MiniSAT and shows competitive performance with modern SAT solvers on random phase transition instances. These results suggest connectivity-aware branching as a viable research direction for lightweight CDCL solving. Industrial benchmark evaluation is required to assess broader applicability.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Boolean Satisfiability Problem (SAT) is the canonical NP-complete problem, central to hardware verification, AI planning, and cryptanalysis. Modern CDCL (Conflict-Driven Clause Learning) solvers rely heavily on VSIDS (Variable State Independent Decaying Sum) branching, which captures conflict-driven variable activity but ignores the structural properties of the Variable-Clause Graph (VCG).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work investigates whether VCG connectivity can complement VSIDS activity in branching decisions. We develop I-DLIS+ iteratively across eleven versions, from Python prototype to native C++ heap integration, and evaluate against three production solvers: MiniSAT 2.2, Glucose 4.2.1, and Kissat 4.0.4.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Related Work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VSIDS, introduced in Chaff [1], remains the dominant branching heuristic in CDCL solvers due to its simplicity and empirical effectiveness. Several extensions have been proposed: EVSIDS uses exponential decay for smoother activity updates; LRB (Learning Rate Branching) [2] selects variables based on their recent contribution to clause learning; CHB (Conflict History Based) [3] extends LRB with Q-learning. Modern competition solvers like Kissat [4] combine VSIDS variants with aggressive preprocessing, inprocessing, and clause management strategies optimized primarily for structured industrial benchmarks.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Structural properties of SAT instances have been studied in the context of community structure [5] and backbone variables. However, direct use of Variable-Clause Graph connectivity as a branching signal has received limited attention. This work explores this direction specifically for random 3-SAT phase transition instances.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The I-DLIS+ Heuristic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Scoring Function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I-DLIS+ scoring function: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score(v) = activity(v) + α × Σ(1/|c|)   for all clauses c containing v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Where activity(v) is the VSIDS decay score and α=1.5 is the empirically optimal coefficient. Variables appearing in more and smaller clauses receive higher connectivity scores.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Density-Aware Switching (V11)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Graph Saturation occurs when N is large: all variables become similarly connected, making connectivity uninformative. V11 addresses this with automatic N-based switching: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N ≤ 125:  score(v) = activity(v) + 1.5 × connectivity(v)  [I-DLIS+]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N &gt; 125:  score(v) = activity(v)                          [pure VSIDS]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threshold N=125 is empirically determined from scaling experiments at ratio=4.26. The switch is automatic and requires no user configuration.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 Implementation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V11 modifies MiniSAT's VarOrderLt comparator struct to incorporate connectivity scoring directly into the existing priority heap. This maintains O(log n) variable selection complexity while enabling full I-DLIS+ scoring.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Experimental Setup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 x86_64 CPU (Google Colab, Ubuntu 22.04)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gcc -O3 -DNDEBUG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3-SAT, ratio=4.26 (phase transition)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per N (preliminary validation), seeds 0–49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values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30, 40, 50, 55, 60, 75, 100, 120, 150, 200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2.2, Glucose 4.2.1, Kissat 4.0.4 (default flags)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random 3-SAT: sample 3 variables, random polarity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MD5 checksums confirm distinct binaries per experiment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Experimental configuration.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I-DLIS+ V11 vs MiniSAT Baseline</w:t>
      </w:r>
    </w:p>
    <w:p>
      <w:pPr>
        <w:spacing w:before="60" w:after="60"/>
      </w:pPr>
      <w:r>
        <w:t xml:space="preserve"/>
      </w:r>
    </w:p>
    <w:tbl>
      <w:tblPr>
        <w:tblW w:type="dxa" w:w="5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100"/>
        <w:gridCol w:w="1000"/>
        <w:gridCol w:w="15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MiniSAT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V11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20.9%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I-DLIS+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28.6%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I-DLIS+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30.9%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I-DLIS+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412.1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22.9%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I-DLIS+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3,419.7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3,419.7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VSIDS (auto)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33,455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33,455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VSIDS (auto)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I-DLIS+ V11 vs MiniSAT. 50 instances per 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5.2 Cross-Solver Comparison</w:t>
      </w:r>
    </w:p>
    <w:p>
      <w:pPr>
        <w:spacing w:before="60" w:after="60"/>
      </w:pPr>
      <w:r>
        <w:t xml:space="preserve"/>
      </w:r>
    </w:p>
    <w:tbl>
      <w:tblPr>
        <w:tblW w:type="dxa" w:w="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100"/>
        <w:gridCol w:w="1100"/>
        <w:gridCol w:w="10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MiniSAT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Glucose 4.2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Kissat 4.0.4</w:t>
            </w:r>
          </w:p>
        </w:tc>
        <w:tc>
          <w:tcPr>
            <w:tcW w:type="dxa" w:w="1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V11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~0†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171.7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117.8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412.1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488.0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645.3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317.9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3,322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5,397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3,419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Cross-solver comparison. †Kissat resolves most N=50 instances via preprocessing (near-zero decisions). 50 instances per N.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V11 shows lower decision counts than vanilla MiniSAT across all tested N. At N=100–150, V11 also shows lower decisions than Kissat 4.0.4. Kissat's aggressive preprocessing and inprocessing strategies are optimized for structured industrial instances; random 3-SAT provides limited structural information, reducing the relative advantage of heavy preprocessing.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Key Scientific Findings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6.1 Graph Saturation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 N≥150 with ratio=4.26, VCG becomes uniformly dense and connectivity loses discriminative power. V11's automatic VSIDS switching at N&gt;125 eliminates the -17.6% regression observed in V10, enabling safe deployment at any tested scale.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6.2 Domain Specificity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shows 0% improvement on SATLIB Graph Coloring benchmarks despite 20-31% gains on random instances. This confirms domain specificity: connectivity provides signal primarily in random phase-transition instances where VCG structure is informative.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6.3 Cross-Solver Consistency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Consistent gains on MiniSAT (+20-31%) and Glucose (+22-37%) confirm that connectivity-aware improvement is not solver-specific within the lightweight CDCL family, suggesting the heuristic captures a genuine structural signal.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Evaluated on Random 3-SAT phase transition only (ratio=4.26)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Preliminary 50-instance benchmarks; 500+ instances needed for statistical significance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0% improvement on structured benchmarks (SATLIB Graph Coloring, logistics)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 benchmarks not yet evaluated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N=125 switching threshold empirically determined; theoretical basis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3-SAT generator implementation details may influence reproducibility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Comparison with LRB, CHB, EVSIDS heuristics not yet performed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Runtime and memory comparison alongside decision count needed for complete evaluation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V11 demonstrates that VCG structural connectivity is a useful complementary signal for CDCL branching on random 3-SAT phase transition instances. The density-aware O(log n) heap implementation achieves 20-31% decision reduction over MiniSAT with zero regression at any tested scale and shows competitive performance with modern SAT solvers on this specific benchmark class.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Future work should evaluate on industrial benchmarks, compare against LRB and CHB heuristics, investigate the theoretical basis of Graph Saturation, and extend to larger-scale validation with 500+ instances.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“Connectivity-aware branching improves CDCL performance on random 3-SAT phase transition instances.”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Moskewicz et al. Chaff: Engineering an efficient SAT solver. DAC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Liang et al. Learning Rate Based Branching Heuristic for SAT Solvers. SAT 2016.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Liang et al. An Empirical Study of Branching Heuristics Through the Lens of Global Learning Rate. SAT 2017.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Biere et al. Kissat 4.0.4. SAT Competition 2024.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[5] Ansotegui et al. The Community Structure of SAT Formulas. SAT 2012.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[6] Een &amp; Soerensson. MiniSAT: A SAT solver with conflict-clause minimization. SAT 2005.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[7] Audemard &amp; Simon. Predicting Learnt Clauses Quality in Modern SAT Solvers. IJCAI 2009.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[8] Hoos &amp; Stutzle. SATLIB: An online resource for research on SAT. 2000.</w:t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2C5F8A"/>
          <w:sz w:val="20"/>
          <w:szCs w:val="20"/>
        </w:rPr>
        <w:t xml:space="preserve">Code: github.com/omj247439-max/adaptive-idlis-plus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2026-03-22T12:33:48.258Z</dcterms:created>
  <dcterms:modified xsi:type="dcterms:W3CDTF">2026-03-22T12:33:48.259Z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