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3BC8" w:rsidRDefault="00B23BC8">
      <w:r>
        <w:rPr>
          <w:rFonts w:hint="eastAsia"/>
        </w:rPr>
        <w:t>이중슬릿의 회절(간섭)무늬 모의 실험 프로그램 제작</w:t>
      </w:r>
    </w:p>
    <w:p w:rsidR="00B23BC8" w:rsidRDefault="00B23BC8"/>
    <w:p w:rsidR="00B23BC8" w:rsidRDefault="00B23BC8">
      <w:r>
        <w:rPr>
          <w:rFonts w:hint="eastAsia"/>
        </w:rPr>
        <w:t>목차</w:t>
      </w:r>
    </w:p>
    <w:p w:rsidR="00B23BC8" w:rsidRDefault="00B23BC8" w:rsidP="00B23BC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이중슬릿 실험에서의 회절(간섭)무늬 분석</w:t>
      </w:r>
    </w:p>
    <w:p w:rsidR="00B23BC8" w:rsidRDefault="00B23BC8" w:rsidP="00B23BC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프로그램 설계</w:t>
      </w:r>
    </w:p>
    <w:p w:rsidR="00B23BC8" w:rsidRDefault="00B23BC8" w:rsidP="00B23BC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GUI(Graphical User Interface) 구상</w:t>
      </w:r>
    </w:p>
    <w:p w:rsidR="00B23BC8" w:rsidRDefault="00B23BC8" w:rsidP="00B23BC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프로그램 </w:t>
      </w:r>
      <w:r w:rsidR="003E72F9">
        <w:rPr>
          <w:rFonts w:hint="eastAsia"/>
        </w:rPr>
        <w:t>구상</w:t>
      </w:r>
    </w:p>
    <w:p w:rsidR="00B23BC8" w:rsidRDefault="00B23BC8" w:rsidP="00B23BC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프로그램 구현</w:t>
      </w:r>
    </w:p>
    <w:p w:rsidR="00B23BC8" w:rsidRDefault="00B23BC8" w:rsidP="00B23BC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점검(디버깅) 및 고찰</w:t>
      </w:r>
    </w:p>
    <w:p w:rsidR="00B23BC8" w:rsidRDefault="00B23BC8">
      <w:pPr>
        <w:widowControl/>
        <w:wordWrap/>
        <w:autoSpaceDE/>
        <w:autoSpaceDN/>
      </w:pPr>
      <w:r>
        <w:br w:type="page"/>
      </w:r>
    </w:p>
    <w:p w:rsidR="00F770A1" w:rsidRDefault="00B23BC8" w:rsidP="00F770A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이중슬릿 실험에서의 회절(간섭)무늬 분석</w:t>
      </w:r>
      <w:r>
        <w:br/>
      </w:r>
      <w:r>
        <w:rPr>
          <w:rFonts w:hint="eastAsia"/>
        </w:rPr>
        <w:t xml:space="preserve"> 프로그램에 쓰일 데이터를 수집하는 과정으로, 이중슬릿 실험에서 슬릿의 간격, 빛의 파장에 따라 어떤 간섭무늬를 띄게 되는지 엑셀을 통해 슬릿 중심으로부터의 각도 별로 데이터를 모아 본다</w:t>
      </w:r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7F4AA227" wp14:editId="235119A0">
            <wp:extent cx="1819275" cy="5619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이중슬릿에서의 빛의 세기에 대한 함수이다. I는 Intensity의 약자로 빛의 세기를 의미한다.</w:t>
      </w:r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502F173C" wp14:editId="399B3975">
            <wp:extent cx="2895600" cy="5905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이 함수를 이용해 데이터의 보다 편리한 처리를 위해 엑셀로 데이터를 정리하여 본다.</w:t>
      </w:r>
      <w:r>
        <w:br/>
      </w:r>
      <w:r>
        <w:rPr>
          <w:rFonts w:hint="eastAsia"/>
        </w:rPr>
        <w:t xml:space="preserve">a는 슬릿의 폭이고 d는 슬릿 중심 사이의 간격이다. </w:t>
      </w:r>
      <w:r w:rsidR="00F770A1">
        <w:br/>
      </w:r>
      <w:r w:rsidR="00F770A1">
        <w:rPr>
          <w:noProof/>
        </w:rPr>
        <w:drawing>
          <wp:inline distT="0" distB="0" distL="0" distR="0" wp14:anchorId="42D42622" wp14:editId="4C4AEE4D">
            <wp:extent cx="5731510" cy="3223974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0A1">
        <w:rPr>
          <w:rFonts w:hint="eastAsia"/>
        </w:rPr>
        <w:br/>
        <w:t>위의 그림과 같이 엑셀을 이용해 데이터 테이블을 작성하고 그래프를 그려 보았다.</w:t>
      </w:r>
      <w:r w:rsidR="00F770A1">
        <w:rPr>
          <w:rFonts w:hint="eastAsia"/>
        </w:rPr>
        <w:br/>
        <w:t>값을 변화시켜 다른 그래프를 얻을 수 있다,</w:t>
      </w:r>
      <w:r w:rsidR="00F770A1">
        <w:rPr>
          <w:rFonts w:hint="eastAsia"/>
        </w:rPr>
        <w:br/>
      </w:r>
      <w:r w:rsidR="00F770A1">
        <w:rPr>
          <w:noProof/>
        </w:rPr>
        <w:lastRenderedPageBreak/>
        <w:drawing>
          <wp:inline distT="0" distB="0" distL="0" distR="0" wp14:anchorId="38B7AE98" wp14:editId="73414406">
            <wp:extent cx="5731510" cy="3223974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0A1">
        <w:br/>
      </w:r>
      <w:r w:rsidR="00F770A1">
        <w:rPr>
          <w:noProof/>
        </w:rPr>
        <w:drawing>
          <wp:inline distT="0" distB="0" distL="0" distR="0" wp14:anchorId="19ABE585" wp14:editId="209A8F0C">
            <wp:extent cx="5731510" cy="3223974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A1" w:rsidRDefault="00F770A1">
      <w:pPr>
        <w:widowControl/>
        <w:wordWrap/>
        <w:autoSpaceDE/>
        <w:autoSpaceDN/>
      </w:pPr>
      <w:r>
        <w:br w:type="page"/>
      </w:r>
    </w:p>
    <w:p w:rsidR="00F770A1" w:rsidRDefault="00F770A1" w:rsidP="00F770A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프로그램 설계</w:t>
      </w:r>
    </w:p>
    <w:p w:rsidR="00F770A1" w:rsidRDefault="00F770A1" w:rsidP="00F770A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GUI(Graphical User Interface) 구성</w:t>
      </w:r>
      <w:r>
        <w:br/>
      </w:r>
      <w:r>
        <w:rPr>
          <w:rFonts w:hint="eastAsia"/>
        </w:rPr>
        <w:t xml:space="preserve">프로그램에서 스크롤 바를 통해 각도는 0.1도에서 90도 사이, 빛의 파장은 </w:t>
      </w:r>
      <w:r w:rsidR="00D60923">
        <w:rPr>
          <w:rFonts w:hint="eastAsia"/>
        </w:rPr>
        <w:t>400~700나노미터 사이, 슬릿의 폭은</w:t>
      </w:r>
      <w:r w:rsidR="00831BD6">
        <w:rPr>
          <w:rFonts w:hint="eastAsia"/>
        </w:rPr>
        <w:t xml:space="preserve"> 0.0</w:t>
      </w:r>
      <w:r w:rsidR="00D60923">
        <w:rPr>
          <w:rFonts w:hint="eastAsia"/>
        </w:rPr>
        <w:t xml:space="preserve">1~0.5나노미터 사이, 슬릿 사이의 간격은 0.01~1나노미터 사이로 입력 받도록 한다. 엑셀의 화면과 유사하게 그래프를 바로 띄우게 하고, 그래프의 축 범위를 조정하여 쉽게 볼 수 있도록 한다. </w:t>
      </w:r>
      <w:r w:rsidR="00D60923">
        <w:br/>
      </w:r>
      <w:r w:rsidR="00D60923">
        <w:rPr>
          <w:noProof/>
        </w:rPr>
        <w:drawing>
          <wp:inline distT="0" distB="0" distL="0" distR="0" wp14:anchorId="1BAD5F40" wp14:editId="5C4C6C92">
            <wp:extent cx="5731510" cy="3310927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923">
        <w:rPr>
          <w:rFonts w:hint="eastAsia"/>
        </w:rPr>
        <w:t xml:space="preserve">위의 그림은 그림판을 통해 만들어본 프로그램의 구상도이다. 길쭉한 검정 상자에는 모두 스크롤 바가 들어갈 예정이다. </w:t>
      </w:r>
    </w:p>
    <w:p w:rsidR="004F2897" w:rsidRDefault="003E72F9" w:rsidP="006421B2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프로그램 구상</w:t>
      </w:r>
      <w:r>
        <w:br/>
      </w:r>
      <w:r>
        <w:rPr>
          <w:rFonts w:hint="eastAsia"/>
        </w:rPr>
        <w:t>프로그램은 PyQt5</w:t>
      </w:r>
      <w:r>
        <w:t>를</w:t>
      </w:r>
      <w:r>
        <w:rPr>
          <w:rFonts w:hint="eastAsia"/>
        </w:rPr>
        <w:t xml:space="preserve"> 이용해 GUI를 구현하며, 스크롤바, 엑셀의 데이터 처리를 각각의 함수로 구현할 예정이다. 창은 메인 창 하나이다. </w:t>
      </w:r>
      <w:r w:rsidR="006421B2">
        <w:rPr>
          <w:rFonts w:hint="eastAsia"/>
        </w:rPr>
        <w:t>레이아웃은 박스 레이아웃, 그리드 레이아웃을 사용하였다.</w:t>
      </w:r>
      <w:r w:rsidR="006421B2">
        <w:rPr>
          <w:rFonts w:hint="eastAsia"/>
        </w:rPr>
        <w:br/>
      </w:r>
      <w:r w:rsidR="006421B2">
        <w:rPr>
          <w:noProof/>
        </w:rPr>
        <w:lastRenderedPageBreak/>
        <w:drawing>
          <wp:inline distT="0" distB="0" distL="0" distR="0" wp14:anchorId="0A368653" wp14:editId="68CBD513">
            <wp:extent cx="4600575" cy="255341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229" cy="25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1B2">
        <w:rPr>
          <w:rFonts w:hint="eastAsia"/>
        </w:rPr>
        <w:br/>
        <w:t>위와 같이 레이아웃을 구상하였다. 빨간색과 파란색은 수직적 박스, 초록색은 수평적 박스 레이아웃이 사용되고 GRID부분엔 가로 3칸, 세로 5칸인 그리드를 만들어 레이아웃을 할 계획이다</w:t>
      </w:r>
      <w:r w:rsidR="00B77D06">
        <w:rPr>
          <w:rFonts w:hint="eastAsia"/>
        </w:rPr>
        <w:t>. 입력은 표에 직접 받고, 표 옆의 파란 박스엔 각각 해당하는 설명을 넣어 놓을 계획이다.</w:t>
      </w:r>
    </w:p>
    <w:p w:rsidR="004F2897" w:rsidRDefault="004F2897">
      <w:pPr>
        <w:widowControl/>
        <w:wordWrap/>
        <w:autoSpaceDE/>
        <w:autoSpaceDN/>
      </w:pPr>
      <w:r>
        <w:br w:type="page"/>
      </w:r>
    </w:p>
    <w:p w:rsidR="004F2897" w:rsidRDefault="004F2897" w:rsidP="004F2897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중간점검</w:t>
      </w:r>
      <w:r>
        <w:br/>
      </w:r>
      <w:r>
        <w:rPr>
          <w:noProof/>
        </w:rPr>
        <w:drawing>
          <wp:inline distT="0" distB="0" distL="0" distR="0" wp14:anchorId="304C5F31" wp14:editId="7CECA520">
            <wp:extent cx="5731510" cy="3223974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7C406" wp14:editId="7C77D658">
            <wp:extent cx="4067175" cy="18478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6E8B4" wp14:editId="32FA093F">
            <wp:extent cx="4067175" cy="18478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그래프를 Matplotlb로 그리기 전 단계까지 완성된 부분이다. 스크롤 바를 움직이면 값 아래의 실수들이 변하게 된다. 이 값의 변화가 그래프에 영향을 주는 것을 확인할 수 있도록 그래프가 들어갈 자리에 임시로 </w:t>
      </w:r>
      <w:r>
        <w:t>“</w:t>
      </w:r>
      <w:r>
        <w:rPr>
          <w:rFonts w:hint="eastAsia"/>
        </w:rPr>
        <w:t xml:space="preserve">Drawing </w:t>
      </w:r>
      <w:r>
        <w:t>…”</w:t>
      </w:r>
      <w:r>
        <w:rPr>
          <w:rFonts w:hint="eastAsia"/>
        </w:rPr>
        <w:t>을 넣어 놓은 상태이다. 스크롤 바로 인해 값이 변하게 되면, Drawing 옆의 각 범위, 파장, 슬릿의 폭, 슬릿 중심 사이의 간격 순으로 나열된 값들이 변화하는 것을 위의 두 사진과 같이 눈으로 확인 해 볼 수 있다. 레이아웃이 진행 도중 더욱 효율성을 추구하며 원래의 설계와</w:t>
      </w:r>
      <w:r>
        <w:rPr>
          <w:rFonts w:hint="eastAsia"/>
        </w:rPr>
        <w:lastRenderedPageBreak/>
        <w:t>는 조금 달라진 부분이 있는데 이는 다음과 같다.</w:t>
      </w:r>
      <w:r>
        <w:br/>
      </w:r>
      <w:r w:rsidRPr="004F2897">
        <w:drawing>
          <wp:inline distT="0" distB="0" distL="0" distR="0" wp14:anchorId="3D419725" wp14:editId="18503771">
            <wp:extent cx="4067743" cy="1848108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검은 테두리는 위에서 아래로 수직적 배열(QVBoxLayout)이 사용된 부분이고, 연두색 부분은 표와 같이 레이아웃을 구현하는 그리드 레이아웃(QGridLayout)이 사용된 부분이다.</w:t>
      </w:r>
      <w:bookmarkStart w:id="0" w:name="_GoBack"/>
      <w:bookmarkEnd w:id="0"/>
    </w:p>
    <w:sectPr w:rsidR="004F28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14C55"/>
    <w:multiLevelType w:val="hybridMultilevel"/>
    <w:tmpl w:val="CD48EB0A"/>
    <w:lvl w:ilvl="0" w:tplc="37C255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9DE04BE"/>
    <w:multiLevelType w:val="hybridMultilevel"/>
    <w:tmpl w:val="5A1AF796"/>
    <w:lvl w:ilvl="0" w:tplc="86CCE2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BC8"/>
    <w:rsid w:val="003E72F9"/>
    <w:rsid w:val="004F2897"/>
    <w:rsid w:val="006421B2"/>
    <w:rsid w:val="00831BD6"/>
    <w:rsid w:val="00942656"/>
    <w:rsid w:val="00A13C42"/>
    <w:rsid w:val="00B23BC8"/>
    <w:rsid w:val="00B77D06"/>
    <w:rsid w:val="00D60923"/>
    <w:rsid w:val="00F7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3BC8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B23BC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23BC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3BC8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B23BC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23BC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7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명진오</dc:creator>
  <cp:lastModifiedBy>명진오</cp:lastModifiedBy>
  <cp:revision>3</cp:revision>
  <dcterms:created xsi:type="dcterms:W3CDTF">2019-05-29T09:40:00Z</dcterms:created>
  <dcterms:modified xsi:type="dcterms:W3CDTF">2019-06-07T17:22:00Z</dcterms:modified>
</cp:coreProperties>
</file>