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88F3B" w14:textId="4E1596D7" w:rsidR="00A6150A" w:rsidRDefault="0078334E" w:rsidP="007852B0">
      <w:pPr>
        <w:pStyle w:val="Title"/>
        <w:rPr>
          <w:sz w:val="48"/>
          <w:szCs w:val="48"/>
        </w:rPr>
      </w:pPr>
      <w:r>
        <w:rPr>
          <w:sz w:val="48"/>
          <w:szCs w:val="48"/>
        </w:rPr>
        <w:t>Holiday and Holiday Pay</w:t>
      </w:r>
      <w:r w:rsidR="00A6150A" w:rsidRPr="007852B0">
        <w:rPr>
          <w:sz w:val="48"/>
          <w:szCs w:val="48"/>
        </w:rPr>
        <w:t xml:space="preserve"> Policy</w:t>
      </w:r>
    </w:p>
    <w:p w14:paraId="1A818F3B" w14:textId="13CB390E" w:rsidR="00582FF0" w:rsidRPr="00AA4896" w:rsidRDefault="0049310B" w:rsidP="00AA4896">
      <w:pPr>
        <w:pStyle w:val="Heading2"/>
        <w:rPr>
          <w:rFonts w:asciiTheme="minorHAnsi" w:hAnsiTheme="minorHAnsi" w:cs="ATT Aleck Sans"/>
          <w:color w:val="auto"/>
          <w:sz w:val="21"/>
          <w:szCs w:val="21"/>
        </w:rPr>
      </w:pPr>
      <w:r>
        <w:rPr>
          <w:rFonts w:asciiTheme="minorHAnsi" w:hAnsiTheme="minorHAnsi" w:cs="ATT Aleck Sans"/>
          <w:color w:val="auto"/>
          <w:sz w:val="21"/>
          <w:szCs w:val="21"/>
        </w:rPr>
        <w:t xml:space="preserve">DIRECTV’s holiday policy </w:t>
      </w:r>
      <w:r w:rsidRPr="00A13E7F">
        <w:rPr>
          <w:rFonts w:asciiTheme="minorHAnsi" w:hAnsiTheme="minorHAnsi" w:cs="ATT Aleck Sans"/>
          <w:color w:val="auto"/>
          <w:sz w:val="21"/>
          <w:szCs w:val="21"/>
        </w:rPr>
        <w:t>reflects our continued focus on our cultural pillar of We Car</w:t>
      </w:r>
      <w:r w:rsidR="00E153C9">
        <w:rPr>
          <w:rFonts w:asciiTheme="minorHAnsi" w:hAnsiTheme="minorHAnsi" w:cs="ATT Aleck Sans"/>
          <w:color w:val="auto"/>
          <w:sz w:val="21"/>
          <w:szCs w:val="21"/>
        </w:rPr>
        <w:t>e</w:t>
      </w:r>
      <w:r w:rsidRPr="00A13E7F">
        <w:rPr>
          <w:rFonts w:asciiTheme="minorHAnsi" w:hAnsiTheme="minorHAnsi" w:cs="ATT Aleck Sans"/>
          <w:color w:val="auto"/>
          <w:sz w:val="21"/>
          <w:szCs w:val="21"/>
        </w:rPr>
        <w:t xml:space="preserve"> –- providing our entire management team a generous holiday model inclusive</w:t>
      </w:r>
      <w:r w:rsidR="00B2365F">
        <w:rPr>
          <w:rFonts w:asciiTheme="minorHAnsi" w:hAnsiTheme="minorHAnsi" w:cs="ATT Aleck Sans"/>
          <w:color w:val="auto"/>
          <w:sz w:val="21"/>
          <w:szCs w:val="21"/>
        </w:rPr>
        <w:t xml:space="preserve"> </w:t>
      </w:r>
      <w:r w:rsidRPr="00A13E7F">
        <w:rPr>
          <w:rFonts w:asciiTheme="minorHAnsi" w:hAnsiTheme="minorHAnsi" w:cs="ATT Aleck Sans"/>
          <w:color w:val="auto"/>
          <w:sz w:val="21"/>
          <w:szCs w:val="21"/>
        </w:rPr>
        <w:t>of</w:t>
      </w:r>
      <w:r w:rsidR="00B2365F">
        <w:rPr>
          <w:rFonts w:asciiTheme="minorHAnsi" w:hAnsiTheme="minorHAnsi" w:cs="ATT Aleck Sans"/>
          <w:color w:val="auto"/>
          <w:sz w:val="21"/>
          <w:szCs w:val="21"/>
        </w:rPr>
        <w:t xml:space="preserve"> the</w:t>
      </w:r>
      <w:r w:rsidRPr="00A13E7F">
        <w:rPr>
          <w:rFonts w:asciiTheme="minorHAnsi" w:hAnsiTheme="minorHAnsi" w:cs="ATT Aleck Sans"/>
          <w:color w:val="auto"/>
          <w:sz w:val="21"/>
          <w:szCs w:val="21"/>
        </w:rPr>
        <w:t xml:space="preserve"> flexibility to observe days with personal significance</w:t>
      </w:r>
      <w:r w:rsidR="00A13E7F">
        <w:rPr>
          <w:rFonts w:asciiTheme="minorHAnsi" w:hAnsiTheme="minorHAnsi" w:cs="ATT Aleck Sans"/>
          <w:color w:val="auto"/>
          <w:sz w:val="21"/>
          <w:szCs w:val="21"/>
        </w:rPr>
        <w:t>.</w:t>
      </w:r>
      <w:r w:rsidR="00AA4896">
        <w:rPr>
          <w:rFonts w:asciiTheme="minorHAnsi" w:hAnsiTheme="minorHAnsi" w:cs="ATT Aleck Sans"/>
          <w:color w:val="auto"/>
          <w:sz w:val="21"/>
          <w:szCs w:val="21"/>
        </w:rPr>
        <w:br/>
      </w:r>
    </w:p>
    <w:p w14:paraId="61594C44" w14:textId="5116C902" w:rsidR="00582FF0" w:rsidRPr="00607DBB" w:rsidRDefault="00582FF0" w:rsidP="00607DBB">
      <w:pPr>
        <w:pStyle w:val="Heading2"/>
        <w:keepNext w:val="0"/>
        <w:keepLines w:val="0"/>
        <w:spacing w:before="0" w:after="240"/>
        <w:rPr>
          <w:b/>
        </w:rPr>
      </w:pPr>
      <w:r w:rsidRPr="00607DBB">
        <w:rPr>
          <w:rFonts w:asciiTheme="minorHAnsi" w:eastAsiaTheme="minorEastAsia" w:hAnsiTheme="minorHAnsi" w:cstheme="minorBidi"/>
          <w:b/>
          <w:caps/>
          <w:color w:val="000000" w:themeColor="text1"/>
          <w:sz w:val="30"/>
          <w:szCs w:val="30"/>
        </w:rPr>
        <w:t>Eligibility</w:t>
      </w:r>
    </w:p>
    <w:tbl>
      <w:tblPr>
        <w:tblStyle w:val="ListTable3-Accent1"/>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782"/>
        <w:gridCol w:w="4573"/>
      </w:tblGrid>
      <w:tr w:rsidR="00AF309F" w14:paraId="0136B9E1" w14:textId="77777777" w:rsidTr="008E3E6A">
        <w:trPr>
          <w:cnfStyle w:val="100000000000" w:firstRow="1" w:lastRow="0" w:firstColumn="0" w:lastColumn="0" w:oddVBand="0" w:evenVBand="0" w:oddHBand="0" w:evenHBand="0" w:firstRowFirstColumn="0" w:firstRowLastColumn="0" w:lastRowFirstColumn="0" w:lastRowLastColumn="0"/>
          <w:cantSplit/>
          <w:trHeight w:val="63"/>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tcPr>
          <w:p w14:paraId="3D911637" w14:textId="2EA79A6B" w:rsidR="00AF309F" w:rsidRPr="005F2838" w:rsidRDefault="00AF309F" w:rsidP="003D5E13">
            <w:pPr>
              <w:jc w:val="center"/>
              <w:rPr>
                <w:sz w:val="21"/>
                <w:szCs w:val="21"/>
              </w:rPr>
            </w:pPr>
            <w:bookmarkStart w:id="0" w:name="_Hlk136861416"/>
            <w:r w:rsidRPr="005F2838">
              <w:rPr>
                <w:sz w:val="21"/>
                <w:szCs w:val="21"/>
              </w:rPr>
              <w:t>Employee</w:t>
            </w:r>
            <w:r w:rsidR="004B6949">
              <w:rPr>
                <w:sz w:val="21"/>
                <w:szCs w:val="21"/>
              </w:rPr>
              <w:t xml:space="preserve"> </w:t>
            </w:r>
            <w:r w:rsidRPr="005F2838">
              <w:rPr>
                <w:sz w:val="21"/>
                <w:szCs w:val="21"/>
              </w:rPr>
              <w:t>Classification</w:t>
            </w:r>
          </w:p>
        </w:tc>
        <w:tc>
          <w:tcPr>
            <w:tcW w:w="0" w:type="auto"/>
            <w:vAlign w:val="bottom"/>
          </w:tcPr>
          <w:p w14:paraId="020E2423" w14:textId="14DDF827" w:rsidR="00AF309F" w:rsidRPr="005F2838" w:rsidRDefault="00AF309F" w:rsidP="003D5E13">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5F2838">
              <w:rPr>
                <w:sz w:val="21"/>
                <w:szCs w:val="21"/>
              </w:rPr>
              <w:t xml:space="preserve">Eligible for </w:t>
            </w:r>
            <w:r w:rsidR="002D4460">
              <w:rPr>
                <w:sz w:val="21"/>
                <w:szCs w:val="21"/>
              </w:rPr>
              <w:t>Holidays and Holiday Pay</w:t>
            </w:r>
            <w:r w:rsidRPr="005F2838">
              <w:rPr>
                <w:sz w:val="21"/>
                <w:szCs w:val="21"/>
              </w:rPr>
              <w:t xml:space="preserve"> </w:t>
            </w:r>
          </w:p>
          <w:p w14:paraId="738CF242" w14:textId="77777777" w:rsidR="00AF309F" w:rsidRPr="005F2838" w:rsidRDefault="00AF309F" w:rsidP="003D5E13">
            <w:pPr>
              <w:jc w:val="center"/>
              <w:cnfStyle w:val="100000000000" w:firstRow="1" w:lastRow="0" w:firstColumn="0" w:lastColumn="0" w:oddVBand="0" w:evenVBand="0" w:oddHBand="0" w:evenHBand="0" w:firstRowFirstColumn="0" w:firstRowLastColumn="0" w:lastRowFirstColumn="0" w:lastRowLastColumn="0"/>
              <w:rPr>
                <w:sz w:val="21"/>
                <w:szCs w:val="21"/>
              </w:rPr>
            </w:pPr>
            <w:r w:rsidRPr="005F2838">
              <w:rPr>
                <w:sz w:val="21"/>
                <w:szCs w:val="21"/>
              </w:rPr>
              <w:t>under this policy?</w:t>
            </w:r>
          </w:p>
        </w:tc>
      </w:tr>
      <w:tr w:rsidR="00AF309F" w14:paraId="742BBD5F" w14:textId="77777777" w:rsidTr="00897410">
        <w:trPr>
          <w:cnfStyle w:val="000000100000" w:firstRow="0" w:lastRow="0" w:firstColumn="0" w:lastColumn="0" w:oddVBand="0" w:evenVBand="0" w:oddHBand="1" w:evenHBand="0" w:firstRowFirstColumn="0" w:firstRowLastColumn="0" w:lastRowFirstColumn="0" w:lastRowLastColumn="0"/>
          <w:cantSplit/>
          <w:trHeight w:val="756"/>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tcPr>
          <w:p w14:paraId="2B85A682" w14:textId="23972C97" w:rsidR="00AF309F" w:rsidRPr="005F2838" w:rsidRDefault="00AF309F" w:rsidP="003D5E13">
            <w:pPr>
              <w:ind w:left="72" w:right="72"/>
              <w:rPr>
                <w:b w:val="0"/>
                <w:bCs w:val="0"/>
                <w:sz w:val="21"/>
                <w:szCs w:val="21"/>
              </w:rPr>
            </w:pPr>
            <w:r w:rsidRPr="005F2838">
              <w:rPr>
                <w:b w:val="0"/>
                <w:bCs w:val="0"/>
                <w:sz w:val="21"/>
                <w:szCs w:val="21"/>
              </w:rPr>
              <w:t xml:space="preserve">Management (Full-Time and Part-Time) Exempt and Non-Exempt Employees in the U.S. </w:t>
            </w:r>
            <w:r w:rsidRPr="005F2838">
              <w:rPr>
                <w:b w:val="0"/>
                <w:bCs w:val="0"/>
                <w:color w:val="1EBCF8" w:themeColor="accent2"/>
                <w:sz w:val="21"/>
                <w:szCs w:val="21"/>
              </w:rPr>
              <w:t xml:space="preserve">including </w:t>
            </w:r>
            <w:r w:rsidRPr="005F2838">
              <w:rPr>
                <w:b w:val="0"/>
                <w:bCs w:val="0"/>
                <w:sz w:val="21"/>
                <w:szCs w:val="21"/>
              </w:rPr>
              <w:t>Puerto Rico</w:t>
            </w:r>
          </w:p>
        </w:tc>
        <w:tc>
          <w:tcPr>
            <w:tcW w:w="0" w:type="auto"/>
            <w:tcBorders>
              <w:top w:val="none" w:sz="0" w:space="0" w:color="auto"/>
              <w:bottom w:val="none" w:sz="0" w:space="0" w:color="auto"/>
            </w:tcBorders>
          </w:tcPr>
          <w:p w14:paraId="4151A4CA" w14:textId="77777777" w:rsidR="00AF309F" w:rsidRPr="005F2838" w:rsidRDefault="00AF309F" w:rsidP="003D5E13">
            <w:pPr>
              <w:ind w:left="72"/>
              <w:cnfStyle w:val="000000100000" w:firstRow="0" w:lastRow="0" w:firstColumn="0" w:lastColumn="0" w:oddVBand="0" w:evenVBand="0" w:oddHBand="1" w:evenHBand="0" w:firstRowFirstColumn="0" w:firstRowLastColumn="0" w:lastRowFirstColumn="0" w:lastRowLastColumn="0"/>
              <w:rPr>
                <w:sz w:val="21"/>
                <w:szCs w:val="21"/>
              </w:rPr>
            </w:pPr>
            <w:r w:rsidRPr="005F2838">
              <w:rPr>
                <w:sz w:val="21"/>
                <w:szCs w:val="21"/>
              </w:rPr>
              <w:t>Yes</w:t>
            </w:r>
          </w:p>
        </w:tc>
      </w:tr>
      <w:tr w:rsidR="00AF309F" w14:paraId="590EEC22" w14:textId="77777777" w:rsidTr="00897410">
        <w:trPr>
          <w:cantSplit/>
          <w:trHeight w:val="351"/>
        </w:trPr>
        <w:tc>
          <w:tcPr>
            <w:cnfStyle w:val="001000000000" w:firstRow="0" w:lastRow="0" w:firstColumn="1" w:lastColumn="0" w:oddVBand="0" w:evenVBand="0" w:oddHBand="0" w:evenHBand="0" w:firstRowFirstColumn="0" w:firstRowLastColumn="0" w:lastRowFirstColumn="0" w:lastRowLastColumn="0"/>
            <w:tcW w:w="0" w:type="auto"/>
          </w:tcPr>
          <w:p w14:paraId="4D0CE1E4" w14:textId="77777777" w:rsidR="00AF309F" w:rsidRPr="005F2838" w:rsidRDefault="00AF309F" w:rsidP="003D5E13">
            <w:pPr>
              <w:ind w:left="72" w:right="72"/>
              <w:rPr>
                <w:b w:val="0"/>
                <w:bCs w:val="0"/>
                <w:sz w:val="21"/>
                <w:szCs w:val="21"/>
              </w:rPr>
            </w:pPr>
            <w:r w:rsidRPr="005F2838">
              <w:rPr>
                <w:b w:val="0"/>
                <w:bCs w:val="0"/>
                <w:sz w:val="21"/>
                <w:szCs w:val="21"/>
              </w:rPr>
              <w:t>Temporary (Full-Time and Part Time) Employees</w:t>
            </w:r>
          </w:p>
        </w:tc>
        <w:tc>
          <w:tcPr>
            <w:tcW w:w="0" w:type="auto"/>
            <w:shd w:val="clear" w:color="auto" w:fill="FFFFFF" w:themeFill="background1"/>
          </w:tcPr>
          <w:p w14:paraId="0242D5C1" w14:textId="77777777" w:rsidR="00AF309F" w:rsidRPr="005F2838" w:rsidDel="00D14EF4" w:rsidRDefault="00AF309F" w:rsidP="003D5E13">
            <w:pPr>
              <w:ind w:left="72" w:right="72"/>
              <w:cnfStyle w:val="000000000000" w:firstRow="0" w:lastRow="0" w:firstColumn="0" w:lastColumn="0" w:oddVBand="0" w:evenVBand="0" w:oddHBand="0" w:evenHBand="0" w:firstRowFirstColumn="0" w:firstRowLastColumn="0" w:lastRowFirstColumn="0" w:lastRowLastColumn="0"/>
              <w:rPr>
                <w:sz w:val="21"/>
                <w:szCs w:val="21"/>
              </w:rPr>
            </w:pPr>
            <w:r w:rsidRPr="005F2838">
              <w:rPr>
                <w:sz w:val="21"/>
                <w:szCs w:val="21"/>
              </w:rPr>
              <w:t>Yes</w:t>
            </w:r>
          </w:p>
        </w:tc>
      </w:tr>
      <w:tr w:rsidR="00AF309F" w14:paraId="5B74277D" w14:textId="77777777" w:rsidTr="00897410">
        <w:trPr>
          <w:cnfStyle w:val="000000100000" w:firstRow="0" w:lastRow="0" w:firstColumn="0" w:lastColumn="0" w:oddVBand="0" w:evenVBand="0" w:oddHBand="1" w:evenHBand="0" w:firstRowFirstColumn="0" w:firstRowLastColumn="0" w:lastRowFirstColumn="0" w:lastRowLastColumn="0"/>
          <w:cantSplit/>
          <w:trHeight w:val="981"/>
        </w:trPr>
        <w:tc>
          <w:tcPr>
            <w:cnfStyle w:val="001000000000" w:firstRow="0" w:lastRow="0" w:firstColumn="1" w:lastColumn="0" w:oddVBand="0" w:evenVBand="0" w:oddHBand="0" w:evenHBand="0" w:firstRowFirstColumn="0" w:firstRowLastColumn="0" w:lastRowFirstColumn="0" w:lastRowLastColumn="0"/>
            <w:tcW w:w="0" w:type="auto"/>
          </w:tcPr>
          <w:p w14:paraId="2C85B5D6" w14:textId="77777777" w:rsidR="00AF309F" w:rsidRPr="005F2838" w:rsidRDefault="00AF309F" w:rsidP="003D5E13">
            <w:pPr>
              <w:ind w:left="72" w:right="72"/>
              <w:rPr>
                <w:b w:val="0"/>
                <w:sz w:val="21"/>
                <w:szCs w:val="21"/>
              </w:rPr>
            </w:pPr>
            <w:r w:rsidRPr="005F2838">
              <w:rPr>
                <w:b w:val="0"/>
                <w:bCs w:val="0"/>
                <w:sz w:val="21"/>
                <w:szCs w:val="21"/>
              </w:rPr>
              <w:t xml:space="preserve">Bargained Employees in the U.S. </w:t>
            </w:r>
            <w:r w:rsidRPr="005F2838">
              <w:rPr>
                <w:b w:val="0"/>
                <w:bCs w:val="0"/>
                <w:color w:val="1EBCF8" w:themeColor="accent2"/>
                <w:sz w:val="21"/>
                <w:szCs w:val="21"/>
              </w:rPr>
              <w:t>including</w:t>
            </w:r>
            <w:r w:rsidRPr="005F2838">
              <w:rPr>
                <w:b w:val="0"/>
                <w:bCs w:val="0"/>
                <w:sz w:val="21"/>
                <w:szCs w:val="21"/>
              </w:rPr>
              <w:t xml:space="preserve"> Puerto Rico</w:t>
            </w:r>
          </w:p>
        </w:tc>
        <w:tc>
          <w:tcPr>
            <w:tcW w:w="0" w:type="auto"/>
          </w:tcPr>
          <w:p w14:paraId="209DA949" w14:textId="260D936D" w:rsidR="00AF309F" w:rsidRPr="005F2838" w:rsidRDefault="00AF309F" w:rsidP="003D5E13">
            <w:pPr>
              <w:ind w:left="72" w:right="72"/>
              <w:cnfStyle w:val="000000100000" w:firstRow="0" w:lastRow="0" w:firstColumn="0" w:lastColumn="0" w:oddVBand="0" w:evenVBand="0" w:oddHBand="1" w:evenHBand="0" w:firstRowFirstColumn="0" w:firstRowLastColumn="0" w:lastRowFirstColumn="0" w:lastRowLastColumn="0"/>
              <w:rPr>
                <w:sz w:val="21"/>
                <w:szCs w:val="21"/>
              </w:rPr>
            </w:pPr>
            <w:r w:rsidRPr="005F2838">
              <w:rPr>
                <w:sz w:val="21"/>
                <w:szCs w:val="21"/>
              </w:rPr>
              <w:t>No</w:t>
            </w:r>
            <w:r w:rsidRPr="005F2838">
              <w:rPr>
                <w:sz w:val="21"/>
                <w:szCs w:val="21"/>
              </w:rPr>
              <w:br/>
            </w:r>
            <w:r w:rsidR="005B7094">
              <w:rPr>
                <w:sz w:val="18"/>
                <w:szCs w:val="18"/>
              </w:rPr>
              <w:t>Refer to your</w:t>
            </w:r>
            <w:r w:rsidRPr="005F2838">
              <w:rPr>
                <w:sz w:val="18"/>
                <w:szCs w:val="18"/>
              </w:rPr>
              <w:t xml:space="preserve"> bargaining unit contract</w:t>
            </w:r>
            <w:r w:rsidR="00711DE6">
              <w:rPr>
                <w:sz w:val="18"/>
                <w:szCs w:val="18"/>
              </w:rPr>
              <w:t xml:space="preserve"> available on</w:t>
            </w:r>
            <w:r w:rsidR="003A7574">
              <w:rPr>
                <w:sz w:val="18"/>
                <w:szCs w:val="18"/>
              </w:rPr>
              <w:t xml:space="preserve"> </w:t>
            </w:r>
            <w:r w:rsidRPr="005F2838">
              <w:rPr>
                <w:sz w:val="18"/>
                <w:szCs w:val="18"/>
              </w:rPr>
              <w:t xml:space="preserve">our </w:t>
            </w:r>
            <w:hyperlink r:id="rId7" w:history="1">
              <w:r w:rsidR="000B217D" w:rsidRPr="000B217D">
                <w:rPr>
                  <w:color w:val="7A267B" w:themeColor="accent4"/>
                  <w:sz w:val="18"/>
                  <w:szCs w:val="18"/>
                </w:rPr>
                <w:t>Employee Portal Labor Agreements page</w:t>
              </w:r>
            </w:hyperlink>
            <w:r w:rsidR="000B217D">
              <w:rPr>
                <w:sz w:val="18"/>
                <w:szCs w:val="18"/>
              </w:rPr>
              <w:t xml:space="preserve"> </w:t>
            </w:r>
            <w:r w:rsidR="00B56D00">
              <w:rPr>
                <w:sz w:val="18"/>
                <w:szCs w:val="18"/>
              </w:rPr>
              <w:t>f</w:t>
            </w:r>
            <w:r w:rsidR="000B217D">
              <w:rPr>
                <w:sz w:val="18"/>
                <w:szCs w:val="18"/>
              </w:rPr>
              <w:t>or available time off options.</w:t>
            </w:r>
          </w:p>
        </w:tc>
      </w:tr>
      <w:tr w:rsidR="00AF309F" w14:paraId="62F9231B" w14:textId="77777777" w:rsidTr="00897410">
        <w:trPr>
          <w:cantSplit/>
          <w:trHeight w:val="531"/>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tcPr>
          <w:p w14:paraId="121BDBAD" w14:textId="77777777" w:rsidR="00AF309F" w:rsidRPr="005F2838" w:rsidRDefault="00AF309F" w:rsidP="003D5E13">
            <w:pPr>
              <w:ind w:left="72" w:right="72"/>
              <w:rPr>
                <w:b w:val="0"/>
                <w:bCs w:val="0"/>
                <w:sz w:val="21"/>
                <w:szCs w:val="21"/>
              </w:rPr>
            </w:pPr>
            <w:r w:rsidRPr="005F2838">
              <w:rPr>
                <w:b w:val="0"/>
                <w:bCs w:val="0"/>
                <w:sz w:val="21"/>
                <w:szCs w:val="21"/>
              </w:rPr>
              <w:t>Employees in Canada</w:t>
            </w:r>
          </w:p>
        </w:tc>
        <w:tc>
          <w:tcPr>
            <w:tcW w:w="0" w:type="auto"/>
          </w:tcPr>
          <w:p w14:paraId="51C73996" w14:textId="562CD224" w:rsidR="00AF309F" w:rsidRPr="005F2838" w:rsidRDefault="00AF309F" w:rsidP="003D5E13">
            <w:pPr>
              <w:ind w:left="72" w:right="72"/>
              <w:cnfStyle w:val="000000000000" w:firstRow="0" w:lastRow="0" w:firstColumn="0" w:lastColumn="0" w:oddVBand="0" w:evenVBand="0" w:oddHBand="0" w:evenHBand="0" w:firstRowFirstColumn="0" w:firstRowLastColumn="0" w:lastRowFirstColumn="0" w:lastRowLastColumn="0"/>
              <w:rPr>
                <w:sz w:val="21"/>
                <w:szCs w:val="21"/>
              </w:rPr>
            </w:pPr>
            <w:r w:rsidRPr="005F2838">
              <w:rPr>
                <w:sz w:val="21"/>
                <w:szCs w:val="21"/>
              </w:rPr>
              <w:t>No</w:t>
            </w:r>
            <w:r w:rsidRPr="005F2838">
              <w:rPr>
                <w:sz w:val="21"/>
                <w:szCs w:val="21"/>
              </w:rPr>
              <w:br/>
            </w:r>
            <w:r w:rsidR="005B7094">
              <w:rPr>
                <w:sz w:val="18"/>
                <w:szCs w:val="18"/>
              </w:rPr>
              <w:t>Y</w:t>
            </w:r>
            <w:r w:rsidR="00AA4896">
              <w:rPr>
                <w:sz w:val="18"/>
                <w:szCs w:val="18"/>
              </w:rPr>
              <w:t>ou may be eligible under</w:t>
            </w:r>
            <w:r w:rsidRPr="005F2838">
              <w:rPr>
                <w:sz w:val="18"/>
                <w:szCs w:val="18"/>
              </w:rPr>
              <w:t xml:space="preserve"> the </w:t>
            </w:r>
            <w:hyperlink r:id="rId8" w:history="1">
              <w:r w:rsidRPr="002A6054">
                <w:rPr>
                  <w:rStyle w:val="Hyperlink"/>
                  <w:i w:val="0"/>
                  <w:iCs/>
                  <w:sz w:val="18"/>
                  <w:szCs w:val="18"/>
                </w:rPr>
                <w:t>Canada Holiday Policy</w:t>
              </w:r>
            </w:hyperlink>
            <w:r w:rsidR="005B7094" w:rsidRPr="002A6054">
              <w:rPr>
                <w:rStyle w:val="Hyperlink"/>
                <w:i w:val="0"/>
                <w:iCs/>
                <w:sz w:val="18"/>
                <w:szCs w:val="18"/>
              </w:rPr>
              <w:t>.</w:t>
            </w:r>
            <w:r w:rsidRPr="002A6054">
              <w:rPr>
                <w:color w:val="7A267B" w:themeColor="accent4"/>
                <w:sz w:val="21"/>
                <w:szCs w:val="21"/>
              </w:rPr>
              <w:t xml:space="preserve"> </w:t>
            </w:r>
          </w:p>
        </w:tc>
      </w:tr>
      <w:tr w:rsidR="00AF309F" w14:paraId="6FEF9802" w14:textId="77777777" w:rsidTr="00897410">
        <w:trPr>
          <w:cnfStyle w:val="000000100000" w:firstRow="0" w:lastRow="0" w:firstColumn="0" w:lastColumn="0" w:oddVBand="0" w:evenVBand="0" w:oddHBand="1" w:evenHBand="0" w:firstRowFirstColumn="0" w:firstRowLastColumn="0" w:lastRowFirstColumn="0" w:lastRowLastColumn="0"/>
          <w:cantSplit/>
          <w:trHeight w:val="531"/>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tcPr>
          <w:p w14:paraId="0AC4A711" w14:textId="77777777" w:rsidR="00AF309F" w:rsidRPr="005F2838" w:rsidRDefault="00AF309F" w:rsidP="003D5E13">
            <w:pPr>
              <w:ind w:left="72" w:right="72"/>
              <w:rPr>
                <w:b w:val="0"/>
                <w:bCs w:val="0"/>
                <w:sz w:val="21"/>
                <w:szCs w:val="21"/>
              </w:rPr>
            </w:pPr>
            <w:r w:rsidRPr="005F2838">
              <w:rPr>
                <w:b w:val="0"/>
                <w:bCs w:val="0"/>
                <w:sz w:val="21"/>
                <w:szCs w:val="21"/>
              </w:rPr>
              <w:t>Interns</w:t>
            </w:r>
          </w:p>
        </w:tc>
        <w:tc>
          <w:tcPr>
            <w:tcW w:w="0" w:type="auto"/>
          </w:tcPr>
          <w:p w14:paraId="3549EC00" w14:textId="5700C0BF" w:rsidR="00AF309F" w:rsidRPr="005F2838" w:rsidRDefault="005F2838" w:rsidP="003D5E13">
            <w:pPr>
              <w:ind w:left="72" w:right="72"/>
              <w:cnfStyle w:val="000000100000" w:firstRow="0" w:lastRow="0" w:firstColumn="0" w:lastColumn="0" w:oddVBand="0" w:evenVBand="0" w:oddHBand="1" w:evenHBand="0" w:firstRowFirstColumn="0" w:firstRowLastColumn="0" w:lastRowFirstColumn="0" w:lastRowLastColumn="0"/>
              <w:rPr>
                <w:sz w:val="21"/>
                <w:szCs w:val="21"/>
              </w:rPr>
            </w:pPr>
            <w:r w:rsidRPr="005F2838">
              <w:rPr>
                <w:sz w:val="21"/>
                <w:szCs w:val="21"/>
              </w:rPr>
              <w:t>Yes</w:t>
            </w:r>
            <w:r w:rsidR="00AA4896">
              <w:rPr>
                <w:sz w:val="21"/>
                <w:szCs w:val="21"/>
              </w:rPr>
              <w:br/>
            </w:r>
            <w:r w:rsidR="005B7094">
              <w:rPr>
                <w:sz w:val="18"/>
                <w:szCs w:val="18"/>
              </w:rPr>
              <w:t>F</w:t>
            </w:r>
            <w:r w:rsidR="00AA4896">
              <w:rPr>
                <w:sz w:val="18"/>
                <w:szCs w:val="18"/>
              </w:rPr>
              <w:t xml:space="preserve">or additional details refer to the </w:t>
            </w:r>
            <w:hyperlink r:id="rId9" w:history="1">
              <w:r w:rsidR="00AA4896" w:rsidRPr="00FB0429">
                <w:rPr>
                  <w:rStyle w:val="Hyperlink"/>
                  <w:i w:val="0"/>
                  <w:iCs/>
                  <w:sz w:val="18"/>
                  <w:szCs w:val="18"/>
                </w:rPr>
                <w:t>Internship Policy</w:t>
              </w:r>
            </w:hyperlink>
            <w:r w:rsidR="005B7094" w:rsidRPr="00FB0429">
              <w:rPr>
                <w:rStyle w:val="Hyperlink"/>
                <w:i w:val="0"/>
                <w:iCs/>
                <w:sz w:val="18"/>
                <w:szCs w:val="18"/>
              </w:rPr>
              <w:t>.</w:t>
            </w:r>
          </w:p>
        </w:tc>
      </w:tr>
    </w:tbl>
    <w:p w14:paraId="147CC767" w14:textId="25AAC3A4" w:rsidR="003C2AF9" w:rsidRPr="00766F6E" w:rsidRDefault="00E31746" w:rsidP="003C2AF9">
      <w:bookmarkStart w:id="1" w:name="_Hlk136862074"/>
      <w:bookmarkEnd w:id="0"/>
      <w:r w:rsidRPr="00766F6E">
        <w:rPr>
          <w:bCs/>
          <w:color w:val="1EBCF8" w:themeColor="accent2"/>
          <w:sz w:val="21"/>
          <w:szCs w:val="21"/>
        </w:rPr>
        <w:t>Note:</w:t>
      </w:r>
      <w:r w:rsidRPr="00C27258">
        <w:rPr>
          <w:bCs/>
          <w:sz w:val="21"/>
          <w:szCs w:val="21"/>
        </w:rPr>
        <w:t xml:space="preserve">  This policy does not apply to Non-Payroll Workers (NPWs), contractors, contingent workers, leased</w:t>
      </w:r>
      <w:r w:rsidR="004B6949" w:rsidRPr="00C27258">
        <w:rPr>
          <w:bCs/>
          <w:sz w:val="21"/>
          <w:szCs w:val="21"/>
        </w:rPr>
        <w:t xml:space="preserve"> </w:t>
      </w:r>
      <w:proofErr w:type="gramStart"/>
      <w:r w:rsidR="004B6949" w:rsidRPr="00C27258">
        <w:rPr>
          <w:bCs/>
          <w:sz w:val="21"/>
          <w:szCs w:val="21"/>
        </w:rPr>
        <w:t>employees</w:t>
      </w:r>
      <w:proofErr w:type="gramEnd"/>
      <w:r w:rsidR="004B6949" w:rsidRPr="00C27258">
        <w:rPr>
          <w:bCs/>
          <w:sz w:val="21"/>
          <w:szCs w:val="21"/>
        </w:rPr>
        <w:t xml:space="preserve"> or any other category of worker not on the payroll of a D</w:t>
      </w:r>
      <w:r w:rsidR="00B56D00">
        <w:rPr>
          <w:bCs/>
          <w:sz w:val="21"/>
          <w:szCs w:val="21"/>
        </w:rPr>
        <w:t>I</w:t>
      </w:r>
      <w:r w:rsidR="004B6949" w:rsidRPr="00C27258">
        <w:rPr>
          <w:bCs/>
          <w:sz w:val="21"/>
          <w:szCs w:val="21"/>
        </w:rPr>
        <w:t>RECTV company.  Such workers should be directed to consult with their employer about paid time</w:t>
      </w:r>
      <w:r w:rsidR="00C27258">
        <w:rPr>
          <w:bCs/>
          <w:sz w:val="21"/>
          <w:szCs w:val="21"/>
        </w:rPr>
        <w:t xml:space="preserve"> </w:t>
      </w:r>
      <w:r w:rsidR="004B6949" w:rsidRPr="00C27258">
        <w:rPr>
          <w:bCs/>
          <w:sz w:val="21"/>
          <w:szCs w:val="21"/>
        </w:rPr>
        <w:t>o</w:t>
      </w:r>
      <w:r w:rsidR="00C27258">
        <w:rPr>
          <w:bCs/>
          <w:sz w:val="21"/>
          <w:szCs w:val="21"/>
        </w:rPr>
        <w:t>ff.</w:t>
      </w:r>
    </w:p>
    <w:bookmarkEnd w:id="1"/>
    <w:p w14:paraId="2B0C2905" w14:textId="0C54099A" w:rsidR="00582FF0" w:rsidRPr="00607DBB" w:rsidRDefault="00582FF0" w:rsidP="00607DBB">
      <w:pPr>
        <w:pStyle w:val="Heading2"/>
        <w:keepNext w:val="0"/>
        <w:keepLines w:val="0"/>
        <w:spacing w:before="0" w:after="240"/>
        <w:rPr>
          <w:rFonts w:asciiTheme="minorHAnsi" w:eastAsiaTheme="minorEastAsia" w:hAnsiTheme="minorHAnsi" w:cstheme="minorBidi"/>
          <w:b/>
          <w:caps/>
          <w:color w:val="000000" w:themeColor="text1"/>
          <w:sz w:val="30"/>
          <w:szCs w:val="30"/>
        </w:rPr>
      </w:pPr>
      <w:r w:rsidRPr="00607DBB">
        <w:rPr>
          <w:rFonts w:asciiTheme="minorHAnsi" w:eastAsiaTheme="minorEastAsia" w:hAnsiTheme="minorHAnsi" w:cstheme="minorBidi"/>
          <w:b/>
          <w:caps/>
          <w:color w:val="000000" w:themeColor="text1"/>
          <w:sz w:val="30"/>
          <w:szCs w:val="30"/>
        </w:rPr>
        <w:t>Policy Details</w:t>
      </w:r>
    </w:p>
    <w:p w14:paraId="138B93F1" w14:textId="0916CE23" w:rsidR="00A6150A" w:rsidRPr="003B3835" w:rsidRDefault="00E46A2F" w:rsidP="00A6150A">
      <w:pPr>
        <w:pStyle w:val="Heading2"/>
        <w:rPr>
          <w:rFonts w:asciiTheme="minorHAnsi" w:hAnsiTheme="minorHAnsi" w:cs="ATT Aleck Sans"/>
          <w:color w:val="auto"/>
          <w:sz w:val="21"/>
          <w:szCs w:val="21"/>
        </w:rPr>
      </w:pPr>
      <w:r>
        <w:rPr>
          <w:rFonts w:asciiTheme="minorHAnsi" w:hAnsiTheme="minorHAnsi" w:cs="ATT Aleck Sans"/>
          <w:color w:val="auto"/>
          <w:sz w:val="21"/>
          <w:szCs w:val="21"/>
        </w:rPr>
        <w:t>DIRECTV provides</w:t>
      </w:r>
      <w:r w:rsidR="00E31746">
        <w:rPr>
          <w:rFonts w:asciiTheme="minorHAnsi" w:hAnsiTheme="minorHAnsi" w:cs="ATT Aleck Sans"/>
          <w:color w:val="auto"/>
          <w:sz w:val="21"/>
          <w:szCs w:val="21"/>
        </w:rPr>
        <w:t xml:space="preserve"> U</w:t>
      </w:r>
      <w:r w:rsidR="00A164CD">
        <w:rPr>
          <w:rFonts w:asciiTheme="minorHAnsi" w:hAnsiTheme="minorHAnsi" w:cs="ATT Aleck Sans"/>
          <w:color w:val="auto"/>
          <w:sz w:val="21"/>
          <w:szCs w:val="21"/>
        </w:rPr>
        <w:t>.</w:t>
      </w:r>
      <w:r w:rsidR="00E31746">
        <w:rPr>
          <w:rFonts w:asciiTheme="minorHAnsi" w:hAnsiTheme="minorHAnsi" w:cs="ATT Aleck Sans"/>
          <w:color w:val="auto"/>
          <w:sz w:val="21"/>
          <w:szCs w:val="21"/>
        </w:rPr>
        <w:t>S</w:t>
      </w:r>
      <w:r w:rsidR="00A164CD">
        <w:rPr>
          <w:rFonts w:asciiTheme="minorHAnsi" w:hAnsiTheme="minorHAnsi" w:cs="ATT Aleck Sans"/>
          <w:color w:val="auto"/>
          <w:sz w:val="21"/>
          <w:szCs w:val="21"/>
        </w:rPr>
        <w:t>.</w:t>
      </w:r>
      <w:r w:rsidR="00E31746">
        <w:rPr>
          <w:rFonts w:asciiTheme="minorHAnsi" w:hAnsiTheme="minorHAnsi" w:cs="ATT Aleck Sans"/>
          <w:color w:val="auto"/>
          <w:sz w:val="21"/>
          <w:szCs w:val="21"/>
        </w:rPr>
        <w:t xml:space="preserve"> management employees with</w:t>
      </w:r>
      <w:r>
        <w:rPr>
          <w:rFonts w:asciiTheme="minorHAnsi" w:hAnsiTheme="minorHAnsi" w:cs="ATT Aleck Sans"/>
          <w:color w:val="auto"/>
          <w:sz w:val="21"/>
          <w:szCs w:val="21"/>
        </w:rPr>
        <w:t xml:space="preserve"> </w:t>
      </w:r>
      <w:r w:rsidR="00B210CE" w:rsidRPr="003B3835">
        <w:rPr>
          <w:rFonts w:asciiTheme="minorHAnsi" w:hAnsiTheme="minorHAnsi" w:cs="ATT Aleck Sans"/>
          <w:color w:val="auto"/>
          <w:sz w:val="21"/>
          <w:szCs w:val="21"/>
        </w:rPr>
        <w:t>10</w:t>
      </w:r>
      <w:r w:rsidR="00A6150A" w:rsidRPr="003B3835">
        <w:rPr>
          <w:rFonts w:asciiTheme="minorHAnsi" w:hAnsiTheme="minorHAnsi" w:cs="ATT Aleck Sans"/>
          <w:color w:val="auto"/>
          <w:sz w:val="21"/>
          <w:szCs w:val="21"/>
        </w:rPr>
        <w:t xml:space="preserve"> paid holidays each year</w:t>
      </w:r>
      <w:r w:rsidR="002264C6">
        <w:rPr>
          <w:rFonts w:asciiTheme="minorHAnsi" w:hAnsiTheme="minorHAnsi" w:cs="ATT Aleck Sans"/>
          <w:color w:val="auto"/>
          <w:sz w:val="21"/>
          <w:szCs w:val="21"/>
        </w:rPr>
        <w:t xml:space="preserve"> - </w:t>
      </w:r>
      <w:r w:rsidR="00AA4896">
        <w:rPr>
          <w:rFonts w:asciiTheme="minorHAnsi" w:hAnsiTheme="minorHAnsi" w:cs="ATT Aleck Sans"/>
          <w:color w:val="auto"/>
          <w:sz w:val="21"/>
          <w:szCs w:val="21"/>
        </w:rPr>
        <w:t>8 company authorized holidays and 2 Celebrate</w:t>
      </w:r>
      <w:r w:rsidR="00950EF3">
        <w:rPr>
          <w:rFonts w:asciiTheme="minorHAnsi" w:hAnsiTheme="minorHAnsi" w:cs="ATT Aleck Sans"/>
          <w:color w:val="auto"/>
          <w:sz w:val="21"/>
          <w:szCs w:val="21"/>
        </w:rPr>
        <w:t>-</w:t>
      </w:r>
      <w:r w:rsidR="00AA4896">
        <w:rPr>
          <w:rFonts w:asciiTheme="minorHAnsi" w:hAnsiTheme="minorHAnsi" w:cs="ATT Aleck Sans"/>
          <w:color w:val="auto"/>
          <w:sz w:val="21"/>
          <w:szCs w:val="21"/>
        </w:rPr>
        <w:t>Your</w:t>
      </w:r>
      <w:r w:rsidR="00950EF3">
        <w:rPr>
          <w:rFonts w:asciiTheme="minorHAnsi" w:hAnsiTheme="minorHAnsi" w:cs="ATT Aleck Sans"/>
          <w:color w:val="auto"/>
          <w:sz w:val="21"/>
          <w:szCs w:val="21"/>
        </w:rPr>
        <w:t>-</w:t>
      </w:r>
      <w:r w:rsidR="00AA4896">
        <w:rPr>
          <w:rFonts w:asciiTheme="minorHAnsi" w:hAnsiTheme="minorHAnsi" w:cs="ATT Aleck Sans"/>
          <w:color w:val="auto"/>
          <w:sz w:val="21"/>
          <w:szCs w:val="21"/>
        </w:rPr>
        <w:t xml:space="preserve">Way </w:t>
      </w:r>
      <w:r w:rsidR="00D87FEB">
        <w:rPr>
          <w:rFonts w:asciiTheme="minorHAnsi" w:hAnsiTheme="minorHAnsi" w:cs="ATT Aleck Sans"/>
          <w:color w:val="auto"/>
          <w:sz w:val="21"/>
          <w:szCs w:val="21"/>
        </w:rPr>
        <w:t>d</w:t>
      </w:r>
      <w:r w:rsidR="00AA4896">
        <w:rPr>
          <w:rFonts w:asciiTheme="minorHAnsi" w:hAnsiTheme="minorHAnsi" w:cs="ATT Aleck Sans"/>
          <w:color w:val="auto"/>
          <w:sz w:val="21"/>
          <w:szCs w:val="21"/>
        </w:rPr>
        <w:t>ays.</w:t>
      </w:r>
      <w:r w:rsidR="00AA4896">
        <w:rPr>
          <w:rFonts w:asciiTheme="minorHAnsi" w:hAnsiTheme="minorHAnsi" w:cs="ATT Aleck Sans"/>
          <w:color w:val="auto"/>
          <w:sz w:val="21"/>
          <w:szCs w:val="21"/>
        </w:rPr>
        <w:br/>
      </w:r>
      <w:r w:rsidR="00A6150A" w:rsidRPr="003B3835">
        <w:rPr>
          <w:rFonts w:asciiTheme="minorHAnsi" w:hAnsiTheme="minorHAnsi" w:cs="ATT Aleck Sans"/>
          <w:color w:val="auto"/>
          <w:sz w:val="21"/>
          <w:szCs w:val="21"/>
        </w:rPr>
        <w:t>The company-authorized holidays are:</w:t>
      </w:r>
    </w:p>
    <w:p w14:paraId="515E9176" w14:textId="02F2A790" w:rsidR="00A6150A" w:rsidRPr="003B3835" w:rsidRDefault="00A6150A" w:rsidP="00E122D6">
      <w:pPr>
        <w:pStyle w:val="Heading2"/>
        <w:spacing w:before="240"/>
        <w:jc w:val="center"/>
        <w:rPr>
          <w:rFonts w:asciiTheme="minorHAnsi" w:hAnsiTheme="minorHAnsi" w:cs="ATT Aleck Sans"/>
          <w:b/>
          <w:bCs/>
          <w:iCs/>
          <w:color w:val="auto"/>
          <w:sz w:val="21"/>
          <w:szCs w:val="21"/>
        </w:rPr>
      </w:pPr>
      <w:r w:rsidRPr="003B3835">
        <w:rPr>
          <w:rFonts w:asciiTheme="minorHAnsi" w:hAnsiTheme="minorHAnsi" w:cs="ATT Aleck Sans"/>
          <w:b/>
          <w:bCs/>
          <w:color w:val="auto"/>
          <w:sz w:val="21"/>
          <w:szCs w:val="21"/>
        </w:rPr>
        <w:t>New Year’s Day (Jan.1)</w:t>
      </w:r>
      <w:r w:rsidRPr="003B3835">
        <w:rPr>
          <w:rFonts w:asciiTheme="minorHAnsi" w:hAnsiTheme="minorHAnsi" w:cs="ATT Aleck Sans"/>
          <w:b/>
          <w:bCs/>
          <w:color w:val="auto"/>
          <w:sz w:val="21"/>
          <w:szCs w:val="21"/>
        </w:rPr>
        <w:br/>
        <w:t>Martin Luther King Jr. Day (Third Monday in January)</w:t>
      </w:r>
      <w:r w:rsidRPr="003B3835">
        <w:rPr>
          <w:rFonts w:asciiTheme="minorHAnsi" w:hAnsiTheme="minorHAnsi" w:cs="ATT Aleck Sans"/>
          <w:b/>
          <w:bCs/>
          <w:color w:val="auto"/>
          <w:sz w:val="21"/>
          <w:szCs w:val="21"/>
        </w:rPr>
        <w:br/>
        <w:t>Memorial Day (Last Monday in May)</w:t>
      </w:r>
      <w:r w:rsidRPr="003B3835">
        <w:rPr>
          <w:rFonts w:asciiTheme="minorHAnsi" w:hAnsiTheme="minorHAnsi" w:cs="ATT Aleck Sans"/>
          <w:b/>
          <w:bCs/>
          <w:color w:val="auto"/>
          <w:sz w:val="21"/>
          <w:szCs w:val="21"/>
        </w:rPr>
        <w:br/>
        <w:t>Independence Day (July 4)</w:t>
      </w:r>
      <w:r w:rsidR="00E122D6" w:rsidRPr="003B3835">
        <w:rPr>
          <w:rFonts w:asciiTheme="minorHAnsi" w:hAnsiTheme="minorHAnsi" w:cs="ATT Aleck Sans"/>
          <w:b/>
          <w:bCs/>
          <w:iCs/>
          <w:color w:val="auto"/>
          <w:sz w:val="21"/>
          <w:szCs w:val="21"/>
        </w:rPr>
        <w:br/>
      </w:r>
      <w:r w:rsidRPr="003B3835">
        <w:rPr>
          <w:rFonts w:asciiTheme="minorHAnsi" w:hAnsiTheme="minorHAnsi" w:cs="ATT Aleck Sans"/>
          <w:b/>
          <w:bCs/>
          <w:color w:val="auto"/>
          <w:sz w:val="21"/>
          <w:szCs w:val="21"/>
        </w:rPr>
        <w:t>Labor Day (First Monday in September)</w:t>
      </w:r>
      <w:r w:rsidRPr="003B3835">
        <w:rPr>
          <w:rFonts w:asciiTheme="minorHAnsi" w:hAnsiTheme="minorHAnsi" w:cs="ATT Aleck Sans"/>
          <w:b/>
          <w:bCs/>
          <w:color w:val="auto"/>
          <w:sz w:val="21"/>
          <w:szCs w:val="21"/>
        </w:rPr>
        <w:br/>
        <w:t>Thanksgiving Day (Fourth Thursday in November)</w:t>
      </w:r>
      <w:r w:rsidRPr="003B3835">
        <w:rPr>
          <w:rFonts w:asciiTheme="minorHAnsi" w:hAnsiTheme="minorHAnsi" w:cs="ATT Aleck Sans"/>
          <w:b/>
          <w:bCs/>
          <w:color w:val="auto"/>
          <w:sz w:val="21"/>
          <w:szCs w:val="21"/>
        </w:rPr>
        <w:br/>
        <w:t>Day After Thanksgiving (</w:t>
      </w:r>
      <w:r w:rsidR="00A164CD">
        <w:rPr>
          <w:rFonts w:asciiTheme="minorHAnsi" w:hAnsiTheme="minorHAnsi" w:cs="ATT Aleck Sans"/>
          <w:b/>
          <w:bCs/>
          <w:color w:val="auto"/>
          <w:sz w:val="21"/>
          <w:szCs w:val="21"/>
        </w:rPr>
        <w:t>Day after Thanksgiving</w:t>
      </w:r>
      <w:r w:rsidRPr="003B3835">
        <w:rPr>
          <w:rFonts w:asciiTheme="minorHAnsi" w:hAnsiTheme="minorHAnsi" w:cs="ATT Aleck Sans"/>
          <w:b/>
          <w:bCs/>
          <w:color w:val="auto"/>
          <w:sz w:val="21"/>
          <w:szCs w:val="21"/>
        </w:rPr>
        <w:t>)</w:t>
      </w:r>
      <w:r w:rsidRPr="003B3835">
        <w:rPr>
          <w:rFonts w:asciiTheme="minorHAnsi" w:hAnsiTheme="minorHAnsi" w:cs="ATT Aleck Sans"/>
          <w:b/>
          <w:bCs/>
          <w:color w:val="auto"/>
          <w:sz w:val="21"/>
          <w:szCs w:val="21"/>
        </w:rPr>
        <w:br/>
        <w:t>Christmas Day (Dec. 25)</w:t>
      </w:r>
    </w:p>
    <w:p w14:paraId="68C6BD93" w14:textId="2B639B8D" w:rsidR="00B210CE" w:rsidRPr="003B3835" w:rsidRDefault="00B210CE" w:rsidP="00B210CE">
      <w:pPr>
        <w:jc w:val="center"/>
        <w:rPr>
          <w:sz w:val="21"/>
          <w:szCs w:val="21"/>
        </w:rPr>
      </w:pPr>
    </w:p>
    <w:p w14:paraId="35BBCEE5" w14:textId="4AEEBE3A" w:rsidR="00A6150A" w:rsidRPr="003B3835" w:rsidRDefault="00B210CE" w:rsidP="00F248F3">
      <w:pPr>
        <w:jc w:val="center"/>
      </w:pPr>
      <w:r w:rsidRPr="003B3835">
        <w:rPr>
          <w:rFonts w:cs="ATT Aleck Sans"/>
          <w:b/>
          <w:caps/>
          <w:sz w:val="21"/>
          <w:szCs w:val="21"/>
        </w:rPr>
        <w:t>Two Celebrate-Your-Way</w:t>
      </w:r>
      <w:r w:rsidR="008F01DB" w:rsidRPr="003B3835">
        <w:rPr>
          <w:rFonts w:cs="ATT Aleck Sans"/>
          <w:b/>
          <w:caps/>
          <w:sz w:val="21"/>
          <w:szCs w:val="21"/>
        </w:rPr>
        <w:t xml:space="preserve"> </w:t>
      </w:r>
      <w:r w:rsidRPr="003B3835">
        <w:rPr>
          <w:rFonts w:cs="ATT Aleck Sans"/>
          <w:b/>
          <w:caps/>
          <w:sz w:val="21"/>
          <w:szCs w:val="21"/>
        </w:rPr>
        <w:t>days</w:t>
      </w:r>
      <w:r w:rsidR="00E11B98" w:rsidRPr="003B3835">
        <w:rPr>
          <w:sz w:val="21"/>
          <w:szCs w:val="21"/>
        </w:rPr>
        <w:t>*</w:t>
      </w:r>
      <w:r w:rsidRPr="003B3835">
        <w:rPr>
          <w:sz w:val="21"/>
          <w:szCs w:val="21"/>
        </w:rPr>
        <w:br/>
      </w:r>
      <w:r w:rsidRPr="00A13852">
        <w:rPr>
          <w:sz w:val="20"/>
          <w:szCs w:val="20"/>
        </w:rPr>
        <w:t xml:space="preserve">(celebrate what is personally important to you – for example Veterans Day, Juneteenth, </w:t>
      </w:r>
      <w:r w:rsidR="00234159" w:rsidRPr="00A13852">
        <w:rPr>
          <w:sz w:val="20"/>
          <w:szCs w:val="20"/>
        </w:rPr>
        <w:t xml:space="preserve">Presidents’ Day, a </w:t>
      </w:r>
      <w:r w:rsidRPr="00A13852">
        <w:rPr>
          <w:sz w:val="20"/>
          <w:szCs w:val="20"/>
        </w:rPr>
        <w:t>birthday</w:t>
      </w:r>
      <w:r w:rsidR="00234159" w:rsidRPr="00A13852">
        <w:rPr>
          <w:sz w:val="20"/>
          <w:szCs w:val="20"/>
        </w:rPr>
        <w:t>,</w:t>
      </w:r>
      <w:r w:rsidRPr="00A13852">
        <w:rPr>
          <w:sz w:val="20"/>
          <w:szCs w:val="20"/>
        </w:rPr>
        <w:t xml:space="preserve"> </w:t>
      </w:r>
      <w:r w:rsidR="00234159" w:rsidRPr="00A13852">
        <w:rPr>
          <w:sz w:val="20"/>
          <w:szCs w:val="20"/>
        </w:rPr>
        <w:t>religious</w:t>
      </w:r>
      <w:r w:rsidR="008F01DB" w:rsidRPr="00A13852">
        <w:rPr>
          <w:sz w:val="20"/>
          <w:szCs w:val="20"/>
        </w:rPr>
        <w:t xml:space="preserve"> or personal</w:t>
      </w:r>
      <w:r w:rsidR="00234159" w:rsidRPr="00A13852">
        <w:rPr>
          <w:sz w:val="20"/>
          <w:szCs w:val="20"/>
        </w:rPr>
        <w:t xml:space="preserve"> holiday, etc.)</w:t>
      </w:r>
      <w:r w:rsidR="00AF353C">
        <w:rPr>
          <w:sz w:val="20"/>
          <w:szCs w:val="20"/>
        </w:rPr>
        <w:br/>
      </w:r>
      <w:r w:rsidR="00A55643">
        <w:rPr>
          <w:sz w:val="20"/>
          <w:szCs w:val="20"/>
        </w:rPr>
        <w:t>E</w:t>
      </w:r>
      <w:r w:rsidR="00AF353C">
        <w:rPr>
          <w:sz w:val="20"/>
          <w:szCs w:val="20"/>
        </w:rPr>
        <w:t>mployees hired after July 1</w:t>
      </w:r>
      <w:r w:rsidR="00AF353C" w:rsidRPr="0063506B">
        <w:rPr>
          <w:sz w:val="20"/>
          <w:szCs w:val="20"/>
          <w:vertAlign w:val="superscript"/>
        </w:rPr>
        <w:t>st</w:t>
      </w:r>
      <w:r w:rsidR="00AF353C">
        <w:rPr>
          <w:sz w:val="20"/>
          <w:szCs w:val="20"/>
        </w:rPr>
        <w:t xml:space="preserve"> will receive 1 Celebrate-Your-</w:t>
      </w:r>
      <w:r w:rsidR="00A1227F">
        <w:rPr>
          <w:sz w:val="20"/>
          <w:szCs w:val="20"/>
        </w:rPr>
        <w:t>Way Day</w:t>
      </w:r>
      <w:r w:rsidR="00AF353C">
        <w:rPr>
          <w:sz w:val="20"/>
          <w:szCs w:val="20"/>
        </w:rPr>
        <w:t xml:space="preserve"> for that calendar year</w:t>
      </w:r>
      <w:r w:rsidR="00950EF3">
        <w:rPr>
          <w:sz w:val="20"/>
          <w:szCs w:val="20"/>
        </w:rPr>
        <w:t>.</w:t>
      </w:r>
    </w:p>
    <w:p w14:paraId="5DEDA19C" w14:textId="45728424" w:rsidR="00A6150A" w:rsidRPr="003B3835" w:rsidRDefault="00A6150A" w:rsidP="00A6150A">
      <w:pPr>
        <w:spacing w:before="240"/>
        <w:rPr>
          <w:sz w:val="21"/>
          <w:szCs w:val="21"/>
        </w:rPr>
      </w:pPr>
      <w:r w:rsidRPr="003B3835">
        <w:rPr>
          <w:sz w:val="21"/>
          <w:szCs w:val="21"/>
        </w:rPr>
        <w:lastRenderedPageBreak/>
        <w:t xml:space="preserve">As provided by law, employees in Puerto Rico also receive: </w:t>
      </w:r>
      <w:r w:rsidRPr="003B3835">
        <w:rPr>
          <w:b/>
          <w:bCs/>
          <w:sz w:val="21"/>
          <w:szCs w:val="21"/>
        </w:rPr>
        <w:t xml:space="preserve">Epiphany – Three Kings Day </w:t>
      </w:r>
      <w:r w:rsidRPr="003B3835">
        <w:rPr>
          <w:sz w:val="21"/>
          <w:szCs w:val="21"/>
        </w:rPr>
        <w:t>(Jan. 6)</w:t>
      </w:r>
      <w:r w:rsidRPr="003B3835">
        <w:rPr>
          <w:b/>
          <w:bCs/>
          <w:sz w:val="21"/>
          <w:szCs w:val="21"/>
        </w:rPr>
        <w:t xml:space="preserve">, Good Friday </w:t>
      </w:r>
      <w:r w:rsidRPr="003B3835">
        <w:rPr>
          <w:sz w:val="21"/>
          <w:szCs w:val="21"/>
        </w:rPr>
        <w:t>(Friday before Easter)</w:t>
      </w:r>
      <w:r w:rsidRPr="003B3835">
        <w:rPr>
          <w:b/>
          <w:bCs/>
          <w:sz w:val="21"/>
          <w:szCs w:val="21"/>
        </w:rPr>
        <w:t xml:space="preserve"> </w:t>
      </w:r>
      <w:r w:rsidRPr="003B3835">
        <w:rPr>
          <w:sz w:val="21"/>
          <w:szCs w:val="21"/>
        </w:rPr>
        <w:t>and</w:t>
      </w:r>
      <w:r w:rsidRPr="003B3835">
        <w:rPr>
          <w:b/>
          <w:bCs/>
          <w:sz w:val="21"/>
          <w:szCs w:val="21"/>
        </w:rPr>
        <w:t xml:space="preserve"> Commonwealth of Puerto Rico Day – Constitution Day </w:t>
      </w:r>
      <w:r w:rsidRPr="003B3835">
        <w:rPr>
          <w:sz w:val="21"/>
          <w:szCs w:val="21"/>
        </w:rPr>
        <w:t>(July 25).</w:t>
      </w:r>
      <w:r w:rsidRPr="003B3835">
        <w:rPr>
          <w:b/>
          <w:bCs/>
          <w:sz w:val="21"/>
          <w:szCs w:val="21"/>
        </w:rPr>
        <w:t xml:space="preserve"> </w:t>
      </w:r>
      <w:r w:rsidR="00D87FEB">
        <w:rPr>
          <w:b/>
          <w:bCs/>
          <w:sz w:val="21"/>
          <w:szCs w:val="21"/>
        </w:rPr>
        <w:br/>
      </w:r>
    </w:p>
    <w:p w14:paraId="5B5DC289" w14:textId="77777777" w:rsidR="00F248F3" w:rsidRPr="00607DBB" w:rsidRDefault="00F248F3" w:rsidP="00607DBB">
      <w:pPr>
        <w:pStyle w:val="Heading2"/>
        <w:keepNext w:val="0"/>
        <w:keepLines w:val="0"/>
        <w:spacing w:before="0" w:after="240"/>
        <w:rPr>
          <w:rFonts w:asciiTheme="minorHAnsi" w:eastAsiaTheme="minorEastAsia" w:hAnsiTheme="minorHAnsi" w:cstheme="minorBidi"/>
          <w:b/>
          <w:caps/>
          <w:color w:val="000000" w:themeColor="text1"/>
          <w:sz w:val="30"/>
          <w:szCs w:val="30"/>
        </w:rPr>
      </w:pPr>
      <w:r w:rsidRPr="00607DBB">
        <w:rPr>
          <w:rFonts w:asciiTheme="minorHAnsi" w:eastAsiaTheme="minorEastAsia" w:hAnsiTheme="minorHAnsi" w:cstheme="minorBidi"/>
          <w:b/>
          <w:caps/>
          <w:color w:val="000000" w:themeColor="text1"/>
          <w:sz w:val="30"/>
          <w:szCs w:val="30"/>
        </w:rPr>
        <w:t>Timekeeping Guidelines</w:t>
      </w:r>
    </w:p>
    <w:p w14:paraId="216AF948" w14:textId="77777777" w:rsidR="00DF345F" w:rsidRPr="0063506B" w:rsidRDefault="00DF345F" w:rsidP="00DF345F">
      <w:pPr>
        <w:pStyle w:val="BodyText"/>
        <w:numPr>
          <w:ilvl w:val="0"/>
          <w:numId w:val="19"/>
        </w:numPr>
        <w:spacing w:before="240" w:line="237" w:lineRule="auto"/>
        <w:ind w:right="421"/>
        <w:rPr>
          <w:rFonts w:cs="ATT Aleck Sans"/>
          <w:b/>
          <w:bCs/>
          <w:sz w:val="21"/>
          <w:szCs w:val="21"/>
        </w:rPr>
      </w:pPr>
      <w:r w:rsidRPr="0063506B">
        <w:rPr>
          <w:rFonts w:cs="ATT Aleck Sans"/>
          <w:b/>
          <w:bCs/>
          <w:sz w:val="21"/>
          <w:szCs w:val="21"/>
        </w:rPr>
        <w:t>Company Designated holidays:</w:t>
      </w:r>
    </w:p>
    <w:p w14:paraId="1FEA1507" w14:textId="352D6144" w:rsidR="00DF345F" w:rsidRPr="00322588" w:rsidRDefault="00DF345F" w:rsidP="00DF345F">
      <w:pPr>
        <w:pStyle w:val="ListParagraph"/>
        <w:numPr>
          <w:ilvl w:val="1"/>
          <w:numId w:val="19"/>
        </w:numPr>
        <w:spacing w:after="0" w:line="240" w:lineRule="auto"/>
        <w:rPr>
          <w:rFonts w:cs="ATT Aleck Sans"/>
          <w:sz w:val="21"/>
          <w:szCs w:val="21"/>
        </w:rPr>
      </w:pPr>
      <w:r w:rsidRPr="00322588">
        <w:rPr>
          <w:rFonts w:cs="ATT Aleck Sans"/>
          <w:sz w:val="21"/>
          <w:szCs w:val="21"/>
        </w:rPr>
        <w:t xml:space="preserve"> </w:t>
      </w:r>
      <w:r w:rsidR="006F5FE9">
        <w:rPr>
          <w:rFonts w:cs="ATT Aleck Sans"/>
          <w:sz w:val="21"/>
          <w:szCs w:val="21"/>
        </w:rPr>
        <w:t>A</w:t>
      </w:r>
      <w:r w:rsidRPr="00322588">
        <w:rPr>
          <w:rFonts w:cs="ATT Aleck Sans"/>
          <w:sz w:val="21"/>
          <w:szCs w:val="21"/>
        </w:rPr>
        <w:t xml:space="preserve">re not coded in Infor; our Infor system automatically applies holiday </w:t>
      </w:r>
      <w:r w:rsidR="009B08E1" w:rsidRPr="00322588">
        <w:rPr>
          <w:rFonts w:cs="ATT Aleck Sans"/>
          <w:sz w:val="21"/>
          <w:szCs w:val="21"/>
        </w:rPr>
        <w:t>pay</w:t>
      </w:r>
      <w:r w:rsidR="006F5FE9">
        <w:rPr>
          <w:rFonts w:cs="ATT Aleck Sans"/>
          <w:sz w:val="21"/>
          <w:szCs w:val="21"/>
        </w:rPr>
        <w:t>.</w:t>
      </w:r>
    </w:p>
    <w:p w14:paraId="0B97BEB4" w14:textId="7133ABF0" w:rsidR="00A737AA" w:rsidRDefault="00A737AA" w:rsidP="00A737AA">
      <w:pPr>
        <w:pStyle w:val="BodyText"/>
        <w:numPr>
          <w:ilvl w:val="0"/>
          <w:numId w:val="19"/>
        </w:numPr>
        <w:spacing w:before="240" w:line="237" w:lineRule="auto"/>
        <w:ind w:right="421"/>
        <w:rPr>
          <w:rFonts w:cs="ATT Aleck Sans"/>
          <w:sz w:val="21"/>
          <w:szCs w:val="21"/>
        </w:rPr>
      </w:pPr>
      <w:r w:rsidRPr="0063506B">
        <w:rPr>
          <w:rFonts w:cs="ATT Aleck Sans"/>
          <w:b/>
          <w:bCs/>
          <w:sz w:val="21"/>
          <w:szCs w:val="21"/>
        </w:rPr>
        <w:t>Celebrate Your Way Days</w:t>
      </w:r>
      <w:r>
        <w:rPr>
          <w:rFonts w:cs="ATT Aleck Sans"/>
          <w:sz w:val="21"/>
          <w:szCs w:val="21"/>
        </w:rPr>
        <w:t>:</w:t>
      </w:r>
    </w:p>
    <w:p w14:paraId="6D558DD2" w14:textId="597F7A20" w:rsidR="00322588" w:rsidRDefault="00A737AA" w:rsidP="00322588">
      <w:pPr>
        <w:pStyle w:val="ListParagraph"/>
        <w:numPr>
          <w:ilvl w:val="1"/>
          <w:numId w:val="19"/>
        </w:numPr>
        <w:spacing w:after="0" w:line="240" w:lineRule="auto"/>
      </w:pPr>
      <w:r>
        <w:t>Celebrate Your</w:t>
      </w:r>
      <w:r w:rsidR="006F5FE9">
        <w:t>-</w:t>
      </w:r>
      <w:r>
        <w:t>Way</w:t>
      </w:r>
      <w:r w:rsidR="006F5FE9">
        <w:t>-</w:t>
      </w:r>
      <w:r>
        <w:t>Days</w:t>
      </w:r>
      <w:r w:rsidRPr="00ED5358">
        <w:t xml:space="preserve"> must be coded in Infor.  For timekeeping codes please visit the DIRECTV Employee Portal </w:t>
      </w:r>
      <w:hyperlink r:id="rId10" w:history="1">
        <w:r w:rsidRPr="002A6054">
          <w:rPr>
            <w:rStyle w:val="Hyperlink"/>
            <w:rFonts w:cs="ATT Aleck Sans"/>
            <w:i w:val="0"/>
            <w:iCs/>
            <w:sz w:val="21"/>
            <w:szCs w:val="21"/>
          </w:rPr>
          <w:t>Infor Job Aids</w:t>
        </w:r>
      </w:hyperlink>
      <w:r w:rsidRPr="002A6054">
        <w:rPr>
          <w:rStyle w:val="Hyperlink"/>
          <w:rFonts w:cs="ATT Aleck Sans"/>
          <w:i w:val="0"/>
          <w:iCs/>
          <w:sz w:val="21"/>
          <w:szCs w:val="21"/>
        </w:rPr>
        <w:t xml:space="preserve"> page</w:t>
      </w:r>
      <w:r w:rsidRPr="002A6054">
        <w:rPr>
          <w:rStyle w:val="Hyperlink"/>
          <w:rFonts w:ascii="ATT Aleck Sans" w:hAnsi="ATT Aleck Sans" w:cs="ATT Aleck Sans"/>
          <w:i w:val="0"/>
          <w:iCs/>
          <w:sz w:val="19"/>
          <w:szCs w:val="19"/>
        </w:rPr>
        <w:t xml:space="preserve">. </w:t>
      </w:r>
      <w:r w:rsidRPr="002A6054">
        <w:rPr>
          <w:i/>
          <w:iCs/>
          <w:color w:val="7A267B" w:themeColor="accent4"/>
        </w:rPr>
        <w:t xml:space="preserve"> </w:t>
      </w:r>
    </w:p>
    <w:p w14:paraId="6657FBF0" w14:textId="3B095F53" w:rsidR="00A737AA" w:rsidRPr="001D4593" w:rsidRDefault="00322588" w:rsidP="0063506B">
      <w:pPr>
        <w:pStyle w:val="ListParagraph"/>
        <w:numPr>
          <w:ilvl w:val="1"/>
          <w:numId w:val="19"/>
        </w:numPr>
        <w:spacing w:after="0" w:line="240" w:lineRule="auto"/>
      </w:pPr>
      <w:r w:rsidRPr="007852B0">
        <w:rPr>
          <w:rFonts w:cs="ATT Aleck Sans"/>
          <w:sz w:val="21"/>
          <w:szCs w:val="21"/>
        </w:rPr>
        <w:t>Celebrate</w:t>
      </w:r>
      <w:r w:rsidR="00F62379">
        <w:rPr>
          <w:rFonts w:cs="ATT Aleck Sans"/>
          <w:sz w:val="21"/>
          <w:szCs w:val="21"/>
        </w:rPr>
        <w:t>-</w:t>
      </w:r>
      <w:r w:rsidRPr="007852B0">
        <w:rPr>
          <w:rFonts w:cs="ATT Aleck Sans"/>
          <w:sz w:val="21"/>
          <w:szCs w:val="21"/>
        </w:rPr>
        <w:t>Your</w:t>
      </w:r>
      <w:r w:rsidR="00F62379">
        <w:rPr>
          <w:rFonts w:cs="ATT Aleck Sans"/>
          <w:sz w:val="21"/>
          <w:szCs w:val="21"/>
        </w:rPr>
        <w:t>-</w:t>
      </w:r>
      <w:r w:rsidRPr="007852B0">
        <w:rPr>
          <w:rFonts w:cs="ATT Aleck Sans"/>
          <w:sz w:val="21"/>
          <w:szCs w:val="21"/>
        </w:rPr>
        <w:t>Way days are 8-hour days and cannot be taken as partial days.</w:t>
      </w:r>
    </w:p>
    <w:p w14:paraId="7F58DB90" w14:textId="2C4C99A6" w:rsidR="00A737AA" w:rsidRDefault="001D4593" w:rsidP="00C5262F">
      <w:pPr>
        <w:pStyle w:val="BodyText"/>
        <w:numPr>
          <w:ilvl w:val="0"/>
          <w:numId w:val="19"/>
        </w:numPr>
        <w:spacing w:before="240" w:line="238" w:lineRule="auto"/>
        <w:ind w:right="418"/>
        <w:contextualSpacing/>
        <w:rPr>
          <w:rFonts w:cs="ATT Aleck Sans"/>
          <w:sz w:val="21"/>
          <w:szCs w:val="21"/>
        </w:rPr>
      </w:pPr>
      <w:r>
        <w:rPr>
          <w:rFonts w:cs="ATT Aleck Sans"/>
          <w:sz w:val="21"/>
          <w:szCs w:val="21"/>
        </w:rPr>
        <w:t>Company Designated h</w:t>
      </w:r>
      <w:r w:rsidR="00A737AA" w:rsidRPr="003B3835">
        <w:rPr>
          <w:rFonts w:cs="ATT Aleck Sans"/>
          <w:sz w:val="21"/>
          <w:szCs w:val="21"/>
        </w:rPr>
        <w:t xml:space="preserve">olidays </w:t>
      </w:r>
      <w:r w:rsidR="00322588">
        <w:rPr>
          <w:rFonts w:cs="ATT Aleck Sans"/>
          <w:sz w:val="21"/>
          <w:szCs w:val="21"/>
        </w:rPr>
        <w:t>and Celebrate</w:t>
      </w:r>
      <w:r w:rsidR="00F62379">
        <w:rPr>
          <w:rFonts w:cs="ATT Aleck Sans"/>
          <w:sz w:val="21"/>
          <w:szCs w:val="21"/>
        </w:rPr>
        <w:t>-</w:t>
      </w:r>
      <w:r w:rsidR="00322588">
        <w:rPr>
          <w:rFonts w:cs="ATT Aleck Sans"/>
          <w:sz w:val="21"/>
          <w:szCs w:val="21"/>
        </w:rPr>
        <w:t>Your</w:t>
      </w:r>
      <w:r w:rsidR="00F62379">
        <w:rPr>
          <w:rFonts w:cs="ATT Aleck Sans"/>
          <w:sz w:val="21"/>
          <w:szCs w:val="21"/>
        </w:rPr>
        <w:t>-</w:t>
      </w:r>
      <w:r w:rsidR="00322588">
        <w:rPr>
          <w:rFonts w:cs="ATT Aleck Sans"/>
          <w:sz w:val="21"/>
          <w:szCs w:val="21"/>
        </w:rPr>
        <w:t xml:space="preserve">Way Days </w:t>
      </w:r>
      <w:r w:rsidR="00A737AA" w:rsidRPr="003B3835">
        <w:rPr>
          <w:rFonts w:cs="ATT Aleck Sans"/>
          <w:sz w:val="21"/>
          <w:szCs w:val="21"/>
        </w:rPr>
        <w:t xml:space="preserve">are not considered time worked and do not count towards overtime.  </w:t>
      </w:r>
    </w:p>
    <w:p w14:paraId="576C4261" w14:textId="6F871F86" w:rsidR="00F248F3" w:rsidRPr="00607DBB" w:rsidRDefault="00A737AA" w:rsidP="00C5262F">
      <w:pPr>
        <w:pStyle w:val="BodyText"/>
        <w:numPr>
          <w:ilvl w:val="0"/>
          <w:numId w:val="19"/>
        </w:numPr>
        <w:spacing w:before="240" w:line="238" w:lineRule="auto"/>
        <w:ind w:right="418"/>
        <w:contextualSpacing/>
        <w:rPr>
          <w:rFonts w:cs="ATT Aleck Sans"/>
          <w:b/>
          <w:sz w:val="21"/>
          <w:szCs w:val="21"/>
        </w:rPr>
      </w:pPr>
      <w:r w:rsidRPr="003B3835">
        <w:rPr>
          <w:rFonts w:cs="ATT Aleck Sans"/>
          <w:sz w:val="21"/>
          <w:szCs w:val="21"/>
        </w:rPr>
        <w:t xml:space="preserve">If you are on unpaid time or a leave of absence, you are not eligible for the company-authorized holiday and/or holiday pay. </w:t>
      </w:r>
      <w:r w:rsidR="00711DE6">
        <w:rPr>
          <w:rFonts w:cs="ATT Aleck Sans"/>
          <w:sz w:val="21"/>
          <w:szCs w:val="21"/>
        </w:rPr>
        <w:br/>
      </w:r>
    </w:p>
    <w:p w14:paraId="59F5EABB" w14:textId="5A07E217" w:rsidR="00ED4D63" w:rsidRPr="001571A8" w:rsidRDefault="00F248F3" w:rsidP="001571A8">
      <w:pPr>
        <w:pStyle w:val="Heading2"/>
        <w:keepNext w:val="0"/>
        <w:keepLines w:val="0"/>
        <w:spacing w:before="0" w:after="240"/>
        <w:rPr>
          <w:rFonts w:asciiTheme="minorHAnsi" w:eastAsiaTheme="minorEastAsia" w:hAnsiTheme="minorHAnsi" w:cstheme="minorBidi"/>
          <w:b/>
          <w:caps/>
          <w:color w:val="000000" w:themeColor="text1"/>
          <w:sz w:val="30"/>
          <w:szCs w:val="30"/>
        </w:rPr>
      </w:pPr>
      <w:bookmarkStart w:id="2" w:name="_Important_Things_To"/>
      <w:bookmarkEnd w:id="2"/>
      <w:r w:rsidRPr="00607DBB">
        <w:rPr>
          <w:rFonts w:asciiTheme="minorHAnsi" w:eastAsiaTheme="minorEastAsia" w:hAnsiTheme="minorHAnsi" w:cstheme="minorBidi"/>
          <w:b/>
          <w:caps/>
          <w:color w:val="000000" w:themeColor="text1"/>
          <w:sz w:val="30"/>
          <w:szCs w:val="30"/>
        </w:rPr>
        <w:t>Important Things To Know</w:t>
      </w:r>
      <w:r w:rsidR="001571A8">
        <w:rPr>
          <w:rFonts w:asciiTheme="minorHAnsi" w:eastAsiaTheme="minorEastAsia" w:hAnsiTheme="minorHAnsi" w:cstheme="minorBidi"/>
          <w:b/>
          <w:caps/>
          <w:color w:val="000000" w:themeColor="text1"/>
          <w:sz w:val="30"/>
          <w:szCs w:val="30"/>
        </w:rPr>
        <w:br/>
      </w:r>
      <w:r w:rsidR="00ED4D63">
        <w:rPr>
          <w:rFonts w:asciiTheme="minorHAnsi" w:hAnsiTheme="minorHAnsi"/>
          <w:color w:val="1EBCF8" w:themeColor="accent2"/>
          <w:sz w:val="21"/>
          <w:szCs w:val="21"/>
        </w:rPr>
        <w:br/>
      </w:r>
      <w:r w:rsidR="00ED4D63" w:rsidRPr="00147C24">
        <w:rPr>
          <w:rFonts w:asciiTheme="minorHAnsi" w:hAnsiTheme="minorHAnsi"/>
          <w:b/>
          <w:bCs/>
          <w:color w:val="1EBCF8" w:themeColor="accent2"/>
          <w:sz w:val="21"/>
          <w:szCs w:val="21"/>
        </w:rPr>
        <w:t>Holiday Pay</w:t>
      </w:r>
      <w:r w:rsidR="00ED4D63" w:rsidRPr="00147C24">
        <w:rPr>
          <w:rFonts w:asciiTheme="minorHAnsi" w:hAnsiTheme="minorHAnsi"/>
          <w:color w:val="1EBCF8" w:themeColor="accent2"/>
          <w:sz w:val="21"/>
          <w:szCs w:val="21"/>
        </w:rPr>
        <w:t xml:space="preserve"> </w:t>
      </w:r>
      <w:r w:rsidR="00ED4D63" w:rsidRPr="00593E8B">
        <w:rPr>
          <w:rFonts w:asciiTheme="minorHAnsi" w:hAnsiTheme="minorHAnsi"/>
          <w:color w:val="auto"/>
          <w:sz w:val="21"/>
          <w:szCs w:val="21"/>
        </w:rPr>
        <w:t>is 1x your regular base rate of pay.</w:t>
      </w:r>
      <w:r w:rsidR="00ED4D63" w:rsidRPr="00593E8B">
        <w:rPr>
          <w:rFonts w:asciiTheme="minorHAnsi" w:hAnsiTheme="minorHAnsi"/>
          <w:color w:val="auto"/>
          <w:sz w:val="21"/>
          <w:szCs w:val="21"/>
        </w:rPr>
        <w:br/>
        <w:t>You receive Holiday Pay if</w:t>
      </w:r>
      <w:r w:rsidR="00593E8B">
        <w:rPr>
          <w:rFonts w:asciiTheme="minorHAnsi" w:hAnsiTheme="minorHAnsi"/>
          <w:color w:val="auto"/>
          <w:sz w:val="21"/>
          <w:szCs w:val="21"/>
        </w:rPr>
        <w:t>:</w:t>
      </w:r>
      <w:r w:rsidR="001571A8">
        <w:rPr>
          <w:rFonts w:asciiTheme="minorHAnsi" w:hAnsiTheme="minorHAnsi"/>
          <w:color w:val="auto"/>
          <w:sz w:val="21"/>
          <w:szCs w:val="21"/>
        </w:rPr>
        <w:br/>
      </w:r>
      <w:r w:rsidR="00F6092E">
        <w:rPr>
          <w:rFonts w:cs="ATT Aleck Sans"/>
          <w:sz w:val="21"/>
          <w:szCs w:val="21"/>
        </w:rPr>
        <w:br/>
      </w:r>
      <w:r w:rsidR="00ED4D63" w:rsidRPr="001571A8">
        <w:rPr>
          <w:rFonts w:asciiTheme="minorHAnsi" w:hAnsiTheme="minorHAnsi" w:cs="ATT Aleck Sans"/>
          <w:color w:val="auto"/>
          <w:sz w:val="21"/>
          <w:szCs w:val="21"/>
        </w:rPr>
        <w:t xml:space="preserve">You are an </w:t>
      </w:r>
      <w:r w:rsidR="00ED4D63" w:rsidRPr="001571A8">
        <w:rPr>
          <w:rFonts w:asciiTheme="minorHAnsi" w:hAnsiTheme="minorHAnsi" w:cs="ATT Aleck Sans"/>
          <w:b/>
          <w:color w:val="auto"/>
          <w:sz w:val="21"/>
          <w:szCs w:val="21"/>
        </w:rPr>
        <w:t>exempt or non-exempt</w:t>
      </w:r>
      <w:r w:rsidR="00ED4D63" w:rsidRPr="001571A8">
        <w:rPr>
          <w:rFonts w:asciiTheme="minorHAnsi" w:hAnsiTheme="minorHAnsi" w:cs="ATT Aleck Sans"/>
          <w:color w:val="auto"/>
          <w:sz w:val="21"/>
          <w:szCs w:val="21"/>
        </w:rPr>
        <w:t xml:space="preserve"> employee who would normally be scheduled to work on the day which the holiday falls, but you are excused from work on the company-authorized holiday.</w:t>
      </w:r>
      <w:r w:rsidR="00ED4D63" w:rsidRPr="001571A8">
        <w:rPr>
          <w:rFonts w:cs="ATT Aleck Sans"/>
          <w:color w:val="auto"/>
          <w:sz w:val="21"/>
          <w:szCs w:val="21"/>
        </w:rPr>
        <w:t xml:space="preserve"> </w:t>
      </w:r>
    </w:p>
    <w:p w14:paraId="64B88B11" w14:textId="14CD0388" w:rsidR="00BA0913" w:rsidRDefault="009700AB" w:rsidP="00E046B7">
      <w:pPr>
        <w:spacing w:before="240"/>
        <w:rPr>
          <w:sz w:val="21"/>
          <w:szCs w:val="21"/>
        </w:rPr>
      </w:pPr>
      <w:bookmarkStart w:id="3" w:name="WhentheHoliday"/>
      <w:bookmarkEnd w:id="3"/>
      <w:r w:rsidRPr="003B3835">
        <w:rPr>
          <w:sz w:val="21"/>
          <w:szCs w:val="21"/>
        </w:rPr>
        <w:t>When the holiday</w:t>
      </w:r>
      <w:r>
        <w:rPr>
          <w:sz w:val="21"/>
          <w:szCs w:val="21"/>
        </w:rPr>
        <w:t xml:space="preserve">, </w:t>
      </w:r>
      <w:r w:rsidRPr="003B3835">
        <w:rPr>
          <w:sz w:val="21"/>
          <w:szCs w:val="21"/>
        </w:rPr>
        <w:t xml:space="preserve">for </w:t>
      </w:r>
      <w:r>
        <w:rPr>
          <w:sz w:val="21"/>
          <w:szCs w:val="21"/>
        </w:rPr>
        <w:t xml:space="preserve">example </w:t>
      </w:r>
      <w:r w:rsidRPr="003B3835">
        <w:rPr>
          <w:sz w:val="21"/>
          <w:szCs w:val="21"/>
        </w:rPr>
        <w:t xml:space="preserve">New Year’s Day, Independence Day and Christmas falls </w:t>
      </w:r>
      <w:r w:rsidR="00256C52">
        <w:rPr>
          <w:sz w:val="21"/>
          <w:szCs w:val="21"/>
        </w:rPr>
        <w:t>on</w:t>
      </w:r>
      <w:r w:rsidR="00F6092E">
        <w:rPr>
          <w:sz w:val="21"/>
          <w:szCs w:val="21"/>
        </w:rPr>
        <w:t>:</w:t>
      </w:r>
    </w:p>
    <w:p w14:paraId="3C160567" w14:textId="50D6554D" w:rsidR="00BA0913" w:rsidRDefault="009700AB" w:rsidP="00BA0913">
      <w:pPr>
        <w:pStyle w:val="ListParagraph"/>
        <w:numPr>
          <w:ilvl w:val="0"/>
          <w:numId w:val="24"/>
        </w:numPr>
        <w:spacing w:before="240"/>
        <w:rPr>
          <w:sz w:val="21"/>
          <w:szCs w:val="21"/>
        </w:rPr>
      </w:pPr>
      <w:r w:rsidRPr="00BA0913">
        <w:rPr>
          <w:sz w:val="21"/>
          <w:szCs w:val="21"/>
        </w:rPr>
        <w:t xml:space="preserve">a Saturday, the </w:t>
      </w:r>
      <w:r w:rsidRPr="00766F6E">
        <w:rPr>
          <w:b/>
          <w:bCs/>
          <w:sz w:val="21"/>
          <w:szCs w:val="21"/>
        </w:rPr>
        <w:t>company-authorized</w:t>
      </w:r>
      <w:r w:rsidR="00380996">
        <w:rPr>
          <w:b/>
          <w:bCs/>
          <w:sz w:val="21"/>
          <w:szCs w:val="21"/>
        </w:rPr>
        <w:t>*</w:t>
      </w:r>
      <w:r w:rsidRPr="00BA0913">
        <w:rPr>
          <w:sz w:val="21"/>
          <w:szCs w:val="21"/>
        </w:rPr>
        <w:t xml:space="preserve"> holiday will be on</w:t>
      </w:r>
      <w:r w:rsidR="00BA0913" w:rsidRPr="00BA0913">
        <w:rPr>
          <w:sz w:val="21"/>
          <w:szCs w:val="21"/>
        </w:rPr>
        <w:t xml:space="preserve"> that day; however, </w:t>
      </w:r>
      <w:r w:rsidRPr="00BA0913">
        <w:rPr>
          <w:sz w:val="21"/>
          <w:szCs w:val="21"/>
        </w:rPr>
        <w:t xml:space="preserve">DIRECTV will typically observe the holiday the preceding Friday.  </w:t>
      </w:r>
    </w:p>
    <w:p w14:paraId="18D78216" w14:textId="678BF1F7" w:rsidR="00380996" w:rsidRDefault="009700AB" w:rsidP="00380996">
      <w:pPr>
        <w:pStyle w:val="ListParagraph"/>
        <w:numPr>
          <w:ilvl w:val="0"/>
          <w:numId w:val="24"/>
        </w:numPr>
        <w:spacing w:before="240"/>
        <w:rPr>
          <w:sz w:val="21"/>
          <w:szCs w:val="21"/>
        </w:rPr>
      </w:pPr>
      <w:r w:rsidRPr="00BA0913">
        <w:rPr>
          <w:sz w:val="21"/>
          <w:szCs w:val="21"/>
        </w:rPr>
        <w:t xml:space="preserve">a Sunday, the </w:t>
      </w:r>
      <w:r w:rsidRPr="009347C8">
        <w:rPr>
          <w:b/>
          <w:bCs/>
          <w:sz w:val="21"/>
          <w:szCs w:val="21"/>
        </w:rPr>
        <w:t>company-authorized holiday</w:t>
      </w:r>
      <w:r w:rsidR="009347C8">
        <w:rPr>
          <w:sz w:val="21"/>
          <w:szCs w:val="21"/>
        </w:rPr>
        <w:t>*</w:t>
      </w:r>
      <w:r w:rsidRPr="00BA0913">
        <w:rPr>
          <w:sz w:val="21"/>
          <w:szCs w:val="21"/>
        </w:rPr>
        <w:t xml:space="preserve"> will be on </w:t>
      </w:r>
      <w:r w:rsidR="00BA0913" w:rsidRPr="00BA0913">
        <w:rPr>
          <w:sz w:val="21"/>
          <w:szCs w:val="21"/>
        </w:rPr>
        <w:t xml:space="preserve">that day. However, </w:t>
      </w:r>
      <w:r w:rsidRPr="00BA0913">
        <w:rPr>
          <w:sz w:val="21"/>
          <w:szCs w:val="21"/>
        </w:rPr>
        <w:t>DIRECTV will typically observe the holiday on the following Monday</w:t>
      </w:r>
      <w:r w:rsidRPr="00EF7B7C">
        <w:rPr>
          <w:sz w:val="21"/>
          <w:szCs w:val="21"/>
        </w:rPr>
        <w:t>.</w:t>
      </w:r>
    </w:p>
    <w:p w14:paraId="4C55640C" w14:textId="02FFFBE4" w:rsidR="00380996" w:rsidRPr="00EF7B7C" w:rsidRDefault="00380996" w:rsidP="00EF7B7C">
      <w:pPr>
        <w:spacing w:before="240"/>
        <w:ind w:left="360"/>
        <w:rPr>
          <w:sz w:val="21"/>
          <w:szCs w:val="21"/>
        </w:rPr>
      </w:pPr>
      <w:r>
        <w:rPr>
          <w:sz w:val="21"/>
          <w:szCs w:val="21"/>
        </w:rPr>
        <w:t>*</w:t>
      </w:r>
      <w:r w:rsidR="00256C52">
        <w:rPr>
          <w:sz w:val="21"/>
          <w:szCs w:val="21"/>
        </w:rPr>
        <w:t>Company-authorized holiday determines pay treatment when working that day.</w:t>
      </w:r>
    </w:p>
    <w:p w14:paraId="6217D053" w14:textId="333FFEAE" w:rsidR="001D4593" w:rsidRPr="00673E54" w:rsidRDefault="00673E54" w:rsidP="00673E54">
      <w:pPr>
        <w:pStyle w:val="BodyText"/>
        <w:spacing w:after="240" w:line="237" w:lineRule="auto"/>
        <w:ind w:right="421"/>
        <w:rPr>
          <w:rFonts w:cs="ATT Aleck Sans"/>
          <w:sz w:val="21"/>
          <w:szCs w:val="21"/>
        </w:rPr>
      </w:pPr>
      <w:r w:rsidRPr="00673E54">
        <w:rPr>
          <w:rFonts w:cs="ATT Aleck Sans"/>
          <w:b/>
          <w:bCs/>
          <w:color w:val="1EBCF8" w:themeColor="accent2"/>
          <w:sz w:val="21"/>
          <w:szCs w:val="21"/>
        </w:rPr>
        <w:t>Holiday</w:t>
      </w:r>
      <w:r w:rsidR="003F38D7">
        <w:rPr>
          <w:rFonts w:cs="ATT Aleck Sans"/>
          <w:b/>
          <w:bCs/>
          <w:color w:val="1EBCF8" w:themeColor="accent2"/>
          <w:sz w:val="21"/>
          <w:szCs w:val="21"/>
        </w:rPr>
        <w:t xml:space="preserve"> A</w:t>
      </w:r>
      <w:r w:rsidRPr="00673E54">
        <w:rPr>
          <w:rFonts w:cs="ATT Aleck Sans"/>
          <w:b/>
          <w:bCs/>
          <w:color w:val="1EBCF8" w:themeColor="accent2"/>
          <w:sz w:val="21"/>
          <w:szCs w:val="21"/>
        </w:rPr>
        <w:t>llowance</w:t>
      </w:r>
      <w:r w:rsidRPr="00673E54">
        <w:rPr>
          <w:rFonts w:cs="ATT Aleck Sans"/>
          <w:color w:val="1EBCF8" w:themeColor="accent2"/>
          <w:sz w:val="21"/>
          <w:szCs w:val="21"/>
        </w:rPr>
        <w:t xml:space="preserve"> </w:t>
      </w:r>
      <w:r w:rsidRPr="003B3835">
        <w:rPr>
          <w:rFonts w:cs="ATT Aleck Sans"/>
          <w:sz w:val="21"/>
          <w:szCs w:val="21"/>
        </w:rPr>
        <w:t>is 1x your regular rate of pay.</w:t>
      </w:r>
      <w:r w:rsidR="00147C24">
        <w:rPr>
          <w:color w:val="1EBCF8" w:themeColor="accent2"/>
          <w:sz w:val="21"/>
          <w:szCs w:val="21"/>
        </w:rPr>
        <w:br/>
      </w:r>
      <w:r w:rsidR="001D4593" w:rsidRPr="00673E54">
        <w:rPr>
          <w:sz w:val="21"/>
          <w:szCs w:val="21"/>
        </w:rPr>
        <w:t xml:space="preserve">You receive </w:t>
      </w:r>
      <w:r w:rsidR="003F38D7">
        <w:rPr>
          <w:sz w:val="21"/>
          <w:szCs w:val="21"/>
        </w:rPr>
        <w:t>H</w:t>
      </w:r>
      <w:r w:rsidR="001D4593" w:rsidRPr="00673E54">
        <w:rPr>
          <w:sz w:val="21"/>
          <w:szCs w:val="21"/>
        </w:rPr>
        <w:t xml:space="preserve">oliday </w:t>
      </w:r>
      <w:r w:rsidR="003F38D7">
        <w:rPr>
          <w:sz w:val="21"/>
          <w:szCs w:val="21"/>
        </w:rPr>
        <w:t>A</w:t>
      </w:r>
      <w:r w:rsidR="001D4593" w:rsidRPr="00673E54">
        <w:rPr>
          <w:sz w:val="21"/>
          <w:szCs w:val="21"/>
        </w:rPr>
        <w:t>llowance if…</w:t>
      </w:r>
    </w:p>
    <w:p w14:paraId="54394078" w14:textId="77777777" w:rsidR="00673E54" w:rsidRDefault="001D4593" w:rsidP="00673E54">
      <w:pPr>
        <w:pStyle w:val="BodyText"/>
        <w:spacing w:after="240" w:line="237" w:lineRule="auto"/>
        <w:ind w:right="421"/>
        <w:rPr>
          <w:color w:val="1EBCF8" w:themeColor="accent2"/>
          <w:sz w:val="21"/>
          <w:szCs w:val="21"/>
        </w:rPr>
      </w:pPr>
      <w:r w:rsidRPr="003B3835">
        <w:rPr>
          <w:rFonts w:cs="ATT Aleck Sans"/>
          <w:sz w:val="21"/>
          <w:szCs w:val="21"/>
        </w:rPr>
        <w:t xml:space="preserve">You are an </w:t>
      </w:r>
      <w:r w:rsidRPr="003B3835">
        <w:rPr>
          <w:rFonts w:cs="ATT Aleck Sans"/>
          <w:b/>
          <w:sz w:val="21"/>
          <w:szCs w:val="21"/>
        </w:rPr>
        <w:t>exempt or non-exempt</w:t>
      </w:r>
      <w:r w:rsidRPr="003B3835">
        <w:rPr>
          <w:rFonts w:cs="ATT Aleck Sans"/>
          <w:sz w:val="21"/>
          <w:szCs w:val="21"/>
        </w:rPr>
        <w:t xml:space="preserve"> employee who would normally be scheduled to work</w:t>
      </w:r>
      <w:r w:rsidR="00D631BB">
        <w:rPr>
          <w:rFonts w:cs="ATT Aleck Sans"/>
          <w:sz w:val="21"/>
          <w:szCs w:val="21"/>
        </w:rPr>
        <w:t xml:space="preserve"> on the day which the holiday falls</w:t>
      </w:r>
      <w:r w:rsidRPr="003B3835">
        <w:rPr>
          <w:rFonts w:cs="ATT Aleck Sans"/>
          <w:sz w:val="21"/>
          <w:szCs w:val="21"/>
        </w:rPr>
        <w:t xml:space="preserve">, but you are excused from work on the company-authorized holiday. </w:t>
      </w:r>
      <w:r w:rsidR="00256C52">
        <w:rPr>
          <w:color w:val="1EBCF8" w:themeColor="accent2"/>
          <w:sz w:val="21"/>
          <w:szCs w:val="21"/>
        </w:rPr>
        <w:br/>
      </w:r>
    </w:p>
    <w:p w14:paraId="0126ACA9" w14:textId="178DCB85" w:rsidR="001D4593" w:rsidRPr="00673E54" w:rsidRDefault="00256C52" w:rsidP="00673E54">
      <w:pPr>
        <w:pStyle w:val="BodyText"/>
        <w:spacing w:after="240" w:line="237" w:lineRule="auto"/>
        <w:ind w:right="421"/>
        <w:rPr>
          <w:rFonts w:cs="ATT Aleck Sans"/>
          <w:sz w:val="21"/>
          <w:szCs w:val="21"/>
        </w:rPr>
      </w:pPr>
      <w:r w:rsidRPr="00673E54">
        <w:rPr>
          <w:b/>
          <w:bCs/>
          <w:color w:val="1EBCF8" w:themeColor="accent2"/>
          <w:sz w:val="21"/>
          <w:szCs w:val="21"/>
        </w:rPr>
        <w:t>Holiday Premium</w:t>
      </w:r>
      <w:r>
        <w:rPr>
          <w:color w:val="1EBCF8" w:themeColor="accent2"/>
          <w:sz w:val="21"/>
          <w:szCs w:val="21"/>
        </w:rPr>
        <w:t xml:space="preserve"> </w:t>
      </w:r>
      <w:r w:rsidRPr="00673E54">
        <w:rPr>
          <w:sz w:val="21"/>
          <w:szCs w:val="21"/>
        </w:rPr>
        <w:t xml:space="preserve">is 1.5x your </w:t>
      </w:r>
      <w:r w:rsidR="00D17D73" w:rsidRPr="00673E54">
        <w:rPr>
          <w:sz w:val="21"/>
          <w:szCs w:val="21"/>
        </w:rPr>
        <w:t xml:space="preserve">regular base </w:t>
      </w:r>
      <w:r w:rsidRPr="00673E54">
        <w:rPr>
          <w:sz w:val="21"/>
          <w:szCs w:val="21"/>
        </w:rPr>
        <w:t>rate of pay.</w:t>
      </w:r>
      <w:r>
        <w:rPr>
          <w:color w:val="1EBCF8" w:themeColor="accent2"/>
          <w:sz w:val="21"/>
          <w:szCs w:val="21"/>
        </w:rPr>
        <w:br/>
      </w:r>
      <w:r w:rsidR="001D4593" w:rsidRPr="00673E54">
        <w:rPr>
          <w:sz w:val="21"/>
          <w:szCs w:val="21"/>
        </w:rPr>
        <w:t xml:space="preserve">You receive </w:t>
      </w:r>
      <w:r w:rsidRPr="00673E54">
        <w:rPr>
          <w:sz w:val="21"/>
          <w:szCs w:val="21"/>
        </w:rPr>
        <w:t>H</w:t>
      </w:r>
      <w:r w:rsidR="001D4593" w:rsidRPr="00673E54">
        <w:rPr>
          <w:sz w:val="21"/>
          <w:szCs w:val="21"/>
        </w:rPr>
        <w:t xml:space="preserve">oliday </w:t>
      </w:r>
      <w:r w:rsidRPr="00673E54">
        <w:rPr>
          <w:sz w:val="21"/>
          <w:szCs w:val="21"/>
        </w:rPr>
        <w:t>P</w:t>
      </w:r>
      <w:r w:rsidR="001D4593" w:rsidRPr="00673E54">
        <w:rPr>
          <w:sz w:val="21"/>
          <w:szCs w:val="21"/>
        </w:rPr>
        <w:t>remium if</w:t>
      </w:r>
      <w:r w:rsidR="003F38D7">
        <w:rPr>
          <w:sz w:val="21"/>
          <w:szCs w:val="21"/>
        </w:rPr>
        <w:t>:</w:t>
      </w:r>
    </w:p>
    <w:p w14:paraId="43BA7D8D" w14:textId="36F38DC7" w:rsidR="001D4593" w:rsidRPr="00EF7B7C" w:rsidRDefault="001D4593" w:rsidP="001D4593">
      <w:pPr>
        <w:pStyle w:val="Heading3"/>
        <w:rPr>
          <w:rFonts w:asciiTheme="minorHAnsi" w:hAnsiTheme="minorHAnsi" w:cs="ATT Aleck Sans"/>
          <w:b/>
          <w:bCs/>
          <w:color w:val="auto"/>
          <w:sz w:val="21"/>
          <w:szCs w:val="21"/>
        </w:rPr>
      </w:pPr>
      <w:r w:rsidRPr="003B3835">
        <w:rPr>
          <w:rFonts w:asciiTheme="minorHAnsi" w:hAnsiTheme="minorHAnsi" w:cs="ATT Aleck Sans"/>
          <w:color w:val="auto"/>
          <w:sz w:val="21"/>
          <w:szCs w:val="21"/>
        </w:rPr>
        <w:lastRenderedPageBreak/>
        <w:t xml:space="preserve">You are a </w:t>
      </w:r>
      <w:r w:rsidRPr="003B3835">
        <w:rPr>
          <w:rFonts w:asciiTheme="minorHAnsi" w:hAnsiTheme="minorHAnsi" w:cs="ATT Aleck Sans"/>
          <w:b/>
          <w:color w:val="auto"/>
          <w:sz w:val="21"/>
          <w:szCs w:val="21"/>
        </w:rPr>
        <w:t xml:space="preserve">non-exempt </w:t>
      </w:r>
      <w:r w:rsidRPr="003B3835">
        <w:rPr>
          <w:rFonts w:asciiTheme="minorHAnsi" w:hAnsiTheme="minorHAnsi" w:cs="ATT Aleck Sans"/>
          <w:color w:val="auto"/>
          <w:sz w:val="21"/>
          <w:szCs w:val="21"/>
        </w:rPr>
        <w:t xml:space="preserve">employee who must work on the </w:t>
      </w:r>
      <w:r w:rsidRPr="002F269C">
        <w:rPr>
          <w:rFonts w:asciiTheme="minorHAnsi" w:hAnsiTheme="minorHAnsi" w:cs="ATT Aleck Sans"/>
          <w:iCs/>
          <w:color w:val="auto"/>
          <w:sz w:val="21"/>
          <w:szCs w:val="21"/>
        </w:rPr>
        <w:t>company-authorized holiday</w:t>
      </w:r>
      <w:r w:rsidRPr="003B3835">
        <w:rPr>
          <w:rFonts w:asciiTheme="minorHAnsi" w:hAnsiTheme="minorHAnsi" w:cs="ATT Aleck Sans"/>
          <w:color w:val="auto"/>
          <w:sz w:val="21"/>
          <w:szCs w:val="21"/>
        </w:rPr>
        <w:t xml:space="preserve">. You receive your regular </w:t>
      </w:r>
      <w:r w:rsidR="00D17D73">
        <w:rPr>
          <w:rFonts w:asciiTheme="minorHAnsi" w:hAnsiTheme="minorHAnsi" w:cs="ATT Aleck Sans"/>
          <w:color w:val="auto"/>
          <w:sz w:val="21"/>
          <w:szCs w:val="21"/>
        </w:rPr>
        <w:t xml:space="preserve">base </w:t>
      </w:r>
      <w:r w:rsidRPr="003B3835">
        <w:rPr>
          <w:rFonts w:asciiTheme="minorHAnsi" w:hAnsiTheme="minorHAnsi" w:cs="ATT Aleck Sans"/>
          <w:color w:val="auto"/>
          <w:sz w:val="21"/>
          <w:szCs w:val="21"/>
        </w:rPr>
        <w:t xml:space="preserve">rate of pay, plus a 1.5x holiday premium for every hour you work on the </w:t>
      </w:r>
      <w:r w:rsidR="00D631BB" w:rsidRPr="00EF7B7C">
        <w:rPr>
          <w:rFonts w:asciiTheme="minorHAnsi" w:hAnsiTheme="minorHAnsi" w:cs="ATT Aleck Sans"/>
          <w:b/>
          <w:bCs/>
          <w:color w:val="auto"/>
          <w:sz w:val="21"/>
          <w:szCs w:val="21"/>
        </w:rPr>
        <w:t xml:space="preserve">company-authorized </w:t>
      </w:r>
      <w:r w:rsidRPr="00EF7B7C">
        <w:rPr>
          <w:rFonts w:asciiTheme="minorHAnsi" w:hAnsiTheme="minorHAnsi" w:cs="ATT Aleck Sans"/>
          <w:b/>
          <w:bCs/>
          <w:color w:val="auto"/>
          <w:sz w:val="21"/>
          <w:szCs w:val="21"/>
        </w:rPr>
        <w:t xml:space="preserve">holiday.  </w:t>
      </w:r>
    </w:p>
    <w:p w14:paraId="60083E2C" w14:textId="13DF7561" w:rsidR="00D87FEB" w:rsidRPr="00462C66" w:rsidRDefault="001D4593" w:rsidP="00462C66">
      <w:pPr>
        <w:pStyle w:val="Heading3"/>
        <w:rPr>
          <w:rFonts w:asciiTheme="minorHAnsi" w:hAnsiTheme="minorHAnsi" w:cs="ATT Aleck Sans"/>
          <w:color w:val="auto"/>
          <w:sz w:val="21"/>
          <w:szCs w:val="21"/>
        </w:rPr>
      </w:pPr>
      <w:r w:rsidRPr="0004777C">
        <w:rPr>
          <w:rFonts w:asciiTheme="minorHAnsi" w:hAnsiTheme="minorHAnsi" w:cs="ATT Aleck Sans"/>
          <w:color w:val="auto"/>
          <w:sz w:val="21"/>
          <w:szCs w:val="21"/>
        </w:rPr>
        <w:t>Note: When a company-authorized holiday falls on a Saturday</w:t>
      </w:r>
      <w:r w:rsidR="00BA0913">
        <w:rPr>
          <w:rFonts w:asciiTheme="minorHAnsi" w:hAnsiTheme="minorHAnsi" w:cs="ATT Aleck Sans"/>
          <w:color w:val="auto"/>
          <w:sz w:val="21"/>
          <w:szCs w:val="21"/>
        </w:rPr>
        <w:t xml:space="preserve"> or Sunday</w:t>
      </w:r>
      <w:r w:rsidRPr="0004777C">
        <w:rPr>
          <w:rFonts w:asciiTheme="minorHAnsi" w:hAnsiTheme="minorHAnsi" w:cs="ATT Aleck Sans"/>
          <w:color w:val="auto"/>
          <w:sz w:val="21"/>
          <w:szCs w:val="21"/>
        </w:rPr>
        <w:t xml:space="preserve">, non-exempt managers will earn holiday premium pay </w:t>
      </w:r>
      <w:r w:rsidR="007438A1">
        <w:rPr>
          <w:rFonts w:asciiTheme="minorHAnsi" w:hAnsiTheme="minorHAnsi" w:cs="ATT Aleck Sans"/>
          <w:color w:val="auto"/>
          <w:sz w:val="21"/>
          <w:szCs w:val="21"/>
        </w:rPr>
        <w:t xml:space="preserve">if they work on that </w:t>
      </w:r>
      <w:r w:rsidR="00462C66">
        <w:rPr>
          <w:rFonts w:asciiTheme="minorHAnsi" w:hAnsiTheme="minorHAnsi" w:cs="ATT Aleck Sans"/>
          <w:color w:val="auto"/>
          <w:sz w:val="21"/>
          <w:szCs w:val="21"/>
        </w:rPr>
        <w:t>day.</w:t>
      </w:r>
      <w:r w:rsidRPr="0004777C">
        <w:rPr>
          <w:rFonts w:asciiTheme="minorHAnsi" w:hAnsiTheme="minorHAnsi" w:cs="ATT Aleck Sans"/>
          <w:color w:val="auto"/>
          <w:sz w:val="21"/>
          <w:szCs w:val="21"/>
        </w:rPr>
        <w:t xml:space="preserve"> </w:t>
      </w:r>
      <w:r w:rsidRPr="0004777C">
        <w:rPr>
          <w:rFonts w:asciiTheme="minorHAnsi" w:hAnsiTheme="minorHAnsi" w:cs="ATT Aleck Sans"/>
          <w:color w:val="auto"/>
          <w:sz w:val="21"/>
          <w:szCs w:val="21"/>
        </w:rPr>
        <w:br/>
      </w:r>
    </w:p>
    <w:p w14:paraId="3B1A6DD4" w14:textId="100A8A3F" w:rsidR="001D4593" w:rsidRPr="00AD09E7" w:rsidRDefault="00AD09E7" w:rsidP="001D4593">
      <w:pPr>
        <w:pStyle w:val="Heading3"/>
        <w:rPr>
          <w:rFonts w:asciiTheme="minorHAnsi" w:hAnsiTheme="minorHAnsi"/>
          <w:color w:val="auto"/>
          <w:sz w:val="21"/>
          <w:szCs w:val="21"/>
        </w:rPr>
      </w:pPr>
      <w:r w:rsidRPr="00AD09E7">
        <w:rPr>
          <w:rFonts w:asciiTheme="minorHAnsi" w:hAnsiTheme="minorHAnsi"/>
          <w:b/>
          <w:bCs/>
          <w:color w:val="1EBCF8" w:themeColor="accent2"/>
          <w:sz w:val="21"/>
          <w:szCs w:val="21"/>
        </w:rPr>
        <w:t xml:space="preserve">Holiday </w:t>
      </w:r>
      <w:proofErr w:type="gramStart"/>
      <w:r w:rsidRPr="00AD09E7">
        <w:rPr>
          <w:rFonts w:asciiTheme="minorHAnsi" w:hAnsiTheme="minorHAnsi"/>
          <w:b/>
          <w:bCs/>
          <w:color w:val="1EBCF8" w:themeColor="accent2"/>
          <w:sz w:val="21"/>
          <w:szCs w:val="21"/>
        </w:rPr>
        <w:t>Substitute</w:t>
      </w:r>
      <w:r>
        <w:rPr>
          <w:rFonts w:asciiTheme="minorHAnsi" w:hAnsiTheme="minorHAnsi"/>
          <w:color w:val="1EBCF8" w:themeColor="accent2"/>
          <w:sz w:val="21"/>
          <w:szCs w:val="21"/>
        </w:rPr>
        <w:t xml:space="preserve"> day</w:t>
      </w:r>
      <w:proofErr w:type="gramEnd"/>
      <w:r>
        <w:rPr>
          <w:rFonts w:asciiTheme="minorHAnsi" w:hAnsiTheme="minorHAnsi"/>
          <w:color w:val="1EBCF8" w:themeColor="accent2"/>
          <w:sz w:val="21"/>
          <w:szCs w:val="21"/>
        </w:rPr>
        <w:br/>
      </w:r>
      <w:r w:rsidR="001D4593" w:rsidRPr="00AD09E7">
        <w:rPr>
          <w:rFonts w:asciiTheme="minorHAnsi" w:hAnsiTheme="minorHAnsi"/>
          <w:color w:val="auto"/>
          <w:sz w:val="21"/>
          <w:szCs w:val="21"/>
        </w:rPr>
        <w:t xml:space="preserve">You receive a holiday </w:t>
      </w:r>
      <w:r w:rsidR="00D17D73" w:rsidRPr="00AD09E7">
        <w:rPr>
          <w:rFonts w:asciiTheme="minorHAnsi" w:hAnsiTheme="minorHAnsi"/>
          <w:color w:val="auto"/>
          <w:sz w:val="21"/>
          <w:szCs w:val="21"/>
        </w:rPr>
        <w:t xml:space="preserve">substitute </w:t>
      </w:r>
      <w:r w:rsidR="001D4593" w:rsidRPr="00AD09E7">
        <w:rPr>
          <w:rFonts w:asciiTheme="minorHAnsi" w:hAnsiTheme="minorHAnsi"/>
          <w:color w:val="auto"/>
          <w:sz w:val="21"/>
          <w:szCs w:val="21"/>
        </w:rPr>
        <w:t>day if…</w:t>
      </w:r>
    </w:p>
    <w:p w14:paraId="7FF4421E" w14:textId="77777777" w:rsidR="001D4593" w:rsidRPr="003B3835" w:rsidRDefault="001D4593" w:rsidP="001D4593">
      <w:pPr>
        <w:pStyle w:val="BodyText"/>
        <w:widowControl w:val="0"/>
        <w:numPr>
          <w:ilvl w:val="0"/>
          <w:numId w:val="18"/>
        </w:numPr>
        <w:spacing w:after="0" w:line="237" w:lineRule="auto"/>
        <w:ind w:right="421"/>
        <w:rPr>
          <w:rFonts w:cs="ATT Aleck Sans"/>
          <w:sz w:val="21"/>
          <w:szCs w:val="21"/>
        </w:rPr>
      </w:pPr>
      <w:r w:rsidRPr="003B3835">
        <w:rPr>
          <w:rFonts w:cs="ATT Aleck Sans"/>
          <w:sz w:val="21"/>
          <w:szCs w:val="21"/>
        </w:rPr>
        <w:t xml:space="preserve">You are an </w:t>
      </w:r>
      <w:r w:rsidRPr="003B3835">
        <w:rPr>
          <w:rFonts w:cs="ATT Aleck Sans"/>
          <w:b/>
          <w:sz w:val="21"/>
          <w:szCs w:val="21"/>
        </w:rPr>
        <w:t>exempt or non-exempt</w:t>
      </w:r>
      <w:r w:rsidRPr="003B3835">
        <w:rPr>
          <w:rFonts w:cs="ATT Aleck Sans"/>
          <w:sz w:val="21"/>
          <w:szCs w:val="21"/>
        </w:rPr>
        <w:t xml:space="preserve"> employee and the company-authorized holiday falls on your normal day off.</w:t>
      </w:r>
    </w:p>
    <w:p w14:paraId="58996C83" w14:textId="77777777" w:rsidR="001D4593" w:rsidRPr="003B3835" w:rsidRDefault="001D4593" w:rsidP="001D4593">
      <w:pPr>
        <w:pStyle w:val="BodyText"/>
        <w:widowControl w:val="0"/>
        <w:numPr>
          <w:ilvl w:val="0"/>
          <w:numId w:val="18"/>
        </w:numPr>
        <w:spacing w:after="0" w:line="237" w:lineRule="auto"/>
        <w:ind w:right="421"/>
        <w:rPr>
          <w:rFonts w:cs="ATT Aleck Sans"/>
          <w:sz w:val="21"/>
          <w:szCs w:val="21"/>
        </w:rPr>
      </w:pPr>
      <w:r w:rsidRPr="003B3835">
        <w:rPr>
          <w:rFonts w:cs="ATT Aleck Sans"/>
          <w:sz w:val="21"/>
          <w:szCs w:val="21"/>
        </w:rPr>
        <w:t xml:space="preserve">You are an </w:t>
      </w:r>
      <w:r w:rsidRPr="003B3835">
        <w:rPr>
          <w:rFonts w:cs="ATT Aleck Sans"/>
          <w:b/>
          <w:sz w:val="21"/>
          <w:szCs w:val="21"/>
        </w:rPr>
        <w:t>exempt</w:t>
      </w:r>
      <w:r w:rsidRPr="003B3835">
        <w:rPr>
          <w:rFonts w:cs="ATT Aleck Sans"/>
          <w:sz w:val="21"/>
          <w:szCs w:val="21"/>
        </w:rPr>
        <w:t xml:space="preserve"> employee who must work the company-authorized holiday. </w:t>
      </w:r>
    </w:p>
    <w:p w14:paraId="10E4C1EC" w14:textId="0F9FEA39" w:rsidR="001D4593" w:rsidRDefault="001D4593" w:rsidP="001D4593">
      <w:pPr>
        <w:pStyle w:val="BodyText"/>
        <w:spacing w:before="240" w:line="237" w:lineRule="auto"/>
        <w:ind w:right="421"/>
        <w:rPr>
          <w:rFonts w:cs="ATT Aleck Sans"/>
          <w:sz w:val="21"/>
          <w:szCs w:val="21"/>
        </w:rPr>
      </w:pPr>
      <w:r w:rsidRPr="003B3835">
        <w:rPr>
          <w:rFonts w:cs="ATT Aleck Sans"/>
          <w:sz w:val="21"/>
          <w:szCs w:val="21"/>
        </w:rPr>
        <w:t xml:space="preserve">The holiday </w:t>
      </w:r>
      <w:r w:rsidR="00D17D73">
        <w:rPr>
          <w:rFonts w:cs="ATT Aleck Sans"/>
          <w:sz w:val="21"/>
          <w:szCs w:val="21"/>
        </w:rPr>
        <w:t xml:space="preserve">substitute </w:t>
      </w:r>
      <w:r w:rsidRPr="003B3835">
        <w:rPr>
          <w:rFonts w:cs="ATT Aleck Sans"/>
          <w:sz w:val="21"/>
          <w:szCs w:val="21"/>
        </w:rPr>
        <w:t xml:space="preserve">day should be taken in the same week as the holiday when possible.  If the needs of the business don’t allow that, the holiday </w:t>
      </w:r>
      <w:r w:rsidR="00D17D73">
        <w:rPr>
          <w:rFonts w:cs="ATT Aleck Sans"/>
          <w:sz w:val="21"/>
          <w:szCs w:val="21"/>
        </w:rPr>
        <w:t>substitute</w:t>
      </w:r>
      <w:r w:rsidRPr="003B3835">
        <w:rPr>
          <w:rFonts w:cs="ATT Aleck Sans"/>
          <w:sz w:val="21"/>
          <w:szCs w:val="21"/>
        </w:rPr>
        <w:t xml:space="preserve"> day should be used as soon after the holiday as possible.</w:t>
      </w:r>
    </w:p>
    <w:p w14:paraId="1E6D85D5" w14:textId="215E7694" w:rsidR="00E046B7" w:rsidRDefault="00E046B7" w:rsidP="00E046B7">
      <w:pPr>
        <w:spacing w:before="240"/>
        <w:rPr>
          <w:rFonts w:eastAsia="Calibri" w:cs="ATT Aleck Sans"/>
          <w:kern w:val="24"/>
          <w:sz w:val="21"/>
          <w:szCs w:val="21"/>
        </w:rPr>
      </w:pPr>
      <w:r w:rsidRPr="003B3835">
        <w:rPr>
          <w:rFonts w:eastAsia="Calibri" w:cs="ATT Aleck Sans"/>
          <w:kern w:val="24"/>
          <w:sz w:val="21"/>
          <w:szCs w:val="21"/>
        </w:rPr>
        <w:t xml:space="preserve">Pay for time off, as provided in this policy, is based on the employee’s </w:t>
      </w:r>
      <w:r w:rsidR="00D17D73">
        <w:rPr>
          <w:rFonts w:eastAsia="Calibri" w:cs="ATT Aleck Sans"/>
          <w:kern w:val="24"/>
          <w:sz w:val="21"/>
          <w:szCs w:val="21"/>
        </w:rPr>
        <w:t xml:space="preserve">regular </w:t>
      </w:r>
      <w:r w:rsidRPr="003B3835">
        <w:rPr>
          <w:rFonts w:eastAsia="Calibri" w:cs="ATT Aleck Sans"/>
          <w:kern w:val="24"/>
          <w:sz w:val="21"/>
          <w:szCs w:val="21"/>
        </w:rPr>
        <w:t>base rate of pay when the day off is taken or paid out, unless otherwise specified.</w:t>
      </w:r>
    </w:p>
    <w:p w14:paraId="497FEC7D" w14:textId="5EF565F5" w:rsidR="00462C66" w:rsidRPr="00E046B7" w:rsidRDefault="00462C66" w:rsidP="00E046B7">
      <w:pPr>
        <w:spacing w:before="240"/>
        <w:rPr>
          <w:sz w:val="21"/>
          <w:szCs w:val="21"/>
        </w:rPr>
      </w:pPr>
      <w:r w:rsidRPr="0004777C">
        <w:rPr>
          <w:rFonts w:cs="ATT Aleck Sans"/>
          <w:sz w:val="21"/>
          <w:szCs w:val="21"/>
        </w:rPr>
        <w:t xml:space="preserve">Refer to our </w:t>
      </w:r>
      <w:hyperlink r:id="rId11" w:history="1">
        <w:r w:rsidRPr="002A6054">
          <w:rPr>
            <w:rStyle w:val="Hyperlink"/>
            <w:rFonts w:cs="ATT Aleck Sans"/>
            <w:i w:val="0"/>
            <w:iCs/>
            <w:sz w:val="21"/>
            <w:szCs w:val="21"/>
          </w:rPr>
          <w:t>Holiday and Holiday FAQs</w:t>
        </w:r>
      </w:hyperlink>
      <w:r w:rsidRPr="00262EA2">
        <w:rPr>
          <w:rFonts w:cs="ATT Aleck Sans"/>
          <w:color w:val="7A267B" w:themeColor="accent4"/>
          <w:sz w:val="21"/>
          <w:szCs w:val="21"/>
        </w:rPr>
        <w:t xml:space="preserve"> </w:t>
      </w:r>
      <w:r w:rsidRPr="0004777C">
        <w:rPr>
          <w:rFonts w:cs="ATT Aleck Sans"/>
          <w:sz w:val="21"/>
          <w:szCs w:val="21"/>
        </w:rPr>
        <w:t>for additional pay information.</w:t>
      </w:r>
    </w:p>
    <w:p w14:paraId="6E97C2E7" w14:textId="3C2B1852" w:rsidR="007852B0" w:rsidRPr="003A7574" w:rsidRDefault="00F248F3" w:rsidP="003A7574">
      <w:pPr>
        <w:pStyle w:val="BodyText"/>
        <w:spacing w:before="240" w:line="237" w:lineRule="auto"/>
        <w:ind w:right="421"/>
        <w:rPr>
          <w:sz w:val="21"/>
          <w:szCs w:val="21"/>
        </w:rPr>
      </w:pPr>
      <w:r>
        <w:rPr>
          <w:rFonts w:cs="ATT Aleck Sans"/>
          <w:sz w:val="21"/>
          <w:szCs w:val="21"/>
        </w:rPr>
        <w:t>*</w:t>
      </w:r>
      <w:r w:rsidR="00322588" w:rsidRPr="007852B0" w:rsidDel="00322588">
        <w:rPr>
          <w:rFonts w:cs="ATT Aleck Sans"/>
          <w:sz w:val="21"/>
          <w:szCs w:val="21"/>
        </w:rPr>
        <w:t xml:space="preserve"> </w:t>
      </w:r>
      <w:r w:rsidR="00462C66" w:rsidRPr="003B3835">
        <w:rPr>
          <w:rFonts w:cs="Segoe UI"/>
          <w:color w:val="242424"/>
          <w:sz w:val="21"/>
          <w:szCs w:val="21"/>
          <w:shd w:val="clear" w:color="auto" w:fill="FFFFFF"/>
        </w:rPr>
        <w:t>We encourage employees</w:t>
      </w:r>
      <w:r w:rsidR="00462C66">
        <w:rPr>
          <w:rFonts w:cs="Segoe UI"/>
          <w:color w:val="242424"/>
          <w:sz w:val="21"/>
          <w:szCs w:val="21"/>
          <w:shd w:val="clear" w:color="auto" w:fill="FFFFFF"/>
        </w:rPr>
        <w:t xml:space="preserve"> </w:t>
      </w:r>
      <w:r w:rsidR="00462C66" w:rsidRPr="003B3835">
        <w:rPr>
          <w:rFonts w:cs="Segoe UI"/>
          <w:color w:val="242424"/>
          <w:sz w:val="21"/>
          <w:szCs w:val="21"/>
          <w:shd w:val="clear" w:color="auto" w:fill="FFFFFF"/>
        </w:rPr>
        <w:t>to schedule their Celebrate-Your-Way</w:t>
      </w:r>
      <w:r w:rsidR="00462C66">
        <w:rPr>
          <w:rFonts w:cs="Segoe UI"/>
          <w:color w:val="242424"/>
          <w:sz w:val="21"/>
          <w:szCs w:val="21"/>
          <w:shd w:val="clear" w:color="auto" w:fill="FFFFFF"/>
        </w:rPr>
        <w:t xml:space="preserve"> </w:t>
      </w:r>
      <w:r w:rsidR="00462C66" w:rsidRPr="003B3835">
        <w:rPr>
          <w:rFonts w:cs="Segoe UI"/>
          <w:color w:val="242424"/>
          <w:sz w:val="21"/>
          <w:szCs w:val="21"/>
          <w:shd w:val="clear" w:color="auto" w:fill="FFFFFF"/>
        </w:rPr>
        <w:t>Days prior to scheduling PTO days</w:t>
      </w:r>
      <w:r w:rsidR="00462C66">
        <w:rPr>
          <w:rFonts w:cs="Segoe UI"/>
          <w:color w:val="242424"/>
          <w:sz w:val="21"/>
          <w:szCs w:val="21"/>
          <w:shd w:val="clear" w:color="auto" w:fill="FFFFFF"/>
        </w:rPr>
        <w:t xml:space="preserve">.  </w:t>
      </w:r>
      <w:r w:rsidR="001D4593" w:rsidRPr="003B3835">
        <w:rPr>
          <w:rFonts w:cs="Segoe UI"/>
          <w:color w:val="242424"/>
          <w:sz w:val="21"/>
          <w:szCs w:val="21"/>
          <w:shd w:val="clear" w:color="auto" w:fill="FFFFFF"/>
        </w:rPr>
        <w:t>Celebrate-Your-Way Days are not accrued or earned time off and are not paid out at termination if not taken</w:t>
      </w:r>
      <w:r w:rsidR="00462C66">
        <w:rPr>
          <w:rFonts w:cs="Segoe UI"/>
          <w:color w:val="242424"/>
          <w:sz w:val="21"/>
          <w:szCs w:val="21"/>
          <w:shd w:val="clear" w:color="auto" w:fill="FFFFFF"/>
        </w:rPr>
        <w:t xml:space="preserve"> unless required by state law</w:t>
      </w:r>
      <w:r w:rsidR="001D4593">
        <w:rPr>
          <w:rFonts w:cs="Segoe UI"/>
          <w:color w:val="242424"/>
          <w:sz w:val="21"/>
          <w:szCs w:val="21"/>
          <w:shd w:val="clear" w:color="auto" w:fill="FFFFFF"/>
        </w:rPr>
        <w:t>.</w:t>
      </w:r>
      <w:r w:rsidR="001D4593" w:rsidRPr="001D4593">
        <w:rPr>
          <w:rFonts w:cs="Segoe UI"/>
          <w:color w:val="242424"/>
          <w:sz w:val="21"/>
          <w:szCs w:val="21"/>
          <w:shd w:val="clear" w:color="auto" w:fill="FFFFFF"/>
        </w:rPr>
        <w:t xml:space="preserve"> </w:t>
      </w:r>
      <w:r w:rsidR="00462C66">
        <w:rPr>
          <w:sz w:val="21"/>
          <w:szCs w:val="21"/>
        </w:rPr>
        <w:t>*</w:t>
      </w:r>
      <w:r w:rsidR="007852B0" w:rsidRPr="003A7574">
        <w:rPr>
          <w:sz w:val="21"/>
          <w:szCs w:val="21"/>
        </w:rPr>
        <w:t xml:space="preserve">You can never have more than two Celebrate Your Way Days per calendar year.  This means that if you don’t use both days by the end of the calendar year, you will </w:t>
      </w:r>
      <w:r w:rsidR="00B87926">
        <w:rPr>
          <w:sz w:val="21"/>
          <w:szCs w:val="21"/>
        </w:rPr>
        <w:t>carryover</w:t>
      </w:r>
      <w:r w:rsidR="007852B0" w:rsidRPr="003A7574">
        <w:rPr>
          <w:sz w:val="21"/>
          <w:szCs w:val="21"/>
        </w:rPr>
        <w:t xml:space="preserve"> the unused day or days into the next calendar year, but your Celebrate</w:t>
      </w:r>
      <w:r w:rsidR="00EA74BC">
        <w:rPr>
          <w:sz w:val="21"/>
          <w:szCs w:val="21"/>
        </w:rPr>
        <w:t>-</w:t>
      </w:r>
      <w:r w:rsidR="007852B0" w:rsidRPr="003A7574">
        <w:rPr>
          <w:sz w:val="21"/>
          <w:szCs w:val="21"/>
        </w:rPr>
        <w:t>Your</w:t>
      </w:r>
      <w:r w:rsidR="00EA74BC">
        <w:rPr>
          <w:sz w:val="21"/>
          <w:szCs w:val="21"/>
        </w:rPr>
        <w:t>-</w:t>
      </w:r>
      <w:r w:rsidR="007852B0" w:rsidRPr="003A7574">
        <w:rPr>
          <w:sz w:val="21"/>
          <w:szCs w:val="21"/>
        </w:rPr>
        <w:t xml:space="preserve">Way Days balance will be capped at a maximum of two for </w:t>
      </w:r>
      <w:r w:rsidR="00B87926">
        <w:rPr>
          <w:sz w:val="21"/>
          <w:szCs w:val="21"/>
        </w:rPr>
        <w:t>each</w:t>
      </w:r>
      <w:r w:rsidR="007852B0" w:rsidRPr="003A7574">
        <w:rPr>
          <w:sz w:val="21"/>
          <w:szCs w:val="21"/>
        </w:rPr>
        <w:t xml:space="preserve"> calendar year. </w:t>
      </w:r>
      <w:r w:rsidR="00711DE6">
        <w:rPr>
          <w:sz w:val="21"/>
          <w:szCs w:val="21"/>
        </w:rPr>
        <w:br/>
      </w:r>
    </w:p>
    <w:p w14:paraId="1E282E65" w14:textId="77777777" w:rsidR="00E046B7" w:rsidRPr="00DF345F" w:rsidRDefault="00E046B7" w:rsidP="00DF345F">
      <w:pPr>
        <w:pStyle w:val="Heading2"/>
        <w:keepNext w:val="0"/>
        <w:keepLines w:val="0"/>
        <w:spacing w:before="0" w:after="240"/>
        <w:rPr>
          <w:rFonts w:asciiTheme="minorHAnsi" w:eastAsiaTheme="minorEastAsia" w:hAnsiTheme="minorHAnsi" w:cstheme="minorBidi"/>
          <w:b/>
          <w:caps/>
          <w:color w:val="000000" w:themeColor="text1"/>
          <w:sz w:val="30"/>
          <w:szCs w:val="30"/>
        </w:rPr>
      </w:pPr>
      <w:r w:rsidRPr="00DF345F">
        <w:rPr>
          <w:rFonts w:asciiTheme="minorHAnsi" w:eastAsiaTheme="minorEastAsia" w:hAnsiTheme="minorHAnsi" w:cstheme="minorBidi"/>
          <w:b/>
          <w:caps/>
          <w:color w:val="000000" w:themeColor="text1"/>
          <w:sz w:val="30"/>
          <w:szCs w:val="30"/>
        </w:rPr>
        <w:t>Have additional questions or need help?</w:t>
      </w:r>
    </w:p>
    <w:p w14:paraId="4186C436" w14:textId="12CCD9CE" w:rsidR="004A7CA6" w:rsidRDefault="00E046B7" w:rsidP="00F11084">
      <w:pPr>
        <w:pStyle w:val="BodyText"/>
        <w:numPr>
          <w:ilvl w:val="0"/>
          <w:numId w:val="23"/>
        </w:numPr>
        <w:spacing w:before="240" w:line="238" w:lineRule="auto"/>
        <w:ind w:right="418"/>
        <w:contextualSpacing/>
        <w:rPr>
          <w:sz w:val="21"/>
          <w:szCs w:val="21"/>
        </w:rPr>
      </w:pPr>
      <w:r w:rsidRPr="00DF345F">
        <w:rPr>
          <w:sz w:val="21"/>
          <w:szCs w:val="21"/>
        </w:rPr>
        <w:t>Speak to your Supervisor with concerns or questions you may have</w:t>
      </w:r>
      <w:r w:rsidR="004A7CA6">
        <w:rPr>
          <w:sz w:val="21"/>
          <w:szCs w:val="21"/>
        </w:rPr>
        <w:t>.</w:t>
      </w:r>
    </w:p>
    <w:p w14:paraId="43CA9492" w14:textId="4B817C34" w:rsidR="00711DE6" w:rsidRPr="004A7CA6" w:rsidRDefault="00E046B7" w:rsidP="00F11084">
      <w:pPr>
        <w:pStyle w:val="BodyText"/>
        <w:numPr>
          <w:ilvl w:val="0"/>
          <w:numId w:val="23"/>
        </w:numPr>
        <w:spacing w:before="240" w:line="238" w:lineRule="auto"/>
        <w:ind w:right="418"/>
        <w:contextualSpacing/>
        <w:rPr>
          <w:sz w:val="21"/>
          <w:szCs w:val="21"/>
        </w:rPr>
      </w:pPr>
      <w:r w:rsidRPr="004A7CA6">
        <w:rPr>
          <w:sz w:val="21"/>
          <w:szCs w:val="21"/>
        </w:rPr>
        <w:t xml:space="preserve">If you prefer, or if your supervisor was unable to resolve your questions, reach out to the DIRECTV Employee Service Center - </w:t>
      </w:r>
      <w:bookmarkStart w:id="4" w:name="_Hlk130462561"/>
      <w:r w:rsidRPr="004A7CA6">
        <w:rPr>
          <w:sz w:val="21"/>
          <w:szCs w:val="21"/>
        </w:rPr>
        <w:t xml:space="preserve">visit our </w:t>
      </w:r>
      <w:hyperlink r:id="rId12" w:history="1">
        <w:r w:rsidRPr="004A7CA6">
          <w:rPr>
            <w:rStyle w:val="Hyperlink"/>
            <w:i w:val="0"/>
            <w:iCs/>
          </w:rPr>
          <w:t>Employee Portal Contact Us</w:t>
        </w:r>
      </w:hyperlink>
      <w:r w:rsidRPr="004A7CA6">
        <w:rPr>
          <w:sz w:val="21"/>
          <w:szCs w:val="21"/>
        </w:rPr>
        <w:t xml:space="preserve"> page for agent phone numbers, hours of operation or to submit a help ticket.</w:t>
      </w:r>
      <w:bookmarkEnd w:id="4"/>
      <w:r w:rsidRPr="004A7CA6">
        <w:rPr>
          <w:sz w:val="21"/>
          <w:szCs w:val="21"/>
        </w:rPr>
        <w:t xml:space="preserve">  Say “Holiday” or mention you have questions about Holidays or Holiday Pay, or </w:t>
      </w:r>
      <w:bookmarkStart w:id="5" w:name="_Hlk134697116"/>
    </w:p>
    <w:p w14:paraId="4F8DC267" w14:textId="009B4C01" w:rsidR="00711DE6" w:rsidRDefault="00E046B7" w:rsidP="00F11084">
      <w:pPr>
        <w:pStyle w:val="BodyText"/>
        <w:numPr>
          <w:ilvl w:val="0"/>
          <w:numId w:val="23"/>
        </w:numPr>
        <w:spacing w:before="240" w:line="238" w:lineRule="auto"/>
        <w:ind w:right="418"/>
        <w:contextualSpacing/>
        <w:rPr>
          <w:sz w:val="21"/>
          <w:szCs w:val="21"/>
        </w:rPr>
      </w:pPr>
      <w:r w:rsidRPr="00DF345F">
        <w:rPr>
          <w:sz w:val="21"/>
          <w:szCs w:val="21"/>
        </w:rPr>
        <w:t xml:space="preserve">Reach out to your </w:t>
      </w:r>
      <w:hyperlink r:id="rId13" w:history="1">
        <w:r w:rsidRPr="002A6054">
          <w:rPr>
            <w:rStyle w:val="Hyperlink"/>
            <w:rFonts w:cs="ATT Aleck Sans"/>
            <w:i w:val="0"/>
            <w:iCs/>
          </w:rPr>
          <w:t>Specialist, HRBP</w:t>
        </w:r>
      </w:hyperlink>
      <w:r w:rsidRPr="002A6054">
        <w:rPr>
          <w:i/>
          <w:iCs/>
          <w:sz w:val="21"/>
          <w:szCs w:val="21"/>
        </w:rPr>
        <w:t xml:space="preserve"> </w:t>
      </w:r>
      <w:r w:rsidRPr="00DF345F">
        <w:rPr>
          <w:sz w:val="21"/>
          <w:szCs w:val="21"/>
        </w:rPr>
        <w:t>for guidance.</w:t>
      </w:r>
      <w:bookmarkEnd w:id="5"/>
    </w:p>
    <w:p w14:paraId="5BE8EEC9" w14:textId="77777777" w:rsidR="00C54B53" w:rsidRDefault="00E046B7" w:rsidP="00F11084">
      <w:pPr>
        <w:pStyle w:val="BodyText"/>
        <w:numPr>
          <w:ilvl w:val="0"/>
          <w:numId w:val="23"/>
        </w:numPr>
        <w:spacing w:before="240" w:line="238" w:lineRule="auto"/>
        <w:ind w:right="418"/>
        <w:contextualSpacing/>
        <w:rPr>
          <w:sz w:val="21"/>
          <w:szCs w:val="21"/>
        </w:rPr>
      </w:pPr>
      <w:r w:rsidRPr="00DF345F">
        <w:rPr>
          <w:sz w:val="21"/>
          <w:szCs w:val="21"/>
        </w:rPr>
        <w:t xml:space="preserve">Review </w:t>
      </w:r>
      <w:hyperlink r:id="rId14" w:history="1">
        <w:r w:rsidRPr="00DF345F">
          <w:rPr>
            <w:sz w:val="21"/>
            <w:szCs w:val="21"/>
          </w:rPr>
          <w:t>Holidays and Holiday Pay</w:t>
        </w:r>
      </w:hyperlink>
      <w:r w:rsidRPr="00DF345F">
        <w:rPr>
          <w:sz w:val="21"/>
          <w:szCs w:val="21"/>
        </w:rPr>
        <w:t xml:space="preserve"> on our on our </w:t>
      </w:r>
      <w:hyperlink r:id="rId15" w:history="1">
        <w:r w:rsidR="00711DE6" w:rsidRPr="002A6054">
          <w:rPr>
            <w:rStyle w:val="Hyperlink"/>
            <w:i w:val="0"/>
            <w:iCs/>
            <w:sz w:val="21"/>
            <w:szCs w:val="21"/>
          </w:rPr>
          <w:t>Employee Portal Time Off</w:t>
        </w:r>
      </w:hyperlink>
      <w:r w:rsidR="00711DE6">
        <w:rPr>
          <w:sz w:val="21"/>
          <w:szCs w:val="21"/>
        </w:rPr>
        <w:t xml:space="preserve"> </w:t>
      </w:r>
      <w:r w:rsidRPr="00DF345F">
        <w:rPr>
          <w:sz w:val="21"/>
          <w:szCs w:val="21"/>
        </w:rPr>
        <w:t>page.</w:t>
      </w:r>
      <w:r w:rsidR="006D0095">
        <w:rPr>
          <w:sz w:val="21"/>
          <w:szCs w:val="21"/>
        </w:rPr>
        <w:br/>
      </w:r>
    </w:p>
    <w:p w14:paraId="0E5CD4A7" w14:textId="77777777" w:rsidR="00637A77" w:rsidRDefault="00E046B7" w:rsidP="00C54B53">
      <w:pPr>
        <w:pStyle w:val="BodyText"/>
        <w:spacing w:before="240" w:line="237" w:lineRule="auto"/>
        <w:ind w:right="421"/>
        <w:rPr>
          <w:sz w:val="21"/>
          <w:szCs w:val="21"/>
        </w:rPr>
      </w:pPr>
      <w:r w:rsidRPr="006D0095">
        <w:rPr>
          <w:b/>
          <w:caps/>
          <w:color w:val="000000" w:themeColor="text1"/>
          <w:sz w:val="30"/>
          <w:szCs w:val="30"/>
        </w:rPr>
        <w:t>Frequently Asked Questions</w:t>
      </w:r>
      <w:r w:rsidRPr="006D0095">
        <w:rPr>
          <w:sz w:val="21"/>
          <w:szCs w:val="21"/>
        </w:rPr>
        <w:br/>
      </w:r>
      <w:r w:rsidRPr="006D0095">
        <w:rPr>
          <w:sz w:val="21"/>
          <w:szCs w:val="21"/>
        </w:rPr>
        <w:br/>
        <w:t xml:space="preserve">FAQs are available on the </w:t>
      </w:r>
      <w:hyperlink r:id="rId16" w:history="1">
        <w:r w:rsidRPr="006D0095">
          <w:rPr>
            <w:color w:val="7A267B" w:themeColor="accent4"/>
            <w:sz w:val="21"/>
            <w:szCs w:val="21"/>
          </w:rPr>
          <w:t>Employee Portal Time Off</w:t>
        </w:r>
        <w:r w:rsidRPr="006D0095">
          <w:rPr>
            <w:sz w:val="21"/>
            <w:szCs w:val="21"/>
          </w:rPr>
          <w:t xml:space="preserve"> page</w:t>
        </w:r>
      </w:hyperlink>
      <w:r w:rsidRPr="006D0095">
        <w:rPr>
          <w:sz w:val="21"/>
          <w:szCs w:val="21"/>
        </w:rPr>
        <w:t xml:space="preserve"> as an additional source of information and common questions regarding this policy.</w:t>
      </w:r>
    </w:p>
    <w:p w14:paraId="3289ECE2" w14:textId="396B86DF" w:rsidR="00800BAC" w:rsidRPr="002A6054" w:rsidRDefault="001B475F" w:rsidP="00C54B53">
      <w:pPr>
        <w:pStyle w:val="BodyText"/>
        <w:spacing w:before="240" w:line="237" w:lineRule="auto"/>
        <w:ind w:right="421"/>
        <w:rPr>
          <w:sz w:val="21"/>
          <w:szCs w:val="21"/>
        </w:rPr>
      </w:pPr>
      <w:r>
        <w:rPr>
          <w:sz w:val="21"/>
          <w:szCs w:val="21"/>
        </w:rPr>
        <w:br/>
      </w:r>
      <w:r w:rsidR="00E046B7" w:rsidRPr="00DF345F">
        <w:rPr>
          <w:sz w:val="21"/>
          <w:szCs w:val="21"/>
        </w:rPr>
        <w:br/>
      </w:r>
      <w:r w:rsidR="00E046B7" w:rsidRPr="00711DE6">
        <w:rPr>
          <w:b/>
          <w:caps/>
          <w:color w:val="000000" w:themeColor="text1"/>
          <w:sz w:val="30"/>
          <w:szCs w:val="30"/>
        </w:rPr>
        <w:lastRenderedPageBreak/>
        <w:t>Your Responsibilities Under this Policy</w:t>
      </w:r>
      <w:r w:rsidR="00E046B7" w:rsidRPr="00DF345F">
        <w:rPr>
          <w:sz w:val="21"/>
          <w:szCs w:val="21"/>
        </w:rPr>
        <w:t xml:space="preserve"> </w:t>
      </w:r>
      <w:bookmarkStart w:id="6" w:name="_Hlk137204835"/>
      <w:r w:rsidR="002A6054">
        <w:rPr>
          <w:sz w:val="21"/>
          <w:szCs w:val="21"/>
        </w:rPr>
        <w:br/>
      </w:r>
      <w:r w:rsidR="00725CAF">
        <w:rPr>
          <w:sz w:val="21"/>
          <w:szCs w:val="21"/>
        </w:rPr>
        <w:br/>
      </w:r>
      <w:r w:rsidR="00800BAC" w:rsidRPr="002A6054">
        <w:rPr>
          <w:sz w:val="21"/>
          <w:szCs w:val="21"/>
        </w:rPr>
        <w:t>As employees of DIRECTV we are all responsible for knowing, understanding, and adhering to all Company policies, including this policy.   And if a policy also has associated FAQ’s (Frequently Asked Questions), if there is</w:t>
      </w:r>
      <w:r w:rsidR="00052D70" w:rsidRPr="002A6054">
        <w:rPr>
          <w:sz w:val="21"/>
          <w:szCs w:val="21"/>
        </w:rPr>
        <w:t xml:space="preserve"> </w:t>
      </w:r>
      <w:r w:rsidR="00800BAC" w:rsidRPr="002A6054">
        <w:rPr>
          <w:sz w:val="21"/>
          <w:szCs w:val="21"/>
        </w:rPr>
        <w:t xml:space="preserve">a discrepancy between the FAQ and the policy, the policy language takes precedence and therefore prevails. Failure to comply with this policy may result in disciplinary action up to and including dismissal. </w:t>
      </w:r>
    </w:p>
    <w:bookmarkEnd w:id="6"/>
    <w:p w14:paraId="5970AC0D" w14:textId="77777777" w:rsidR="00800BAC" w:rsidRPr="00647762" w:rsidRDefault="00800BAC" w:rsidP="00647762"/>
    <w:p w14:paraId="23A82F15" w14:textId="6D21FDF0" w:rsidR="00E046B7" w:rsidRPr="00DF345F" w:rsidRDefault="00E046B7" w:rsidP="00DF345F">
      <w:pPr>
        <w:pStyle w:val="Heading2"/>
        <w:keepNext w:val="0"/>
        <w:keepLines w:val="0"/>
        <w:spacing w:before="0" w:after="240"/>
        <w:rPr>
          <w:sz w:val="21"/>
          <w:szCs w:val="21"/>
        </w:rPr>
      </w:pPr>
      <w:r w:rsidRPr="00E8552E">
        <w:rPr>
          <w:rFonts w:asciiTheme="minorHAnsi" w:eastAsiaTheme="minorEastAsia" w:hAnsiTheme="minorHAnsi" w:cstheme="minorBidi"/>
          <w:b/>
          <w:caps/>
          <w:color w:val="000000" w:themeColor="text1"/>
          <w:sz w:val="30"/>
          <w:szCs w:val="30"/>
        </w:rPr>
        <w:t>P</w:t>
      </w:r>
      <w:r w:rsidRPr="00711DE6">
        <w:rPr>
          <w:rFonts w:asciiTheme="minorHAnsi" w:eastAsiaTheme="minorEastAsia" w:hAnsiTheme="minorHAnsi" w:cstheme="minorBidi"/>
          <w:b/>
          <w:caps/>
          <w:color w:val="000000" w:themeColor="text1"/>
          <w:sz w:val="30"/>
          <w:szCs w:val="30"/>
        </w:rPr>
        <w:t>olicy Control</w:t>
      </w:r>
      <w:r w:rsidRPr="00DF345F">
        <w:rPr>
          <w:bCs/>
          <w:caps/>
          <w:color w:val="000000" w:themeColor="text1"/>
          <w:sz w:val="30"/>
          <w:szCs w:val="30"/>
        </w:rPr>
        <w:br/>
      </w:r>
      <w:bookmarkStart w:id="7" w:name="_Hlk132095512"/>
      <w:r w:rsidR="00725CAF">
        <w:rPr>
          <w:rFonts w:asciiTheme="minorHAnsi" w:hAnsiTheme="minorHAnsi"/>
          <w:color w:val="auto"/>
          <w:sz w:val="21"/>
          <w:szCs w:val="21"/>
        </w:rPr>
        <w:br/>
      </w:r>
      <w:r w:rsidR="007438C0">
        <w:rPr>
          <w:rFonts w:asciiTheme="minorHAnsi" w:hAnsiTheme="minorHAnsi"/>
          <w:color w:val="auto"/>
          <w:sz w:val="21"/>
          <w:szCs w:val="21"/>
        </w:rPr>
        <w:t>The Company</w:t>
      </w:r>
      <w:r w:rsidRPr="00DF345F">
        <w:rPr>
          <w:rFonts w:asciiTheme="minorHAnsi" w:hAnsiTheme="minorHAnsi"/>
          <w:color w:val="auto"/>
          <w:sz w:val="21"/>
          <w:szCs w:val="21"/>
        </w:rPr>
        <w:t xml:space="preserve"> reserve the right and to amend, change, or this policy or any part thereof, or to reduce, modify, or suspend the terms of this policy, in whole or in part. Please note that this policy is not a contract, assurance of compensation, continued employment, or benefit of any kind. Individual Business Units may not modify this policy.</w:t>
      </w:r>
      <w:bookmarkEnd w:id="7"/>
    </w:p>
    <w:p w14:paraId="0622F71F" w14:textId="390A4C3F" w:rsidR="00E046B7" w:rsidRPr="00640F52" w:rsidRDefault="00E046B7" w:rsidP="00E046B7">
      <w:pPr>
        <w:rPr>
          <w:szCs w:val="19"/>
        </w:rPr>
      </w:pPr>
      <w:r w:rsidRPr="00640F52">
        <w:rPr>
          <w:szCs w:val="19"/>
        </w:rPr>
        <w:t xml:space="preserve">We will not apply this policy in a way that conflicts with applicable law or with an employee’s rights, such as to join or assist a union, bargain collectively or discuss wages, hours or working conditions.  </w:t>
      </w:r>
    </w:p>
    <w:p w14:paraId="066F2679" w14:textId="77777777" w:rsidR="00E046B7" w:rsidRPr="00640F52" w:rsidRDefault="00E046B7" w:rsidP="00E046B7">
      <w:pPr>
        <w:rPr>
          <w:szCs w:val="19"/>
        </w:rPr>
      </w:pPr>
      <w:r w:rsidRPr="00640F52">
        <w:rPr>
          <w:szCs w:val="19"/>
        </w:rPr>
        <w:t xml:space="preserve">Where state or local laws differ, the legal requirements prevail. </w:t>
      </w:r>
    </w:p>
    <w:p w14:paraId="7123AAFF" w14:textId="77777777" w:rsidR="00E046B7" w:rsidRPr="00E97DCD" w:rsidRDefault="00E046B7" w:rsidP="00E046B7"/>
    <w:p w14:paraId="0063FDF0" w14:textId="77777777" w:rsidR="00E046B7" w:rsidRPr="002A6054" w:rsidRDefault="00E046B7" w:rsidP="00E046B7">
      <w:pPr>
        <w:rPr>
          <w:sz w:val="21"/>
          <w:szCs w:val="21"/>
        </w:rPr>
      </w:pPr>
      <w:bookmarkStart w:id="8" w:name="_Hlk137112989"/>
      <w:r w:rsidRPr="002A6054">
        <w:rPr>
          <w:rStyle w:val="Heading5Char"/>
          <w:rFonts w:asciiTheme="minorHAnsi" w:hAnsiTheme="minorHAnsi"/>
          <w:b/>
          <w:bCs/>
          <w:color w:val="1EBCF8" w:themeColor="accent2"/>
          <w:sz w:val="21"/>
          <w:szCs w:val="21"/>
        </w:rPr>
        <w:t>Policy Administrator</w:t>
      </w:r>
      <w:r w:rsidRPr="002A6054">
        <w:rPr>
          <w:color w:val="1EBCF8" w:themeColor="accent2"/>
          <w:sz w:val="21"/>
          <w:szCs w:val="21"/>
        </w:rPr>
        <w:t xml:space="preserve"> </w:t>
      </w:r>
      <w:r w:rsidRPr="002A6054">
        <w:rPr>
          <w:sz w:val="21"/>
          <w:szCs w:val="21"/>
        </w:rPr>
        <w:t>– VP, Rewards</w:t>
      </w:r>
    </w:p>
    <w:bookmarkEnd w:id="8"/>
    <w:p w14:paraId="17119910" w14:textId="77777777" w:rsidR="00E046B7" w:rsidRDefault="00E046B7" w:rsidP="00E046B7">
      <w:pPr>
        <w:rPr>
          <w:sz w:val="16"/>
          <w:szCs w:val="16"/>
        </w:rPr>
      </w:pPr>
    </w:p>
    <w:p w14:paraId="1929A91F" w14:textId="77777777" w:rsidR="00E046B7" w:rsidRDefault="00E046B7" w:rsidP="00E046B7">
      <w:pPr>
        <w:pStyle w:val="Heading3"/>
        <w:jc w:val="center"/>
        <w:rPr>
          <w:rFonts w:ascii="Segoe UI" w:hAnsi="Segoe UI" w:cs="Segoe UI"/>
          <w:color w:val="242424"/>
          <w:shd w:val="clear" w:color="auto" w:fill="FFFFFF"/>
        </w:rPr>
      </w:pPr>
      <w:bookmarkStart w:id="9" w:name="_Hlk137113013"/>
      <w:r w:rsidRPr="002A6054">
        <w:rPr>
          <w:color w:val="337ACE" w:themeColor="text2"/>
          <w:shd w:val="clear" w:color="auto" w:fill="FFFFFF"/>
        </w:rPr>
        <w:t>We Care, We Challenge, We Deliver</w:t>
      </w:r>
      <w:r>
        <w:rPr>
          <w:shd w:val="clear" w:color="auto" w:fill="FFFFFF"/>
        </w:rPr>
        <w:t>.</w:t>
      </w:r>
    </w:p>
    <w:bookmarkEnd w:id="9"/>
    <w:p w14:paraId="3D02E2B8" w14:textId="5E2A5DF3" w:rsidR="00B12B26" w:rsidRPr="003B3835" w:rsidRDefault="00B12B26" w:rsidP="00A6150A">
      <w:pPr>
        <w:rPr>
          <w:rFonts w:cs="ATT Aleck Sans"/>
          <w:color w:val="7A267B" w:themeColor="accent4"/>
          <w:sz w:val="21"/>
          <w:szCs w:val="21"/>
        </w:rPr>
      </w:pPr>
    </w:p>
    <w:p w14:paraId="1A63101E" w14:textId="251B20E1" w:rsidR="005F00BE" w:rsidRDefault="005F00BE" w:rsidP="00A6150A">
      <w:pPr>
        <w:rPr>
          <w:rFonts w:cs="ATT Aleck Sans"/>
          <w:color w:val="7A267B" w:themeColor="accent4"/>
          <w:sz w:val="21"/>
          <w:szCs w:val="21"/>
        </w:rPr>
      </w:pPr>
    </w:p>
    <w:p w14:paraId="511502F0" w14:textId="2E1E990A" w:rsidR="00277617" w:rsidRDefault="00277617" w:rsidP="00A6150A">
      <w:pPr>
        <w:rPr>
          <w:sz w:val="21"/>
          <w:szCs w:val="21"/>
        </w:rPr>
      </w:pPr>
    </w:p>
    <w:p w14:paraId="517F29D9" w14:textId="77777777" w:rsidR="00277617" w:rsidRPr="003B3835" w:rsidRDefault="00277617" w:rsidP="00A6150A">
      <w:pPr>
        <w:rPr>
          <w:sz w:val="21"/>
          <w:szCs w:val="21"/>
        </w:rPr>
      </w:pPr>
    </w:p>
    <w:p w14:paraId="00964F43" w14:textId="00EBAF1A" w:rsidR="00C37DD9" w:rsidRPr="00277617" w:rsidRDefault="00B12B26" w:rsidP="00A6150A">
      <w:pPr>
        <w:rPr>
          <w:sz w:val="16"/>
          <w:szCs w:val="16"/>
        </w:rPr>
      </w:pPr>
      <w:r w:rsidRPr="00277617">
        <w:rPr>
          <w:sz w:val="16"/>
          <w:szCs w:val="16"/>
        </w:rPr>
        <w:t>E</w:t>
      </w:r>
      <w:r w:rsidR="003636D2" w:rsidRPr="00277617">
        <w:rPr>
          <w:sz w:val="16"/>
          <w:szCs w:val="16"/>
        </w:rPr>
        <w:t xml:space="preserve">ffective date </w:t>
      </w:r>
      <w:r w:rsidR="00123807" w:rsidRPr="00277617">
        <w:rPr>
          <w:sz w:val="16"/>
          <w:szCs w:val="16"/>
        </w:rPr>
        <w:t>1</w:t>
      </w:r>
      <w:r w:rsidR="003636D2" w:rsidRPr="00277617">
        <w:rPr>
          <w:sz w:val="16"/>
          <w:szCs w:val="16"/>
        </w:rPr>
        <w:t>/1/2</w:t>
      </w:r>
      <w:r w:rsidR="00123807" w:rsidRPr="00277617">
        <w:rPr>
          <w:sz w:val="16"/>
          <w:szCs w:val="16"/>
        </w:rPr>
        <w:t>3</w:t>
      </w:r>
      <w:r w:rsidR="00277617" w:rsidRPr="00277617">
        <w:rPr>
          <w:sz w:val="16"/>
          <w:szCs w:val="16"/>
        </w:rPr>
        <w:br/>
      </w:r>
      <w:r w:rsidR="00C2241C">
        <w:rPr>
          <w:sz w:val="16"/>
          <w:szCs w:val="16"/>
        </w:rPr>
        <w:t xml:space="preserve">Last modified </w:t>
      </w:r>
      <w:r w:rsidRPr="00277617">
        <w:rPr>
          <w:sz w:val="16"/>
          <w:szCs w:val="16"/>
        </w:rPr>
        <w:br/>
      </w:r>
    </w:p>
    <w:sectPr w:rsidR="00C37DD9" w:rsidRPr="00277617" w:rsidSect="001273B5">
      <w:headerReference w:type="default" r:id="rId17"/>
      <w:footerReference w:type="default" r:id="rId18"/>
      <w:pgSz w:w="12240" w:h="15840"/>
      <w:pgMar w:top="2609" w:right="1440" w:bottom="1440" w:left="1440" w:header="720"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E9AD00" w14:textId="77777777" w:rsidR="00BF6DA9" w:rsidRDefault="00BF6DA9" w:rsidP="003E756C">
      <w:r>
        <w:separator/>
      </w:r>
    </w:p>
  </w:endnote>
  <w:endnote w:type="continuationSeparator" w:id="0">
    <w:p w14:paraId="2F5DCE91" w14:textId="77777777" w:rsidR="00BF6DA9" w:rsidRDefault="00BF6DA9" w:rsidP="003E7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F DIN Text Pro">
    <w:altName w:val="Cambria"/>
    <w:panose1 w:val="00000000000000000000"/>
    <w:charset w:val="00"/>
    <w:family w:val="modern"/>
    <w:notTrueType/>
    <w:pitch w:val="variable"/>
    <w:sig w:usb0="E00002BF" w:usb1="5000E0FB" w:usb2="00000000" w:usb3="00000000" w:csb0="0000019F" w:csb1="00000000"/>
  </w:font>
  <w:font w:name="PF DIN Text Pro Medium">
    <w:altName w:val="Calibri"/>
    <w:panose1 w:val="00000000000000000000"/>
    <w:charset w:val="00"/>
    <w:family w:val="modern"/>
    <w:notTrueType/>
    <w:pitch w:val="variable"/>
    <w:sig w:usb0="E00002BF" w:usb1="5000E0FB"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TT Aleck Sans">
    <w:panose1 w:val="020B0503020203020204"/>
    <w:charset w:val="00"/>
    <w:family w:val="swiss"/>
    <w:pitch w:val="variable"/>
    <w:sig w:usb0="A000006F" w:usb1="5000004B" w:usb2="00000008"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C9864" w14:textId="77777777" w:rsidR="00190B1D" w:rsidRPr="00190B1D" w:rsidRDefault="00190B1D" w:rsidP="00190B1D">
    <w:pPr>
      <w:framePr w:wrap="around" w:vAnchor="page" w:hAnchor="page" w:x="10441" w:y="15121"/>
      <w:tabs>
        <w:tab w:val="center" w:pos="4320"/>
        <w:tab w:val="right" w:pos="8640"/>
      </w:tabs>
      <w:spacing w:after="0"/>
      <w:rPr>
        <w:color w:val="959595"/>
        <w:sz w:val="14"/>
        <w:szCs w:val="14"/>
      </w:rPr>
    </w:pPr>
    <w:r w:rsidRPr="00190B1D">
      <w:rPr>
        <w:color w:val="959595"/>
        <w:sz w:val="14"/>
        <w:szCs w:val="14"/>
      </w:rPr>
      <w:t xml:space="preserve">Page </w:t>
    </w:r>
    <w:r w:rsidRPr="00190B1D">
      <w:rPr>
        <w:color w:val="959595"/>
        <w:sz w:val="14"/>
        <w:szCs w:val="14"/>
      </w:rPr>
      <w:fldChar w:fldCharType="begin"/>
    </w:r>
    <w:r w:rsidRPr="00190B1D">
      <w:rPr>
        <w:color w:val="959595"/>
        <w:sz w:val="14"/>
        <w:szCs w:val="14"/>
      </w:rPr>
      <w:instrText xml:space="preserve">PAGE  </w:instrText>
    </w:r>
    <w:r w:rsidRPr="00190B1D">
      <w:rPr>
        <w:color w:val="959595"/>
        <w:sz w:val="14"/>
        <w:szCs w:val="14"/>
      </w:rPr>
      <w:fldChar w:fldCharType="separate"/>
    </w:r>
    <w:r w:rsidRPr="00190B1D">
      <w:rPr>
        <w:color w:val="959595"/>
        <w:sz w:val="14"/>
        <w:szCs w:val="14"/>
      </w:rPr>
      <w:t>1</w:t>
    </w:r>
    <w:r w:rsidRPr="00190B1D">
      <w:rPr>
        <w:color w:val="959595"/>
        <w:sz w:val="14"/>
        <w:szCs w:val="14"/>
      </w:rPr>
      <w:fldChar w:fldCharType="end"/>
    </w:r>
  </w:p>
  <w:p w14:paraId="1D9F3356" w14:textId="77777777" w:rsidR="00190B1D" w:rsidRPr="00190B1D" w:rsidRDefault="00190B1D" w:rsidP="00190B1D">
    <w:pPr>
      <w:tabs>
        <w:tab w:val="center" w:pos="4320"/>
        <w:tab w:val="right" w:pos="8640"/>
      </w:tabs>
      <w:spacing w:after="0"/>
      <w:rPr>
        <w:color w:val="959595"/>
        <w:spacing w:val="-1"/>
        <w:sz w:val="14"/>
        <w:szCs w:val="14"/>
      </w:rPr>
    </w:pPr>
    <w:r w:rsidRPr="00190B1D">
      <w:rPr>
        <w:color w:val="959595"/>
        <w:spacing w:val="-1"/>
        <w:sz w:val="14"/>
        <w:szCs w:val="14"/>
      </w:rPr>
      <w:t>©2021 DIRECTV. DIRECTV and all other DIRECTV marks are trademarks of DIRECTV, LLC.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CE9041" w14:textId="77777777" w:rsidR="00BF6DA9" w:rsidRDefault="00BF6DA9" w:rsidP="003E756C">
      <w:r>
        <w:separator/>
      </w:r>
    </w:p>
  </w:footnote>
  <w:footnote w:type="continuationSeparator" w:id="0">
    <w:p w14:paraId="1E226B7D" w14:textId="77777777" w:rsidR="00BF6DA9" w:rsidRDefault="00BF6DA9" w:rsidP="003E75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BDD11" w14:textId="19EAE952" w:rsidR="001273B5" w:rsidRDefault="001D141F" w:rsidP="003E756C">
    <w:pPr>
      <w:pStyle w:val="Header"/>
    </w:pPr>
    <w:r w:rsidRPr="002E72EE">
      <w:rPr>
        <w:noProof/>
      </w:rPr>
      <mc:AlternateContent>
        <mc:Choice Requires="wps">
          <w:drawing>
            <wp:anchor distT="0" distB="0" distL="114300" distR="114300" simplePos="0" relativeHeight="251661312" behindDoc="0" locked="0" layoutInCell="1" allowOverlap="1" wp14:anchorId="58A5B24C" wp14:editId="6FE61551">
              <wp:simplePos x="0" y="0"/>
              <wp:positionH relativeFrom="page">
                <wp:posOffset>2684522</wp:posOffset>
              </wp:positionH>
              <wp:positionV relativeFrom="page">
                <wp:posOffset>674798</wp:posOffset>
              </wp:positionV>
              <wp:extent cx="4667250" cy="459645"/>
              <wp:effectExtent l="0" t="0" r="0" b="0"/>
              <wp:wrapNone/>
              <wp:docPr id="9" name="Text Box 9"/>
              <wp:cNvGraphicFramePr/>
              <a:graphic xmlns:a="http://schemas.openxmlformats.org/drawingml/2006/main">
                <a:graphicData uri="http://schemas.microsoft.com/office/word/2010/wordprocessingShape">
                  <wps:wsp>
                    <wps:cNvSpPr txBox="1"/>
                    <wps:spPr>
                      <a:xfrm>
                        <a:off x="0" y="0"/>
                        <a:ext cx="4667250" cy="459645"/>
                      </a:xfrm>
                      <a:prstGeom prst="rect">
                        <a:avLst/>
                      </a:prstGeom>
                      <a:noFill/>
                      <a:ln w="6350">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4ADB7D29" w14:textId="31EA8939" w:rsidR="001273B5" w:rsidRPr="00D7604F" w:rsidRDefault="001D141F" w:rsidP="00F060CD">
                          <w:pPr>
                            <w:jc w:val="right"/>
                            <w:rPr>
                              <w:b/>
                              <w:bCs/>
                            </w:rPr>
                          </w:pPr>
                          <w:r w:rsidRPr="00D7604F">
                            <w:rPr>
                              <w:b/>
                              <w:bCs/>
                            </w:rPr>
                            <w:t>Holidays &amp; Holiday Pay,</w:t>
                          </w:r>
                          <w:r w:rsidR="00766B2B">
                            <w:rPr>
                              <w:b/>
                              <w:bCs/>
                            </w:rPr>
                            <w:t xml:space="preserve"> Management Employees</w:t>
                          </w:r>
                          <w:r w:rsidR="0095723E">
                            <w:rPr>
                              <w:b/>
                              <w:bCs/>
                            </w:rPr>
                            <w:t xml:space="preserve"> </w:t>
                          </w:r>
                          <w:r w:rsidR="0095723E">
                            <w:rPr>
                              <w:b/>
                              <w:bCs/>
                            </w:rPr>
                            <w:br/>
                          </w:r>
                          <w:r w:rsidRPr="00D7604F">
                            <w:rPr>
                              <w:b/>
                              <w:bCs/>
                            </w:rPr>
                            <w:t>U. S. and Puerto Rico</w:t>
                          </w:r>
                          <w:r w:rsidR="0095723E" w:rsidRPr="0095723E">
                            <w:rPr>
                              <w:b/>
                              <w:bCs/>
                            </w:rPr>
                            <w:t xml:space="preserve"> </w:t>
                          </w:r>
                          <w:r w:rsidRPr="00D7604F">
                            <w:rPr>
                              <w:b/>
                              <w:bCs/>
                            </w:rPr>
                            <w:br/>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A5B24C" id="_x0000_t202" coordsize="21600,21600" o:spt="202" path="m,l,21600r21600,l21600,xe">
              <v:stroke joinstyle="miter"/>
              <v:path gradientshapeok="t" o:connecttype="rect"/>
            </v:shapetype>
            <v:shape id="Text Box 9" o:spid="_x0000_s1026" type="#_x0000_t202" style="position:absolute;margin-left:211.4pt;margin-top:53.15pt;width:367.5pt;height:36.2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" filled="f" stroked="f" strokeweight=".5pt">
              <v:textbox inset="0,0,0,0">
                <w:txbxContent>
                  <w:p w14:paraId="4ADB7D29" w14:textId="31EA8939" w:rsidR="001273B5" w:rsidRPr="00D7604F" w:rsidRDefault="001D141F" w:rsidP="00F060CD">
                    <w:pPr>
                      <w:jc w:val="right"/>
                      <w:rPr>
                        <w:b/>
                        <w:bCs/>
                      </w:rPr>
                    </w:pPr>
                    <w:r w:rsidRPr="00D7604F">
                      <w:rPr>
                        <w:b/>
                        <w:bCs/>
                      </w:rPr>
                      <w:t>Holidays &amp; Holiday Pay,</w:t>
                    </w:r>
                    <w:r w:rsidR="00766B2B">
                      <w:rPr>
                        <w:b/>
                        <w:bCs/>
                      </w:rPr>
                      <w:t xml:space="preserve"> Management Employees</w:t>
                    </w:r>
                    <w:r w:rsidR="0095723E">
                      <w:rPr>
                        <w:b/>
                        <w:bCs/>
                      </w:rPr>
                      <w:t xml:space="preserve"> </w:t>
                    </w:r>
                    <w:r w:rsidR="0095723E">
                      <w:rPr>
                        <w:b/>
                        <w:bCs/>
                      </w:rPr>
                      <w:br/>
                    </w:r>
                    <w:r w:rsidRPr="00D7604F">
                      <w:rPr>
                        <w:b/>
                        <w:bCs/>
                      </w:rPr>
                      <w:t>U. S. and Puerto Rico</w:t>
                    </w:r>
                    <w:r w:rsidR="0095723E" w:rsidRPr="0095723E">
                      <w:rPr>
                        <w:b/>
                        <w:bCs/>
                      </w:rPr>
                      <w:t xml:space="preserve"> </w:t>
                    </w:r>
                    <w:r w:rsidRPr="00D7604F">
                      <w:rPr>
                        <w:b/>
                        <w:bCs/>
                      </w:rPr>
                      <w:br/>
                    </w:r>
                  </w:p>
                </w:txbxContent>
              </v:textbox>
              <w10:wrap anchorx="page" anchory="page"/>
            </v:shape>
          </w:pict>
        </mc:Fallback>
      </mc:AlternateContent>
    </w:r>
    <w:r w:rsidR="00546250">
      <w:rPr>
        <w:noProof/>
      </w:rPr>
      <w:drawing>
        <wp:anchor distT="0" distB="0" distL="114300" distR="114300" simplePos="0" relativeHeight="251659264" behindDoc="0" locked="0" layoutInCell="1" allowOverlap="1" wp14:anchorId="42A67F16" wp14:editId="33B459C2">
          <wp:simplePos x="0" y="0"/>
          <wp:positionH relativeFrom="margin">
            <wp:posOffset>-379563</wp:posOffset>
          </wp:positionH>
          <wp:positionV relativeFrom="paragraph">
            <wp:posOffset>142875</wp:posOffset>
          </wp:positionV>
          <wp:extent cx="1180465" cy="442595"/>
          <wp:effectExtent l="0" t="0" r="63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0465" cy="44259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7626E"/>
    <w:multiLevelType w:val="hybridMultilevel"/>
    <w:tmpl w:val="B98E2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A21FB"/>
    <w:multiLevelType w:val="hybridMultilevel"/>
    <w:tmpl w:val="C518C712"/>
    <w:lvl w:ilvl="0" w:tplc="0409000F">
      <w:start w:val="1"/>
      <w:numFmt w:val="decimal"/>
      <w:lvlText w:val="%1."/>
      <w:lvlJc w:val="left"/>
      <w:pPr>
        <w:ind w:left="360" w:hanging="360"/>
      </w:pPr>
    </w:lvl>
    <w:lvl w:ilvl="1" w:tplc="9C362F46">
      <w:start w:val="1"/>
      <w:numFmt w:val="lowerLetter"/>
      <w:pStyle w:val="AListNumber2"/>
      <w:lvlText w:val="%2."/>
      <w:lvlJc w:val="left"/>
      <w:pPr>
        <w:ind w:left="1080" w:hanging="360"/>
      </w:pPr>
    </w:lvl>
    <w:lvl w:ilvl="2" w:tplc="A41089A2">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3BC019D"/>
    <w:multiLevelType w:val="multilevel"/>
    <w:tmpl w:val="1A14B6A8"/>
    <w:lvl w:ilvl="0">
      <w:start w:val="1"/>
      <w:numFmt w:val="decimal"/>
      <w:pStyle w:val="ListNumber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4D8012E"/>
    <w:multiLevelType w:val="hybridMultilevel"/>
    <w:tmpl w:val="EA78B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FB17AF"/>
    <w:multiLevelType w:val="multilevel"/>
    <w:tmpl w:val="1B669BCC"/>
    <w:name w:val="AT&amp;T"/>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 "/>
      <w:lvlJc w:val="left"/>
      <w:pPr>
        <w:ind w:left="2880" w:hanging="360"/>
      </w:pPr>
      <w:rPr>
        <w:rFonts w:hint="default"/>
      </w:rPr>
    </w:lvl>
    <w:lvl w:ilvl="8">
      <w:start w:val="1"/>
      <w:numFmt w:val="lowerRoman"/>
      <w:lvlText w:val="%9 – "/>
      <w:lvlJc w:val="left"/>
      <w:pPr>
        <w:ind w:left="3240" w:hanging="360"/>
      </w:pPr>
      <w:rPr>
        <w:rFonts w:hint="default"/>
      </w:rPr>
    </w:lvl>
  </w:abstractNum>
  <w:abstractNum w:abstractNumId="5" w15:restartNumberingAfterBreak="0">
    <w:nsid w:val="178D429C"/>
    <w:multiLevelType w:val="hybridMultilevel"/>
    <w:tmpl w:val="01882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095EE5"/>
    <w:multiLevelType w:val="multilevel"/>
    <w:tmpl w:val="875E8844"/>
    <w:name w:val="AT&amp;T Bullet"/>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080" w:hanging="360"/>
      </w:pPr>
      <w:rPr>
        <w:rFonts w:ascii="Courier New" w:hAnsi="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Calibri" w:hAnsi="Calibri" w:hint="default"/>
      </w:rPr>
    </w:lvl>
    <w:lvl w:ilvl="5">
      <w:start w:val="1"/>
      <w:numFmt w:val="bullet"/>
      <w:lvlText w:val=""/>
      <w:lvlJc w:val="left"/>
      <w:pPr>
        <w:ind w:left="2160" w:hanging="360"/>
      </w:pPr>
      <w:rPr>
        <w:rFonts w:ascii="Symbol" w:hAnsi="Symbol"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385A038D"/>
    <w:multiLevelType w:val="hybridMultilevel"/>
    <w:tmpl w:val="DA36C518"/>
    <w:lvl w:ilvl="0" w:tplc="0409000F">
      <w:start w:val="1"/>
      <w:numFmt w:val="decimal"/>
      <w:lvlText w:val="%1."/>
      <w:lvlJc w:val="left"/>
      <w:pPr>
        <w:ind w:left="360" w:hanging="360"/>
      </w:pPr>
    </w:lvl>
    <w:lvl w:ilvl="1" w:tplc="5804FF2A">
      <w:start w:val="1"/>
      <w:numFmt w:val="upperLetter"/>
      <w:lvlText w:val="%2."/>
      <w:lvlJc w:val="left"/>
      <w:pPr>
        <w:ind w:left="1080" w:hanging="360"/>
      </w:pPr>
      <w:rPr>
        <w:rFonts w:hint="default"/>
        <w:u w:color="21528C" w:themeColor="accent1"/>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0F6528B"/>
    <w:multiLevelType w:val="hybridMultilevel"/>
    <w:tmpl w:val="8C02C5D0"/>
    <w:lvl w:ilvl="0" w:tplc="9536C3EA">
      <w:start w:val="1"/>
      <w:numFmt w:val="bullet"/>
      <w:pStyle w:val="ATTBullet1"/>
      <w:lvlText w:val=""/>
      <w:lvlJc w:val="left"/>
      <w:pPr>
        <w:tabs>
          <w:tab w:val="num" w:pos="720"/>
        </w:tabs>
        <w:ind w:left="720" w:hanging="360"/>
      </w:pPr>
      <w:rPr>
        <w:rFonts w:ascii="Symbol" w:hAnsi="Symbol" w:hint="default"/>
        <w:color w:val="000000" w:themeColor="text1"/>
      </w:rPr>
    </w:lvl>
    <w:lvl w:ilvl="1" w:tplc="609A85AE">
      <w:start w:val="1"/>
      <w:numFmt w:val="bullet"/>
      <w:pStyle w:val="ATTBullet2"/>
      <w:lvlText w:val="•"/>
      <w:lvlJc w:val="left"/>
      <w:pPr>
        <w:tabs>
          <w:tab w:val="num" w:pos="1440"/>
        </w:tabs>
        <w:ind w:left="1440" w:hanging="360"/>
      </w:pPr>
      <w:rPr>
        <w:rFonts w:ascii="Arial" w:hAnsi="Arial" w:hint="default"/>
      </w:rPr>
    </w:lvl>
    <w:lvl w:ilvl="2" w:tplc="654E0272" w:tentative="1">
      <w:start w:val="1"/>
      <w:numFmt w:val="bullet"/>
      <w:lvlText w:val="•"/>
      <w:lvlJc w:val="left"/>
      <w:pPr>
        <w:tabs>
          <w:tab w:val="num" w:pos="2160"/>
        </w:tabs>
        <w:ind w:left="2160" w:hanging="360"/>
      </w:pPr>
      <w:rPr>
        <w:rFonts w:ascii="Arial" w:hAnsi="Arial" w:hint="default"/>
      </w:rPr>
    </w:lvl>
    <w:lvl w:ilvl="3" w:tplc="0C602E90" w:tentative="1">
      <w:start w:val="1"/>
      <w:numFmt w:val="bullet"/>
      <w:lvlText w:val="•"/>
      <w:lvlJc w:val="left"/>
      <w:pPr>
        <w:tabs>
          <w:tab w:val="num" w:pos="2880"/>
        </w:tabs>
        <w:ind w:left="2880" w:hanging="360"/>
      </w:pPr>
      <w:rPr>
        <w:rFonts w:ascii="Arial" w:hAnsi="Arial" w:hint="default"/>
      </w:rPr>
    </w:lvl>
    <w:lvl w:ilvl="4" w:tplc="BB5E8980" w:tentative="1">
      <w:start w:val="1"/>
      <w:numFmt w:val="bullet"/>
      <w:lvlText w:val="•"/>
      <w:lvlJc w:val="left"/>
      <w:pPr>
        <w:tabs>
          <w:tab w:val="num" w:pos="3600"/>
        </w:tabs>
        <w:ind w:left="3600" w:hanging="360"/>
      </w:pPr>
      <w:rPr>
        <w:rFonts w:ascii="Arial" w:hAnsi="Arial" w:hint="default"/>
      </w:rPr>
    </w:lvl>
    <w:lvl w:ilvl="5" w:tplc="89785056" w:tentative="1">
      <w:start w:val="1"/>
      <w:numFmt w:val="bullet"/>
      <w:lvlText w:val="•"/>
      <w:lvlJc w:val="left"/>
      <w:pPr>
        <w:tabs>
          <w:tab w:val="num" w:pos="4320"/>
        </w:tabs>
        <w:ind w:left="4320" w:hanging="360"/>
      </w:pPr>
      <w:rPr>
        <w:rFonts w:ascii="Arial" w:hAnsi="Arial" w:hint="default"/>
      </w:rPr>
    </w:lvl>
    <w:lvl w:ilvl="6" w:tplc="48A0A22A" w:tentative="1">
      <w:start w:val="1"/>
      <w:numFmt w:val="bullet"/>
      <w:lvlText w:val="•"/>
      <w:lvlJc w:val="left"/>
      <w:pPr>
        <w:tabs>
          <w:tab w:val="num" w:pos="5040"/>
        </w:tabs>
        <w:ind w:left="5040" w:hanging="360"/>
      </w:pPr>
      <w:rPr>
        <w:rFonts w:ascii="Arial" w:hAnsi="Arial" w:hint="default"/>
      </w:rPr>
    </w:lvl>
    <w:lvl w:ilvl="7" w:tplc="C02E4638" w:tentative="1">
      <w:start w:val="1"/>
      <w:numFmt w:val="bullet"/>
      <w:lvlText w:val="•"/>
      <w:lvlJc w:val="left"/>
      <w:pPr>
        <w:tabs>
          <w:tab w:val="num" w:pos="5760"/>
        </w:tabs>
        <w:ind w:left="5760" w:hanging="360"/>
      </w:pPr>
      <w:rPr>
        <w:rFonts w:ascii="Arial" w:hAnsi="Arial" w:hint="default"/>
      </w:rPr>
    </w:lvl>
    <w:lvl w:ilvl="8" w:tplc="6694C91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A9F44F7"/>
    <w:multiLevelType w:val="multilevel"/>
    <w:tmpl w:val="1B669BCC"/>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 "/>
      <w:lvlJc w:val="left"/>
      <w:pPr>
        <w:ind w:left="2880" w:hanging="360"/>
      </w:pPr>
      <w:rPr>
        <w:rFonts w:hint="default"/>
      </w:rPr>
    </w:lvl>
    <w:lvl w:ilvl="8">
      <w:start w:val="1"/>
      <w:numFmt w:val="lowerRoman"/>
      <w:lvlText w:val="%9 – "/>
      <w:lvlJc w:val="left"/>
      <w:pPr>
        <w:ind w:left="3240" w:hanging="360"/>
      </w:pPr>
      <w:rPr>
        <w:rFonts w:hint="default"/>
      </w:rPr>
    </w:lvl>
  </w:abstractNum>
  <w:abstractNum w:abstractNumId="10" w15:restartNumberingAfterBreak="0">
    <w:nsid w:val="5DB416AD"/>
    <w:multiLevelType w:val="hybridMultilevel"/>
    <w:tmpl w:val="36ACC02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6DC53D8"/>
    <w:multiLevelType w:val="hybridMultilevel"/>
    <w:tmpl w:val="AA7A7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6579AE"/>
    <w:multiLevelType w:val="hybridMultilevel"/>
    <w:tmpl w:val="C7942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8B11ED"/>
    <w:multiLevelType w:val="hybridMultilevel"/>
    <w:tmpl w:val="ECA635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725409"/>
    <w:multiLevelType w:val="multilevel"/>
    <w:tmpl w:val="1B669BCC"/>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 "/>
      <w:lvlJc w:val="left"/>
      <w:pPr>
        <w:ind w:left="2880" w:hanging="360"/>
      </w:pPr>
      <w:rPr>
        <w:rFonts w:hint="default"/>
      </w:rPr>
    </w:lvl>
    <w:lvl w:ilvl="8">
      <w:start w:val="1"/>
      <w:numFmt w:val="lowerRoman"/>
      <w:lvlText w:val="%9 – "/>
      <w:lvlJc w:val="left"/>
      <w:pPr>
        <w:ind w:left="3240" w:hanging="360"/>
      </w:pPr>
      <w:rPr>
        <w:rFonts w:hint="default"/>
      </w:rPr>
    </w:lvl>
  </w:abstractNum>
  <w:abstractNum w:abstractNumId="15" w15:restartNumberingAfterBreak="0">
    <w:nsid w:val="7E8D2C04"/>
    <w:multiLevelType w:val="multilevel"/>
    <w:tmpl w:val="0D4EC2FA"/>
    <w:lvl w:ilvl="0">
      <w:start w:val="1"/>
      <w:numFmt w:val="bullet"/>
      <w:pStyle w:val="ListBullet1"/>
      <w:lvlText w:val=""/>
      <w:lvlJc w:val="left"/>
      <w:pPr>
        <w:ind w:left="360" w:hanging="360"/>
      </w:pPr>
      <w:rPr>
        <w:rFonts w:ascii="Symbol" w:hAnsi="Symbol" w:hint="default"/>
        <w:color w:val="000000" w:themeColor="text1"/>
        <w:sz w:val="20"/>
      </w:rPr>
    </w:lvl>
    <w:lvl w:ilvl="1">
      <w:start w:val="1"/>
      <w:numFmt w:val="bullet"/>
      <w:lvlText w:val=""/>
      <w:lvlJc w:val="left"/>
      <w:pPr>
        <w:ind w:left="720" w:hanging="360"/>
      </w:pPr>
      <w:rPr>
        <w:rFonts w:ascii="Symbol" w:hAnsi="Symbol" w:hint="default"/>
        <w:sz w:val="20"/>
      </w:rPr>
    </w:lvl>
    <w:lvl w:ilvl="2">
      <w:start w:val="1"/>
      <w:numFmt w:val="bullet"/>
      <w:lvlText w:val="o"/>
      <w:lvlJc w:val="left"/>
      <w:pPr>
        <w:ind w:left="1080" w:hanging="360"/>
      </w:pPr>
      <w:rPr>
        <w:rFonts w:ascii="Courier New" w:hAnsi="Courier New" w:hint="default"/>
        <w:sz w:val="20"/>
      </w:rPr>
    </w:lvl>
    <w:lvl w:ilvl="3">
      <w:start w:val="1"/>
      <w:numFmt w:val="bullet"/>
      <w:lvlText w:val=""/>
      <w:lvlJc w:val="left"/>
      <w:pPr>
        <w:ind w:left="1440" w:hanging="360"/>
      </w:pPr>
      <w:rPr>
        <w:rFonts w:ascii="Symbol" w:hAnsi="Symbol" w:hint="default"/>
        <w:sz w:val="20"/>
      </w:rPr>
    </w:lvl>
    <w:lvl w:ilvl="4">
      <w:start w:val="1"/>
      <w:numFmt w:val="bullet"/>
      <w:lvlText w:val="»"/>
      <w:lvlJc w:val="left"/>
      <w:pPr>
        <w:ind w:left="1800" w:hanging="360"/>
      </w:pPr>
      <w:rPr>
        <w:rFonts w:ascii="Calibri" w:hAnsi="Calibri" w:hint="default"/>
        <w:sz w:val="20"/>
      </w:rPr>
    </w:lvl>
    <w:lvl w:ilvl="5">
      <w:start w:val="1"/>
      <w:numFmt w:val="bullet"/>
      <w:lvlText w:val=""/>
      <w:lvlJc w:val="left"/>
      <w:pPr>
        <w:ind w:left="2160" w:hanging="360"/>
      </w:pPr>
      <w:rPr>
        <w:rFonts w:ascii="Symbol" w:hAnsi="Symbol" w:hint="default"/>
        <w:color w:val="000000" w:themeColor="text1"/>
        <w:sz w:val="20"/>
      </w:rPr>
    </w:lvl>
    <w:lvl w:ilvl="6">
      <w:start w:val="1"/>
      <w:numFmt w:val="bullet"/>
      <w:lvlText w:val=""/>
      <w:lvlJc w:val="left"/>
      <w:pPr>
        <w:ind w:left="2520" w:hanging="360"/>
      </w:pPr>
      <w:rPr>
        <w:rFonts w:ascii="Symbol" w:hAnsi="Symbol" w:hint="default"/>
        <w:sz w:val="20"/>
      </w:rPr>
    </w:lvl>
    <w:lvl w:ilvl="7">
      <w:start w:val="1"/>
      <w:numFmt w:val="bullet"/>
      <w:lvlText w:val="o"/>
      <w:lvlJc w:val="left"/>
      <w:pPr>
        <w:ind w:left="2880" w:hanging="360"/>
      </w:pPr>
      <w:rPr>
        <w:rFonts w:ascii="Courier New" w:hAnsi="Courier New" w:hint="default"/>
        <w:sz w:val="20"/>
      </w:rPr>
    </w:lvl>
    <w:lvl w:ilvl="8">
      <w:start w:val="1"/>
      <w:numFmt w:val="bullet"/>
      <w:lvlText w:val=""/>
      <w:lvlJc w:val="left"/>
      <w:pPr>
        <w:ind w:left="3240" w:hanging="360"/>
      </w:pPr>
      <w:rPr>
        <w:rFonts w:ascii="Symbol" w:hAnsi="Symbol" w:hint="default"/>
        <w:sz w:val="20"/>
      </w:rPr>
    </w:lvl>
  </w:abstractNum>
  <w:num w:numId="1" w16cid:durableId="1893422501">
    <w:abstractNumId w:val="4"/>
  </w:num>
  <w:num w:numId="2" w16cid:durableId="852652137">
    <w:abstractNumId w:val="6"/>
  </w:num>
  <w:num w:numId="3" w16cid:durableId="48046949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1585397">
    <w:abstractNumId w:val="2"/>
  </w:num>
  <w:num w:numId="5" w16cid:durableId="13691431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931555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975414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978769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14114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8739038">
    <w:abstractNumId w:val="1"/>
  </w:num>
  <w:num w:numId="11" w16cid:durableId="407963280">
    <w:abstractNumId w:val="7"/>
  </w:num>
  <w:num w:numId="12" w16cid:durableId="77992284">
    <w:abstractNumId w:val="1"/>
    <w:lvlOverride w:ilvl="0">
      <w:lvl w:ilvl="0" w:tplc="0409000F">
        <w:start w:val="1"/>
        <w:numFmt w:val="decimal"/>
        <w:lvlText w:val="%1."/>
        <w:lvlJc w:val="left"/>
        <w:pPr>
          <w:ind w:left="360" w:hanging="360"/>
        </w:pPr>
        <w:rPr>
          <w:rFonts w:hint="default"/>
        </w:rPr>
      </w:lvl>
    </w:lvlOverride>
    <w:lvlOverride w:ilvl="1">
      <w:lvl w:ilvl="1" w:tplc="9C362F46">
        <w:start w:val="1"/>
        <w:numFmt w:val="upperLetter"/>
        <w:pStyle w:val="AListNumber2"/>
        <w:lvlText w:val="%2."/>
        <w:lvlJc w:val="left"/>
        <w:pPr>
          <w:ind w:left="1080" w:hanging="360"/>
        </w:pPr>
        <w:rPr>
          <w:rFonts w:hint="default"/>
        </w:rPr>
      </w:lvl>
    </w:lvlOverride>
    <w:lvlOverride w:ilvl="2">
      <w:lvl w:ilvl="2" w:tplc="A41089A2">
        <w:start w:val="1"/>
        <w:numFmt w:val="lowerRoman"/>
        <w:lvlText w:val="%3."/>
        <w:lvlJc w:val="right"/>
        <w:pPr>
          <w:ind w:left="1800" w:hanging="180"/>
        </w:pPr>
        <w:rPr>
          <w:rFonts w:hint="default"/>
        </w:rPr>
      </w:lvl>
    </w:lvlOverride>
    <w:lvlOverride w:ilvl="3">
      <w:lvl w:ilvl="3" w:tplc="0409000F">
        <w:start w:val="1"/>
        <w:numFmt w:val="decimal"/>
        <w:lvlText w:val="%4."/>
        <w:lvlJc w:val="left"/>
        <w:pPr>
          <w:ind w:left="2520" w:hanging="360"/>
        </w:pPr>
        <w:rPr>
          <w:rFonts w:hint="default"/>
        </w:rPr>
      </w:lvl>
    </w:lvlOverride>
    <w:lvlOverride w:ilvl="4">
      <w:lvl w:ilvl="4" w:tplc="04090019">
        <w:start w:val="1"/>
        <w:numFmt w:val="lowerLetter"/>
        <w:lvlText w:val="%5."/>
        <w:lvlJc w:val="left"/>
        <w:pPr>
          <w:ind w:left="3240" w:hanging="360"/>
        </w:pPr>
        <w:rPr>
          <w:rFonts w:hint="default"/>
        </w:rPr>
      </w:lvl>
    </w:lvlOverride>
    <w:lvlOverride w:ilvl="5">
      <w:lvl w:ilvl="5" w:tplc="0409001B">
        <w:start w:val="1"/>
        <w:numFmt w:val="lowerRoman"/>
        <w:lvlText w:val="%6."/>
        <w:lvlJc w:val="right"/>
        <w:pPr>
          <w:ind w:left="3960" w:hanging="180"/>
        </w:pPr>
        <w:rPr>
          <w:rFonts w:hint="default"/>
        </w:rPr>
      </w:lvl>
    </w:lvlOverride>
    <w:lvlOverride w:ilvl="6">
      <w:lvl w:ilvl="6" w:tplc="0409000F">
        <w:start w:val="1"/>
        <w:numFmt w:val="decimal"/>
        <w:lvlText w:val="%7."/>
        <w:lvlJc w:val="left"/>
        <w:pPr>
          <w:ind w:left="4680" w:hanging="360"/>
        </w:pPr>
        <w:rPr>
          <w:rFonts w:hint="default"/>
        </w:rPr>
      </w:lvl>
    </w:lvlOverride>
    <w:lvlOverride w:ilvl="7">
      <w:lvl w:ilvl="7" w:tplc="04090019">
        <w:start w:val="1"/>
        <w:numFmt w:val="lowerLetter"/>
        <w:lvlText w:val="%8."/>
        <w:lvlJc w:val="left"/>
        <w:pPr>
          <w:ind w:left="5400" w:hanging="360"/>
        </w:pPr>
        <w:rPr>
          <w:rFonts w:hint="default"/>
        </w:rPr>
      </w:lvl>
    </w:lvlOverride>
    <w:lvlOverride w:ilvl="8">
      <w:lvl w:ilvl="8" w:tplc="0409001B">
        <w:start w:val="1"/>
        <w:numFmt w:val="lowerRoman"/>
        <w:lvlText w:val="%9."/>
        <w:lvlJc w:val="right"/>
        <w:pPr>
          <w:ind w:left="6120" w:hanging="180"/>
        </w:pPr>
        <w:rPr>
          <w:rFonts w:hint="default"/>
        </w:rPr>
      </w:lvl>
    </w:lvlOverride>
  </w:num>
  <w:num w:numId="13" w16cid:durableId="1095857862">
    <w:abstractNumId w:val="14"/>
  </w:num>
  <w:num w:numId="14" w16cid:durableId="1340699183">
    <w:abstractNumId w:val="15"/>
  </w:num>
  <w:num w:numId="15" w16cid:durableId="19089553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46584265">
    <w:abstractNumId w:val="9"/>
  </w:num>
  <w:num w:numId="17" w16cid:durableId="711000949">
    <w:abstractNumId w:val="8"/>
  </w:num>
  <w:num w:numId="18" w16cid:durableId="1774934891">
    <w:abstractNumId w:val="0"/>
  </w:num>
  <w:num w:numId="19" w16cid:durableId="1676568329">
    <w:abstractNumId w:val="13"/>
  </w:num>
  <w:num w:numId="20" w16cid:durableId="395905784">
    <w:abstractNumId w:val="10"/>
  </w:num>
  <w:num w:numId="21" w16cid:durableId="1914928758">
    <w:abstractNumId w:val="11"/>
  </w:num>
  <w:num w:numId="22" w16cid:durableId="1966547075">
    <w:abstractNumId w:val="3"/>
  </w:num>
  <w:num w:numId="23" w16cid:durableId="175702595">
    <w:abstractNumId w:val="5"/>
  </w:num>
  <w:num w:numId="24" w16cid:durableId="1989790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50A"/>
    <w:rsid w:val="0002476D"/>
    <w:rsid w:val="0002768E"/>
    <w:rsid w:val="0004777C"/>
    <w:rsid w:val="00052D70"/>
    <w:rsid w:val="000664F5"/>
    <w:rsid w:val="000A7B0B"/>
    <w:rsid w:val="000B217D"/>
    <w:rsid w:val="000B6FCC"/>
    <w:rsid w:val="000C62CC"/>
    <w:rsid w:val="000D0714"/>
    <w:rsid w:val="00121D9A"/>
    <w:rsid w:val="00123807"/>
    <w:rsid w:val="001273B5"/>
    <w:rsid w:val="00147C24"/>
    <w:rsid w:val="001571A8"/>
    <w:rsid w:val="0018055B"/>
    <w:rsid w:val="00190B1D"/>
    <w:rsid w:val="001B475F"/>
    <w:rsid w:val="001D141F"/>
    <w:rsid w:val="001D4593"/>
    <w:rsid w:val="001D6D60"/>
    <w:rsid w:val="001E4808"/>
    <w:rsid w:val="001F512A"/>
    <w:rsid w:val="002264C6"/>
    <w:rsid w:val="00234159"/>
    <w:rsid w:val="0024569C"/>
    <w:rsid w:val="00256C52"/>
    <w:rsid w:val="00262EA2"/>
    <w:rsid w:val="00274833"/>
    <w:rsid w:val="00277617"/>
    <w:rsid w:val="002A6054"/>
    <w:rsid w:val="002B05A0"/>
    <w:rsid w:val="002D4460"/>
    <w:rsid w:val="002E4EA0"/>
    <w:rsid w:val="002F0F56"/>
    <w:rsid w:val="002F269C"/>
    <w:rsid w:val="003111B0"/>
    <w:rsid w:val="00322588"/>
    <w:rsid w:val="00357E11"/>
    <w:rsid w:val="003636D2"/>
    <w:rsid w:val="00380996"/>
    <w:rsid w:val="003A7574"/>
    <w:rsid w:val="003B3835"/>
    <w:rsid w:val="003C2688"/>
    <w:rsid w:val="003C2AF9"/>
    <w:rsid w:val="003D238F"/>
    <w:rsid w:val="003E756C"/>
    <w:rsid w:val="003F38D7"/>
    <w:rsid w:val="003F3B4E"/>
    <w:rsid w:val="00425149"/>
    <w:rsid w:val="00454FDE"/>
    <w:rsid w:val="00462C66"/>
    <w:rsid w:val="00480119"/>
    <w:rsid w:val="0049310B"/>
    <w:rsid w:val="004A2041"/>
    <w:rsid w:val="004A7CA6"/>
    <w:rsid w:val="004B6949"/>
    <w:rsid w:val="0050798A"/>
    <w:rsid w:val="00511DC3"/>
    <w:rsid w:val="00514047"/>
    <w:rsid w:val="00524017"/>
    <w:rsid w:val="00537DFF"/>
    <w:rsid w:val="00546250"/>
    <w:rsid w:val="00555535"/>
    <w:rsid w:val="00582FF0"/>
    <w:rsid w:val="00584793"/>
    <w:rsid w:val="00593E8B"/>
    <w:rsid w:val="005A38EB"/>
    <w:rsid w:val="005B7094"/>
    <w:rsid w:val="005D0FC2"/>
    <w:rsid w:val="005D510B"/>
    <w:rsid w:val="005F00BE"/>
    <w:rsid w:val="005F2838"/>
    <w:rsid w:val="00607DBB"/>
    <w:rsid w:val="00631DA4"/>
    <w:rsid w:val="0063506B"/>
    <w:rsid w:val="00637A77"/>
    <w:rsid w:val="00647762"/>
    <w:rsid w:val="00651162"/>
    <w:rsid w:val="00664264"/>
    <w:rsid w:val="00673E54"/>
    <w:rsid w:val="006D0095"/>
    <w:rsid w:val="006D4B43"/>
    <w:rsid w:val="006F5FE9"/>
    <w:rsid w:val="00711DE6"/>
    <w:rsid w:val="00724AC5"/>
    <w:rsid w:val="00725CAF"/>
    <w:rsid w:val="007438A1"/>
    <w:rsid w:val="007438C0"/>
    <w:rsid w:val="00766B2B"/>
    <w:rsid w:val="00766F6E"/>
    <w:rsid w:val="0078334E"/>
    <w:rsid w:val="007852B0"/>
    <w:rsid w:val="007D50B8"/>
    <w:rsid w:val="007E0173"/>
    <w:rsid w:val="007F51FE"/>
    <w:rsid w:val="00800BAC"/>
    <w:rsid w:val="008354FA"/>
    <w:rsid w:val="00853245"/>
    <w:rsid w:val="0088793B"/>
    <w:rsid w:val="00897410"/>
    <w:rsid w:val="008C559F"/>
    <w:rsid w:val="008E096B"/>
    <w:rsid w:val="008E3E6A"/>
    <w:rsid w:val="008F01DB"/>
    <w:rsid w:val="00903DE6"/>
    <w:rsid w:val="00906097"/>
    <w:rsid w:val="00906C35"/>
    <w:rsid w:val="00924EFA"/>
    <w:rsid w:val="0093416C"/>
    <w:rsid w:val="009347C8"/>
    <w:rsid w:val="00950EF3"/>
    <w:rsid w:val="0095723E"/>
    <w:rsid w:val="009646B8"/>
    <w:rsid w:val="00966D56"/>
    <w:rsid w:val="009700AB"/>
    <w:rsid w:val="009A5969"/>
    <w:rsid w:val="009B08E1"/>
    <w:rsid w:val="009D227B"/>
    <w:rsid w:val="00A11B92"/>
    <w:rsid w:val="00A1227F"/>
    <w:rsid w:val="00A13852"/>
    <w:rsid w:val="00A13E7F"/>
    <w:rsid w:val="00A164CD"/>
    <w:rsid w:val="00A17EE6"/>
    <w:rsid w:val="00A336CF"/>
    <w:rsid w:val="00A508C8"/>
    <w:rsid w:val="00A55643"/>
    <w:rsid w:val="00A6150A"/>
    <w:rsid w:val="00A63ABA"/>
    <w:rsid w:val="00A7229C"/>
    <w:rsid w:val="00A737AA"/>
    <w:rsid w:val="00A8134F"/>
    <w:rsid w:val="00A82016"/>
    <w:rsid w:val="00AA4896"/>
    <w:rsid w:val="00AB26B6"/>
    <w:rsid w:val="00AD09E7"/>
    <w:rsid w:val="00AD10FD"/>
    <w:rsid w:val="00AF309F"/>
    <w:rsid w:val="00AF353C"/>
    <w:rsid w:val="00B12B26"/>
    <w:rsid w:val="00B15707"/>
    <w:rsid w:val="00B210CE"/>
    <w:rsid w:val="00B2365F"/>
    <w:rsid w:val="00B24DD6"/>
    <w:rsid w:val="00B56D00"/>
    <w:rsid w:val="00B87926"/>
    <w:rsid w:val="00BA0913"/>
    <w:rsid w:val="00BE123D"/>
    <w:rsid w:val="00BE75D8"/>
    <w:rsid w:val="00BF6DA9"/>
    <w:rsid w:val="00C2241C"/>
    <w:rsid w:val="00C27258"/>
    <w:rsid w:val="00C37DD9"/>
    <w:rsid w:val="00C500ED"/>
    <w:rsid w:val="00C5262F"/>
    <w:rsid w:val="00C54B53"/>
    <w:rsid w:val="00C7109B"/>
    <w:rsid w:val="00CB3E2B"/>
    <w:rsid w:val="00D000BF"/>
    <w:rsid w:val="00D17D73"/>
    <w:rsid w:val="00D328B4"/>
    <w:rsid w:val="00D631BB"/>
    <w:rsid w:val="00D66B7A"/>
    <w:rsid w:val="00D7604F"/>
    <w:rsid w:val="00D87FEB"/>
    <w:rsid w:val="00DF345F"/>
    <w:rsid w:val="00E046B7"/>
    <w:rsid w:val="00E11B98"/>
    <w:rsid w:val="00E122D6"/>
    <w:rsid w:val="00E153C9"/>
    <w:rsid w:val="00E31746"/>
    <w:rsid w:val="00E46A2F"/>
    <w:rsid w:val="00E67771"/>
    <w:rsid w:val="00E77841"/>
    <w:rsid w:val="00EA74BC"/>
    <w:rsid w:val="00EB03E0"/>
    <w:rsid w:val="00ED4D63"/>
    <w:rsid w:val="00EE1B3A"/>
    <w:rsid w:val="00EF7B7C"/>
    <w:rsid w:val="00F04836"/>
    <w:rsid w:val="00F060CD"/>
    <w:rsid w:val="00F06CFA"/>
    <w:rsid w:val="00F11084"/>
    <w:rsid w:val="00F248F3"/>
    <w:rsid w:val="00F422CF"/>
    <w:rsid w:val="00F6092E"/>
    <w:rsid w:val="00F62379"/>
    <w:rsid w:val="00F62620"/>
    <w:rsid w:val="00F65DDE"/>
    <w:rsid w:val="00F74074"/>
    <w:rsid w:val="00F849C8"/>
    <w:rsid w:val="00FB0429"/>
    <w:rsid w:val="00FD0352"/>
    <w:rsid w:val="00FE014C"/>
    <w:rsid w:val="00FF0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ED3BB"/>
  <w15:chartTrackingRefBased/>
  <w15:docId w15:val="{A5974D2D-1AFC-4F6F-BD4A-737335807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8E096B"/>
  </w:style>
  <w:style w:type="paragraph" w:styleId="Heading1">
    <w:name w:val="heading 1"/>
    <w:basedOn w:val="Normal"/>
    <w:next w:val="Normal"/>
    <w:link w:val="Heading1Char"/>
    <w:uiPriority w:val="9"/>
    <w:qFormat/>
    <w:rsid w:val="008E096B"/>
    <w:pPr>
      <w:keepNext/>
      <w:keepLines/>
      <w:spacing w:before="400" w:after="40" w:line="240" w:lineRule="auto"/>
      <w:outlineLvl w:val="0"/>
    </w:pPr>
    <w:rPr>
      <w:rFonts w:asciiTheme="majorHAnsi" w:eastAsiaTheme="majorEastAsia" w:hAnsiTheme="majorHAnsi" w:cstheme="majorBidi"/>
      <w:color w:val="102846" w:themeColor="accent1" w:themeShade="80"/>
      <w:sz w:val="36"/>
      <w:szCs w:val="36"/>
    </w:rPr>
  </w:style>
  <w:style w:type="paragraph" w:styleId="Heading2">
    <w:name w:val="heading 2"/>
    <w:basedOn w:val="Normal"/>
    <w:next w:val="Normal"/>
    <w:link w:val="Heading2Char"/>
    <w:uiPriority w:val="9"/>
    <w:unhideWhenUsed/>
    <w:qFormat/>
    <w:rsid w:val="008E096B"/>
    <w:pPr>
      <w:keepNext/>
      <w:keepLines/>
      <w:spacing w:before="40" w:after="0" w:line="240" w:lineRule="auto"/>
      <w:outlineLvl w:val="1"/>
    </w:pPr>
    <w:rPr>
      <w:rFonts w:asciiTheme="majorHAnsi" w:eastAsiaTheme="majorEastAsia" w:hAnsiTheme="majorHAnsi" w:cstheme="majorBidi"/>
      <w:color w:val="183D68" w:themeColor="accent1" w:themeShade="BF"/>
      <w:sz w:val="32"/>
      <w:szCs w:val="32"/>
    </w:rPr>
  </w:style>
  <w:style w:type="paragraph" w:styleId="Heading3">
    <w:name w:val="heading 3"/>
    <w:basedOn w:val="Normal"/>
    <w:next w:val="Normal"/>
    <w:link w:val="Heading3Char"/>
    <w:uiPriority w:val="9"/>
    <w:unhideWhenUsed/>
    <w:qFormat/>
    <w:rsid w:val="008E096B"/>
    <w:pPr>
      <w:keepNext/>
      <w:keepLines/>
      <w:spacing w:before="40" w:after="0" w:line="240" w:lineRule="auto"/>
      <w:outlineLvl w:val="2"/>
    </w:pPr>
    <w:rPr>
      <w:rFonts w:asciiTheme="majorHAnsi" w:eastAsiaTheme="majorEastAsia" w:hAnsiTheme="majorHAnsi" w:cstheme="majorBidi"/>
      <w:color w:val="183D68" w:themeColor="accent1" w:themeShade="BF"/>
      <w:sz w:val="28"/>
      <w:szCs w:val="28"/>
    </w:rPr>
  </w:style>
  <w:style w:type="paragraph" w:styleId="Heading4">
    <w:name w:val="heading 4"/>
    <w:basedOn w:val="Normal"/>
    <w:next w:val="Normal"/>
    <w:link w:val="Heading4Char"/>
    <w:uiPriority w:val="9"/>
    <w:unhideWhenUsed/>
    <w:qFormat/>
    <w:rsid w:val="008E096B"/>
    <w:pPr>
      <w:keepNext/>
      <w:keepLines/>
      <w:spacing w:before="40" w:after="0"/>
      <w:outlineLvl w:val="3"/>
    </w:pPr>
    <w:rPr>
      <w:rFonts w:asciiTheme="majorHAnsi" w:eastAsiaTheme="majorEastAsia" w:hAnsiTheme="majorHAnsi" w:cstheme="majorBidi"/>
      <w:color w:val="183D68" w:themeColor="accent1" w:themeShade="BF"/>
      <w:sz w:val="24"/>
      <w:szCs w:val="24"/>
    </w:rPr>
  </w:style>
  <w:style w:type="paragraph" w:styleId="Heading5">
    <w:name w:val="heading 5"/>
    <w:basedOn w:val="Normal"/>
    <w:next w:val="Normal"/>
    <w:link w:val="Heading5Char"/>
    <w:uiPriority w:val="9"/>
    <w:semiHidden/>
    <w:unhideWhenUsed/>
    <w:qFormat/>
    <w:rsid w:val="008E096B"/>
    <w:pPr>
      <w:keepNext/>
      <w:keepLines/>
      <w:spacing w:before="40" w:after="0"/>
      <w:outlineLvl w:val="4"/>
    </w:pPr>
    <w:rPr>
      <w:rFonts w:asciiTheme="majorHAnsi" w:eastAsiaTheme="majorEastAsia" w:hAnsiTheme="majorHAnsi" w:cstheme="majorBidi"/>
      <w:caps/>
      <w:color w:val="183D68" w:themeColor="accent1" w:themeShade="BF"/>
    </w:rPr>
  </w:style>
  <w:style w:type="paragraph" w:styleId="Heading6">
    <w:name w:val="heading 6"/>
    <w:basedOn w:val="Normal"/>
    <w:next w:val="Normal"/>
    <w:link w:val="Heading6Char"/>
    <w:uiPriority w:val="9"/>
    <w:semiHidden/>
    <w:unhideWhenUsed/>
    <w:qFormat/>
    <w:rsid w:val="008E096B"/>
    <w:pPr>
      <w:keepNext/>
      <w:keepLines/>
      <w:spacing w:before="40" w:after="0"/>
      <w:outlineLvl w:val="5"/>
    </w:pPr>
    <w:rPr>
      <w:rFonts w:asciiTheme="majorHAnsi" w:eastAsiaTheme="majorEastAsia" w:hAnsiTheme="majorHAnsi" w:cstheme="majorBidi"/>
      <w:i/>
      <w:iCs/>
      <w:caps/>
      <w:color w:val="102846" w:themeColor="accent1" w:themeShade="80"/>
    </w:rPr>
  </w:style>
  <w:style w:type="paragraph" w:styleId="Heading7">
    <w:name w:val="heading 7"/>
    <w:basedOn w:val="Normal"/>
    <w:next w:val="Normal"/>
    <w:link w:val="Heading7Char"/>
    <w:uiPriority w:val="9"/>
    <w:semiHidden/>
    <w:unhideWhenUsed/>
    <w:qFormat/>
    <w:rsid w:val="008E096B"/>
    <w:pPr>
      <w:keepNext/>
      <w:keepLines/>
      <w:spacing w:before="40" w:after="0"/>
      <w:outlineLvl w:val="6"/>
    </w:pPr>
    <w:rPr>
      <w:rFonts w:asciiTheme="majorHAnsi" w:eastAsiaTheme="majorEastAsia" w:hAnsiTheme="majorHAnsi" w:cstheme="majorBidi"/>
      <w:b/>
      <w:bCs/>
      <w:color w:val="102846" w:themeColor="accent1" w:themeShade="80"/>
    </w:rPr>
  </w:style>
  <w:style w:type="paragraph" w:styleId="Heading8">
    <w:name w:val="heading 8"/>
    <w:basedOn w:val="Normal"/>
    <w:next w:val="Normal"/>
    <w:link w:val="Heading8Char"/>
    <w:uiPriority w:val="9"/>
    <w:semiHidden/>
    <w:unhideWhenUsed/>
    <w:qFormat/>
    <w:rsid w:val="008E096B"/>
    <w:pPr>
      <w:keepNext/>
      <w:keepLines/>
      <w:spacing w:before="40" w:after="0"/>
      <w:outlineLvl w:val="7"/>
    </w:pPr>
    <w:rPr>
      <w:rFonts w:asciiTheme="majorHAnsi" w:eastAsiaTheme="majorEastAsia" w:hAnsiTheme="majorHAnsi" w:cstheme="majorBidi"/>
      <w:b/>
      <w:bCs/>
      <w:i/>
      <w:iCs/>
      <w:color w:val="102846" w:themeColor="accent1" w:themeShade="80"/>
    </w:rPr>
  </w:style>
  <w:style w:type="paragraph" w:styleId="Heading9">
    <w:name w:val="heading 9"/>
    <w:basedOn w:val="Normal"/>
    <w:next w:val="Normal"/>
    <w:link w:val="Heading9Char"/>
    <w:uiPriority w:val="9"/>
    <w:semiHidden/>
    <w:unhideWhenUsed/>
    <w:qFormat/>
    <w:rsid w:val="008E096B"/>
    <w:pPr>
      <w:keepNext/>
      <w:keepLines/>
      <w:spacing w:before="40" w:after="0"/>
      <w:outlineLvl w:val="8"/>
    </w:pPr>
    <w:rPr>
      <w:rFonts w:asciiTheme="majorHAnsi" w:eastAsiaTheme="majorEastAsia" w:hAnsiTheme="majorHAnsi" w:cstheme="majorBidi"/>
      <w:i/>
      <w:iCs/>
      <w:color w:val="102846"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73B5"/>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73B5"/>
    <w:rPr>
      <w:rFonts w:ascii="Segoe UI" w:hAnsi="Segoe UI" w:cs="Segoe UI"/>
      <w:sz w:val="18"/>
      <w:szCs w:val="18"/>
    </w:rPr>
  </w:style>
  <w:style w:type="paragraph" w:styleId="Header">
    <w:name w:val="header"/>
    <w:basedOn w:val="Normal"/>
    <w:link w:val="HeaderChar"/>
    <w:uiPriority w:val="99"/>
    <w:unhideWhenUsed/>
    <w:rsid w:val="001273B5"/>
    <w:pPr>
      <w:tabs>
        <w:tab w:val="center" w:pos="4680"/>
        <w:tab w:val="right" w:pos="9360"/>
      </w:tabs>
      <w:spacing w:after="0"/>
    </w:pPr>
  </w:style>
  <w:style w:type="character" w:customStyle="1" w:styleId="HeaderChar">
    <w:name w:val="Header Char"/>
    <w:basedOn w:val="DefaultParagraphFont"/>
    <w:link w:val="Header"/>
    <w:uiPriority w:val="99"/>
    <w:rsid w:val="001273B5"/>
  </w:style>
  <w:style w:type="paragraph" w:styleId="Footer">
    <w:name w:val="footer"/>
    <w:basedOn w:val="Normal"/>
    <w:link w:val="FooterChar"/>
    <w:unhideWhenUsed/>
    <w:rsid w:val="001273B5"/>
    <w:pPr>
      <w:tabs>
        <w:tab w:val="center" w:pos="4680"/>
        <w:tab w:val="right" w:pos="9360"/>
      </w:tabs>
      <w:spacing w:after="0"/>
    </w:pPr>
  </w:style>
  <w:style w:type="character" w:customStyle="1" w:styleId="FooterChar">
    <w:name w:val="Footer Char"/>
    <w:basedOn w:val="DefaultParagraphFont"/>
    <w:link w:val="Footer"/>
    <w:rsid w:val="001273B5"/>
  </w:style>
  <w:style w:type="character" w:customStyle="1" w:styleId="Heading1Char">
    <w:name w:val="Heading 1 Char"/>
    <w:basedOn w:val="DefaultParagraphFont"/>
    <w:link w:val="Heading1"/>
    <w:uiPriority w:val="9"/>
    <w:rsid w:val="008E096B"/>
    <w:rPr>
      <w:rFonts w:asciiTheme="majorHAnsi" w:eastAsiaTheme="majorEastAsia" w:hAnsiTheme="majorHAnsi" w:cstheme="majorBidi"/>
      <w:color w:val="102846" w:themeColor="accent1" w:themeShade="80"/>
      <w:sz w:val="36"/>
      <w:szCs w:val="36"/>
    </w:rPr>
  </w:style>
  <w:style w:type="paragraph" w:customStyle="1" w:styleId="1ListNumber">
    <w:name w:val="1. List Number"/>
    <w:basedOn w:val="Normal"/>
    <w:next w:val="ListNumber"/>
    <w:uiPriority w:val="99"/>
    <w:unhideWhenUsed/>
    <w:rsid w:val="001273B5"/>
    <w:pPr>
      <w:spacing w:after="0"/>
      <w:contextualSpacing/>
    </w:pPr>
  </w:style>
  <w:style w:type="paragraph" w:customStyle="1" w:styleId="ListNumber21">
    <w:name w:val="List Number 21"/>
    <w:basedOn w:val="Normal"/>
    <w:next w:val="ListNumber2"/>
    <w:uiPriority w:val="99"/>
    <w:unhideWhenUsed/>
    <w:rsid w:val="001273B5"/>
    <w:pPr>
      <w:spacing w:after="0"/>
      <w:contextualSpacing/>
    </w:pPr>
  </w:style>
  <w:style w:type="paragraph" w:customStyle="1" w:styleId="ListNumber31">
    <w:name w:val="List Number 31"/>
    <w:basedOn w:val="Normal"/>
    <w:next w:val="ListNumber3"/>
    <w:uiPriority w:val="99"/>
    <w:unhideWhenUsed/>
    <w:rsid w:val="001273B5"/>
    <w:pPr>
      <w:spacing w:after="0"/>
      <w:contextualSpacing/>
    </w:pPr>
  </w:style>
  <w:style w:type="paragraph" w:customStyle="1" w:styleId="ListNumber41">
    <w:name w:val="List Number 41"/>
    <w:basedOn w:val="Normal"/>
    <w:next w:val="ListNumber4"/>
    <w:uiPriority w:val="99"/>
    <w:unhideWhenUsed/>
    <w:rsid w:val="001273B5"/>
    <w:pPr>
      <w:spacing w:after="0"/>
      <w:contextualSpacing/>
    </w:pPr>
  </w:style>
  <w:style w:type="paragraph" w:customStyle="1" w:styleId="ListNumber51">
    <w:name w:val="List Number 51"/>
    <w:basedOn w:val="Normal"/>
    <w:next w:val="ListNumber5"/>
    <w:uiPriority w:val="99"/>
    <w:unhideWhenUsed/>
    <w:rsid w:val="001273B5"/>
    <w:pPr>
      <w:spacing w:after="0"/>
      <w:contextualSpacing/>
    </w:pPr>
  </w:style>
  <w:style w:type="paragraph" w:customStyle="1" w:styleId="ListBullet1">
    <w:name w:val="List Bullet1"/>
    <w:basedOn w:val="Normal"/>
    <w:next w:val="ListBullet"/>
    <w:uiPriority w:val="99"/>
    <w:unhideWhenUsed/>
    <w:rsid w:val="001273B5"/>
    <w:pPr>
      <w:numPr>
        <w:numId w:val="14"/>
      </w:numPr>
      <w:spacing w:after="0"/>
      <w:contextualSpacing/>
    </w:pPr>
  </w:style>
  <w:style w:type="paragraph" w:customStyle="1" w:styleId="AListNumber2">
    <w:name w:val="A. List Number 2"/>
    <w:basedOn w:val="1ListNumber"/>
    <w:rsid w:val="00190B1D"/>
    <w:pPr>
      <w:numPr>
        <w:ilvl w:val="1"/>
        <w:numId w:val="10"/>
      </w:numPr>
      <w:ind w:left="720"/>
    </w:pPr>
  </w:style>
  <w:style w:type="paragraph" w:customStyle="1" w:styleId="CaptionStyle">
    <w:name w:val="Caption Style"/>
    <w:basedOn w:val="Normal"/>
    <w:rsid w:val="00F060CD"/>
    <w:rPr>
      <w:bCs/>
      <w:color w:val="337ACE" w:themeColor="text2"/>
      <w:sz w:val="18"/>
      <w:szCs w:val="18"/>
    </w:rPr>
  </w:style>
  <w:style w:type="table" w:styleId="TableGrid">
    <w:name w:val="Table Grid"/>
    <w:basedOn w:val="TableNormal"/>
    <w:uiPriority w:val="39"/>
    <w:rsid w:val="00F06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31">
    <w:name w:val="List Table 31"/>
    <w:basedOn w:val="TableNormal"/>
    <w:next w:val="ListTable3"/>
    <w:uiPriority w:val="48"/>
    <w:rsid w:val="001273B5"/>
    <w:pPr>
      <w:spacing w:after="0" w:line="240" w:lineRule="auto"/>
    </w:pPr>
    <w:rPr>
      <w:rFonts w:eastAsia="MS Mincho"/>
      <w:sz w:val="24"/>
      <w:szCs w:val="24"/>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character" w:styleId="CommentReference">
    <w:name w:val="annotation reference"/>
    <w:basedOn w:val="DefaultParagraphFont"/>
    <w:uiPriority w:val="99"/>
    <w:semiHidden/>
    <w:unhideWhenUsed/>
    <w:rsid w:val="001273B5"/>
    <w:rPr>
      <w:sz w:val="16"/>
      <w:szCs w:val="16"/>
    </w:rPr>
  </w:style>
  <w:style w:type="paragraph" w:styleId="ListNumber">
    <w:name w:val="List Number"/>
    <w:basedOn w:val="Normal"/>
    <w:uiPriority w:val="99"/>
    <w:semiHidden/>
    <w:unhideWhenUsed/>
    <w:rsid w:val="001273B5"/>
    <w:pPr>
      <w:ind w:left="360" w:hanging="360"/>
      <w:contextualSpacing/>
    </w:pPr>
  </w:style>
  <w:style w:type="paragraph" w:styleId="ListNumber2">
    <w:name w:val="List Number 2"/>
    <w:basedOn w:val="Normal"/>
    <w:uiPriority w:val="99"/>
    <w:semiHidden/>
    <w:unhideWhenUsed/>
    <w:rsid w:val="001273B5"/>
    <w:pPr>
      <w:ind w:left="360" w:hanging="360"/>
      <w:contextualSpacing/>
    </w:pPr>
  </w:style>
  <w:style w:type="paragraph" w:styleId="ListNumber3">
    <w:name w:val="List Number 3"/>
    <w:basedOn w:val="Normal"/>
    <w:uiPriority w:val="99"/>
    <w:unhideWhenUsed/>
    <w:rsid w:val="001273B5"/>
    <w:pPr>
      <w:ind w:left="360" w:hanging="360"/>
      <w:contextualSpacing/>
    </w:pPr>
  </w:style>
  <w:style w:type="paragraph" w:styleId="ListNumber4">
    <w:name w:val="List Number 4"/>
    <w:basedOn w:val="Normal"/>
    <w:uiPriority w:val="99"/>
    <w:semiHidden/>
    <w:unhideWhenUsed/>
    <w:rsid w:val="001273B5"/>
    <w:pPr>
      <w:numPr>
        <w:numId w:val="4"/>
      </w:numPr>
      <w:contextualSpacing/>
    </w:pPr>
  </w:style>
  <w:style w:type="paragraph" w:styleId="ListNumber5">
    <w:name w:val="List Number 5"/>
    <w:basedOn w:val="Normal"/>
    <w:uiPriority w:val="99"/>
    <w:semiHidden/>
    <w:unhideWhenUsed/>
    <w:rsid w:val="001273B5"/>
    <w:pPr>
      <w:tabs>
        <w:tab w:val="num" w:pos="720"/>
      </w:tabs>
      <w:ind w:left="720" w:hanging="720"/>
      <w:contextualSpacing/>
    </w:pPr>
  </w:style>
  <w:style w:type="paragraph" w:styleId="ListBullet">
    <w:name w:val="List Bullet"/>
    <w:basedOn w:val="Normal"/>
    <w:uiPriority w:val="99"/>
    <w:semiHidden/>
    <w:unhideWhenUsed/>
    <w:rsid w:val="001273B5"/>
    <w:pPr>
      <w:tabs>
        <w:tab w:val="num" w:pos="720"/>
      </w:tabs>
      <w:ind w:left="720" w:hanging="720"/>
      <w:contextualSpacing/>
    </w:pPr>
  </w:style>
  <w:style w:type="paragraph" w:styleId="ListBullet2">
    <w:name w:val="List Bullet 2"/>
    <w:basedOn w:val="Normal"/>
    <w:uiPriority w:val="99"/>
    <w:semiHidden/>
    <w:unhideWhenUsed/>
    <w:rsid w:val="001273B5"/>
    <w:pPr>
      <w:tabs>
        <w:tab w:val="num" w:pos="720"/>
      </w:tabs>
      <w:ind w:left="720" w:hanging="720"/>
      <w:contextualSpacing/>
    </w:pPr>
  </w:style>
  <w:style w:type="paragraph" w:styleId="ListBullet3">
    <w:name w:val="List Bullet 3"/>
    <w:basedOn w:val="Normal"/>
    <w:uiPriority w:val="99"/>
    <w:semiHidden/>
    <w:unhideWhenUsed/>
    <w:rsid w:val="001273B5"/>
    <w:pPr>
      <w:tabs>
        <w:tab w:val="num" w:pos="720"/>
      </w:tabs>
      <w:ind w:left="720" w:hanging="720"/>
      <w:contextualSpacing/>
    </w:pPr>
  </w:style>
  <w:style w:type="paragraph" w:styleId="ListBullet4">
    <w:name w:val="List Bullet 4"/>
    <w:basedOn w:val="Normal"/>
    <w:uiPriority w:val="99"/>
    <w:semiHidden/>
    <w:unhideWhenUsed/>
    <w:rsid w:val="001273B5"/>
    <w:pPr>
      <w:tabs>
        <w:tab w:val="num" w:pos="720"/>
      </w:tabs>
      <w:ind w:left="720" w:hanging="720"/>
      <w:contextualSpacing/>
    </w:pPr>
  </w:style>
  <w:style w:type="table" w:styleId="ListTable3">
    <w:name w:val="List Table 3"/>
    <w:basedOn w:val="TableNormal"/>
    <w:uiPriority w:val="48"/>
    <w:rsid w:val="001273B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CommentText">
    <w:name w:val="annotation text"/>
    <w:basedOn w:val="Normal"/>
    <w:link w:val="CommentTextChar"/>
    <w:uiPriority w:val="99"/>
    <w:unhideWhenUsed/>
    <w:rsid w:val="001273B5"/>
    <w:rPr>
      <w:sz w:val="20"/>
      <w:szCs w:val="20"/>
    </w:rPr>
  </w:style>
  <w:style w:type="character" w:customStyle="1" w:styleId="CommentTextChar">
    <w:name w:val="Comment Text Char"/>
    <w:basedOn w:val="DefaultParagraphFont"/>
    <w:link w:val="CommentText"/>
    <w:uiPriority w:val="99"/>
    <w:rsid w:val="001273B5"/>
    <w:rPr>
      <w:sz w:val="20"/>
      <w:szCs w:val="20"/>
    </w:rPr>
  </w:style>
  <w:style w:type="character" w:styleId="Strong">
    <w:name w:val="Strong"/>
    <w:aliases w:val="Jubilat Heading"/>
    <w:basedOn w:val="DefaultParagraphFont"/>
    <w:uiPriority w:val="22"/>
    <w:qFormat/>
    <w:rsid w:val="008E096B"/>
    <w:rPr>
      <w:b/>
      <w:bCs/>
    </w:rPr>
  </w:style>
  <w:style w:type="paragraph" w:customStyle="1" w:styleId="Introduction">
    <w:name w:val="Introduction"/>
    <w:basedOn w:val="Normal"/>
    <w:rsid w:val="00546250"/>
    <w:pPr>
      <w:spacing w:before="120"/>
    </w:pPr>
    <w:rPr>
      <w:rFonts w:ascii="PF DIN Text Pro Medium" w:eastAsia="MS Gothic" w:hAnsi="PF DIN Text Pro Medium"/>
      <w:bCs/>
      <w:color w:val="337ACE"/>
      <w:sz w:val="26"/>
      <w:szCs w:val="26"/>
    </w:rPr>
  </w:style>
  <w:style w:type="paragraph" w:styleId="ListParagraph">
    <w:name w:val="List Paragraph"/>
    <w:aliases w:val="Bullet List,FooterText,List Paragraph1,numbered,Paragraphe de liste1,Bulletr List Paragraph,列出段落,列出段落1,Listeafsnit1,Parágrafo da Lista1,List Paragraph2,List Paragraph21,Párrafo de lista1,リスト段落1,Colorful List - Accent 11,Bullet list,Foot"/>
    <w:basedOn w:val="Normal"/>
    <w:link w:val="ListParagraphChar"/>
    <w:uiPriority w:val="34"/>
    <w:qFormat/>
    <w:rsid w:val="00546250"/>
    <w:pPr>
      <w:ind w:left="720"/>
      <w:contextualSpacing/>
    </w:pPr>
  </w:style>
  <w:style w:type="paragraph" w:customStyle="1" w:styleId="LinkParagraph">
    <w:name w:val="Link Paragraph"/>
    <w:basedOn w:val="BodyText"/>
    <w:rsid w:val="00546250"/>
    <w:pPr>
      <w:spacing w:after="0"/>
    </w:pPr>
    <w:rPr>
      <w:color w:val="1EBCF8" w:themeColor="accent2"/>
    </w:rPr>
  </w:style>
  <w:style w:type="paragraph" w:styleId="BodyText">
    <w:name w:val="Body Text"/>
    <w:basedOn w:val="Normal"/>
    <w:link w:val="BodyTextChar"/>
    <w:uiPriority w:val="1"/>
    <w:unhideWhenUsed/>
    <w:rsid w:val="00546250"/>
    <w:pPr>
      <w:spacing w:after="120"/>
    </w:pPr>
  </w:style>
  <w:style w:type="character" w:customStyle="1" w:styleId="BodyTextChar">
    <w:name w:val="Body Text Char"/>
    <w:basedOn w:val="DefaultParagraphFont"/>
    <w:link w:val="BodyText"/>
    <w:uiPriority w:val="1"/>
    <w:rsid w:val="00546250"/>
    <w:rPr>
      <w:rFonts w:ascii="PF DIN Text Pro" w:eastAsia="MS Mincho" w:hAnsi="PF DIN Text Pro" w:cs="Times New Roman"/>
      <w:sz w:val="21"/>
      <w:szCs w:val="21"/>
    </w:rPr>
  </w:style>
  <w:style w:type="character" w:customStyle="1" w:styleId="Heading2Char">
    <w:name w:val="Heading 2 Char"/>
    <w:basedOn w:val="DefaultParagraphFont"/>
    <w:link w:val="Heading2"/>
    <w:uiPriority w:val="9"/>
    <w:rsid w:val="008E096B"/>
    <w:rPr>
      <w:rFonts w:asciiTheme="majorHAnsi" w:eastAsiaTheme="majorEastAsia" w:hAnsiTheme="majorHAnsi" w:cstheme="majorBidi"/>
      <w:color w:val="183D68" w:themeColor="accent1" w:themeShade="BF"/>
      <w:sz w:val="32"/>
      <w:szCs w:val="32"/>
    </w:rPr>
  </w:style>
  <w:style w:type="character" w:customStyle="1" w:styleId="Heading3Char">
    <w:name w:val="Heading 3 Char"/>
    <w:basedOn w:val="DefaultParagraphFont"/>
    <w:link w:val="Heading3"/>
    <w:uiPriority w:val="9"/>
    <w:rsid w:val="008E096B"/>
    <w:rPr>
      <w:rFonts w:asciiTheme="majorHAnsi" w:eastAsiaTheme="majorEastAsia" w:hAnsiTheme="majorHAnsi" w:cstheme="majorBidi"/>
      <w:color w:val="183D68" w:themeColor="accent1" w:themeShade="BF"/>
      <w:sz w:val="28"/>
      <w:szCs w:val="28"/>
    </w:rPr>
  </w:style>
  <w:style w:type="character" w:styleId="Emphasis">
    <w:name w:val="Emphasis"/>
    <w:aliases w:val="Jubilat Callout"/>
    <w:basedOn w:val="DefaultParagraphFont"/>
    <w:uiPriority w:val="20"/>
    <w:qFormat/>
    <w:rsid w:val="008E096B"/>
    <w:rPr>
      <w:i/>
      <w:iCs/>
    </w:rPr>
  </w:style>
  <w:style w:type="character" w:customStyle="1" w:styleId="Heading4Char">
    <w:name w:val="Heading 4 Char"/>
    <w:basedOn w:val="DefaultParagraphFont"/>
    <w:link w:val="Heading4"/>
    <w:uiPriority w:val="9"/>
    <w:rsid w:val="008E096B"/>
    <w:rPr>
      <w:rFonts w:asciiTheme="majorHAnsi" w:eastAsiaTheme="majorEastAsia" w:hAnsiTheme="majorHAnsi" w:cstheme="majorBidi"/>
      <w:color w:val="183D68" w:themeColor="accent1" w:themeShade="BF"/>
      <w:sz w:val="24"/>
      <w:szCs w:val="24"/>
    </w:rPr>
  </w:style>
  <w:style w:type="paragraph" w:customStyle="1" w:styleId="ATTBullet1">
    <w:name w:val="ATT Bullet 1"/>
    <w:basedOn w:val="Normal"/>
    <w:rsid w:val="00A6150A"/>
    <w:pPr>
      <w:numPr>
        <w:numId w:val="17"/>
      </w:numPr>
      <w:spacing w:after="60" w:line="288" w:lineRule="auto"/>
      <w:contextualSpacing/>
    </w:pPr>
    <w:rPr>
      <w:rFonts w:ascii="ATT Aleck Sans" w:eastAsiaTheme="minorHAnsi" w:hAnsi="ATT Aleck Sans"/>
      <w:color w:val="337ACE" w:themeColor="text2"/>
      <w:sz w:val="20"/>
    </w:rPr>
  </w:style>
  <w:style w:type="character" w:styleId="Hyperlink">
    <w:name w:val="Hyperlink"/>
    <w:basedOn w:val="DefaultParagraphFont"/>
    <w:uiPriority w:val="99"/>
    <w:unhideWhenUsed/>
    <w:rsid w:val="00A6150A"/>
    <w:rPr>
      <w:i/>
      <w:color w:val="7A267B" w:themeColor="accent4"/>
      <w:u w:val="none"/>
    </w:rPr>
  </w:style>
  <w:style w:type="paragraph" w:customStyle="1" w:styleId="ATTBullet2">
    <w:name w:val="ATT Bullet 2"/>
    <w:basedOn w:val="ATTBullet1"/>
    <w:rsid w:val="00A6150A"/>
    <w:pPr>
      <w:numPr>
        <w:ilvl w:val="1"/>
      </w:numPr>
    </w:pPr>
  </w:style>
  <w:style w:type="character" w:styleId="FollowedHyperlink">
    <w:name w:val="FollowedHyperlink"/>
    <w:basedOn w:val="DefaultParagraphFont"/>
    <w:uiPriority w:val="99"/>
    <w:semiHidden/>
    <w:unhideWhenUsed/>
    <w:rsid w:val="00C37DD9"/>
    <w:rPr>
      <w:color w:val="1EBCF8" w:themeColor="followedHyperlink"/>
      <w:u w:val="single"/>
    </w:rPr>
  </w:style>
  <w:style w:type="character" w:customStyle="1" w:styleId="Heading5Char">
    <w:name w:val="Heading 5 Char"/>
    <w:basedOn w:val="DefaultParagraphFont"/>
    <w:link w:val="Heading5"/>
    <w:uiPriority w:val="9"/>
    <w:rsid w:val="008E096B"/>
    <w:rPr>
      <w:rFonts w:asciiTheme="majorHAnsi" w:eastAsiaTheme="majorEastAsia" w:hAnsiTheme="majorHAnsi" w:cstheme="majorBidi"/>
      <w:caps/>
      <w:color w:val="183D68" w:themeColor="accent1" w:themeShade="BF"/>
    </w:rPr>
  </w:style>
  <w:style w:type="character" w:customStyle="1" w:styleId="Heading6Char">
    <w:name w:val="Heading 6 Char"/>
    <w:basedOn w:val="DefaultParagraphFont"/>
    <w:link w:val="Heading6"/>
    <w:uiPriority w:val="9"/>
    <w:semiHidden/>
    <w:rsid w:val="008E096B"/>
    <w:rPr>
      <w:rFonts w:asciiTheme="majorHAnsi" w:eastAsiaTheme="majorEastAsia" w:hAnsiTheme="majorHAnsi" w:cstheme="majorBidi"/>
      <w:i/>
      <w:iCs/>
      <w:caps/>
      <w:color w:val="102846" w:themeColor="accent1" w:themeShade="80"/>
    </w:rPr>
  </w:style>
  <w:style w:type="character" w:customStyle="1" w:styleId="Heading7Char">
    <w:name w:val="Heading 7 Char"/>
    <w:basedOn w:val="DefaultParagraphFont"/>
    <w:link w:val="Heading7"/>
    <w:uiPriority w:val="9"/>
    <w:semiHidden/>
    <w:rsid w:val="008E096B"/>
    <w:rPr>
      <w:rFonts w:asciiTheme="majorHAnsi" w:eastAsiaTheme="majorEastAsia" w:hAnsiTheme="majorHAnsi" w:cstheme="majorBidi"/>
      <w:b/>
      <w:bCs/>
      <w:color w:val="102846" w:themeColor="accent1" w:themeShade="80"/>
    </w:rPr>
  </w:style>
  <w:style w:type="character" w:customStyle="1" w:styleId="Heading8Char">
    <w:name w:val="Heading 8 Char"/>
    <w:basedOn w:val="DefaultParagraphFont"/>
    <w:link w:val="Heading8"/>
    <w:uiPriority w:val="9"/>
    <w:semiHidden/>
    <w:rsid w:val="008E096B"/>
    <w:rPr>
      <w:rFonts w:asciiTheme="majorHAnsi" w:eastAsiaTheme="majorEastAsia" w:hAnsiTheme="majorHAnsi" w:cstheme="majorBidi"/>
      <w:b/>
      <w:bCs/>
      <w:i/>
      <w:iCs/>
      <w:color w:val="102846" w:themeColor="accent1" w:themeShade="80"/>
    </w:rPr>
  </w:style>
  <w:style w:type="character" w:customStyle="1" w:styleId="Heading9Char">
    <w:name w:val="Heading 9 Char"/>
    <w:basedOn w:val="DefaultParagraphFont"/>
    <w:link w:val="Heading9"/>
    <w:uiPriority w:val="9"/>
    <w:semiHidden/>
    <w:rsid w:val="008E096B"/>
    <w:rPr>
      <w:rFonts w:asciiTheme="majorHAnsi" w:eastAsiaTheme="majorEastAsia" w:hAnsiTheme="majorHAnsi" w:cstheme="majorBidi"/>
      <w:i/>
      <w:iCs/>
      <w:color w:val="102846" w:themeColor="accent1" w:themeShade="80"/>
    </w:rPr>
  </w:style>
  <w:style w:type="paragraph" w:styleId="Caption">
    <w:name w:val="caption"/>
    <w:basedOn w:val="Normal"/>
    <w:next w:val="Normal"/>
    <w:uiPriority w:val="35"/>
    <w:semiHidden/>
    <w:unhideWhenUsed/>
    <w:qFormat/>
    <w:rsid w:val="008E096B"/>
    <w:pPr>
      <w:spacing w:line="240" w:lineRule="auto"/>
    </w:pPr>
    <w:rPr>
      <w:b/>
      <w:bCs/>
      <w:smallCaps/>
      <w:color w:val="337ACE" w:themeColor="text2"/>
    </w:rPr>
  </w:style>
  <w:style w:type="paragraph" w:styleId="Title">
    <w:name w:val="Title"/>
    <w:basedOn w:val="Normal"/>
    <w:next w:val="Normal"/>
    <w:link w:val="TitleChar"/>
    <w:uiPriority w:val="10"/>
    <w:qFormat/>
    <w:rsid w:val="008E096B"/>
    <w:pPr>
      <w:spacing w:after="0" w:line="204" w:lineRule="auto"/>
      <w:contextualSpacing/>
    </w:pPr>
    <w:rPr>
      <w:rFonts w:asciiTheme="majorHAnsi" w:eastAsiaTheme="majorEastAsia" w:hAnsiTheme="majorHAnsi" w:cstheme="majorBidi"/>
      <w:caps/>
      <w:color w:val="337ACE" w:themeColor="text2"/>
      <w:spacing w:val="-15"/>
      <w:sz w:val="72"/>
      <w:szCs w:val="72"/>
    </w:rPr>
  </w:style>
  <w:style w:type="character" w:customStyle="1" w:styleId="TitleChar">
    <w:name w:val="Title Char"/>
    <w:basedOn w:val="DefaultParagraphFont"/>
    <w:link w:val="Title"/>
    <w:uiPriority w:val="10"/>
    <w:rsid w:val="008E096B"/>
    <w:rPr>
      <w:rFonts w:asciiTheme="majorHAnsi" w:eastAsiaTheme="majorEastAsia" w:hAnsiTheme="majorHAnsi" w:cstheme="majorBidi"/>
      <w:caps/>
      <w:color w:val="337ACE" w:themeColor="text2"/>
      <w:spacing w:val="-15"/>
      <w:sz w:val="72"/>
      <w:szCs w:val="72"/>
    </w:rPr>
  </w:style>
  <w:style w:type="paragraph" w:styleId="Subtitle">
    <w:name w:val="Subtitle"/>
    <w:basedOn w:val="Normal"/>
    <w:next w:val="Normal"/>
    <w:link w:val="SubtitleChar"/>
    <w:uiPriority w:val="11"/>
    <w:qFormat/>
    <w:rsid w:val="008E096B"/>
    <w:pPr>
      <w:numPr>
        <w:ilvl w:val="1"/>
      </w:numPr>
      <w:spacing w:after="240" w:line="240" w:lineRule="auto"/>
    </w:pPr>
    <w:rPr>
      <w:rFonts w:asciiTheme="majorHAnsi" w:eastAsiaTheme="majorEastAsia" w:hAnsiTheme="majorHAnsi" w:cstheme="majorBidi"/>
      <w:color w:val="21528C" w:themeColor="accent1"/>
      <w:sz w:val="28"/>
      <w:szCs w:val="28"/>
    </w:rPr>
  </w:style>
  <w:style w:type="character" w:customStyle="1" w:styleId="SubtitleChar">
    <w:name w:val="Subtitle Char"/>
    <w:basedOn w:val="DefaultParagraphFont"/>
    <w:link w:val="Subtitle"/>
    <w:uiPriority w:val="11"/>
    <w:rsid w:val="008E096B"/>
    <w:rPr>
      <w:rFonts w:asciiTheme="majorHAnsi" w:eastAsiaTheme="majorEastAsia" w:hAnsiTheme="majorHAnsi" w:cstheme="majorBidi"/>
      <w:color w:val="21528C" w:themeColor="accent1"/>
      <w:sz w:val="28"/>
      <w:szCs w:val="28"/>
    </w:rPr>
  </w:style>
  <w:style w:type="paragraph" w:styleId="NoSpacing">
    <w:name w:val="No Spacing"/>
    <w:uiPriority w:val="1"/>
    <w:qFormat/>
    <w:rsid w:val="008E096B"/>
    <w:pPr>
      <w:spacing w:after="0" w:line="240" w:lineRule="auto"/>
    </w:pPr>
  </w:style>
  <w:style w:type="paragraph" w:styleId="Quote">
    <w:name w:val="Quote"/>
    <w:basedOn w:val="Normal"/>
    <w:next w:val="Normal"/>
    <w:link w:val="QuoteChar"/>
    <w:uiPriority w:val="29"/>
    <w:qFormat/>
    <w:rsid w:val="008E096B"/>
    <w:pPr>
      <w:spacing w:before="120" w:after="120"/>
      <w:ind w:left="720"/>
    </w:pPr>
    <w:rPr>
      <w:color w:val="337ACE" w:themeColor="text2"/>
      <w:sz w:val="24"/>
      <w:szCs w:val="24"/>
    </w:rPr>
  </w:style>
  <w:style w:type="character" w:customStyle="1" w:styleId="QuoteChar">
    <w:name w:val="Quote Char"/>
    <w:basedOn w:val="DefaultParagraphFont"/>
    <w:link w:val="Quote"/>
    <w:uiPriority w:val="29"/>
    <w:rsid w:val="008E096B"/>
    <w:rPr>
      <w:color w:val="337ACE" w:themeColor="text2"/>
      <w:sz w:val="24"/>
      <w:szCs w:val="24"/>
    </w:rPr>
  </w:style>
  <w:style w:type="paragraph" w:styleId="IntenseQuote">
    <w:name w:val="Intense Quote"/>
    <w:basedOn w:val="Normal"/>
    <w:next w:val="Normal"/>
    <w:link w:val="IntenseQuoteChar"/>
    <w:uiPriority w:val="30"/>
    <w:qFormat/>
    <w:rsid w:val="008E096B"/>
    <w:pPr>
      <w:spacing w:before="100" w:beforeAutospacing="1" w:after="240" w:line="240" w:lineRule="auto"/>
      <w:ind w:left="720"/>
      <w:jc w:val="center"/>
    </w:pPr>
    <w:rPr>
      <w:rFonts w:asciiTheme="majorHAnsi" w:eastAsiaTheme="majorEastAsia" w:hAnsiTheme="majorHAnsi" w:cstheme="majorBidi"/>
      <w:color w:val="337ACE" w:themeColor="text2"/>
      <w:spacing w:val="-6"/>
      <w:sz w:val="32"/>
      <w:szCs w:val="32"/>
    </w:rPr>
  </w:style>
  <w:style w:type="character" w:customStyle="1" w:styleId="IntenseQuoteChar">
    <w:name w:val="Intense Quote Char"/>
    <w:basedOn w:val="DefaultParagraphFont"/>
    <w:link w:val="IntenseQuote"/>
    <w:uiPriority w:val="30"/>
    <w:rsid w:val="008E096B"/>
    <w:rPr>
      <w:rFonts w:asciiTheme="majorHAnsi" w:eastAsiaTheme="majorEastAsia" w:hAnsiTheme="majorHAnsi" w:cstheme="majorBidi"/>
      <w:color w:val="337ACE" w:themeColor="text2"/>
      <w:spacing w:val="-6"/>
      <w:sz w:val="32"/>
      <w:szCs w:val="32"/>
    </w:rPr>
  </w:style>
  <w:style w:type="character" w:styleId="SubtleEmphasis">
    <w:name w:val="Subtle Emphasis"/>
    <w:basedOn w:val="DefaultParagraphFont"/>
    <w:uiPriority w:val="19"/>
    <w:qFormat/>
    <w:rsid w:val="008E096B"/>
    <w:rPr>
      <w:i/>
      <w:iCs/>
      <w:color w:val="595959" w:themeColor="text1" w:themeTint="A6"/>
    </w:rPr>
  </w:style>
  <w:style w:type="character" w:styleId="IntenseEmphasis">
    <w:name w:val="Intense Emphasis"/>
    <w:basedOn w:val="DefaultParagraphFont"/>
    <w:uiPriority w:val="21"/>
    <w:qFormat/>
    <w:rsid w:val="008E096B"/>
    <w:rPr>
      <w:b/>
      <w:bCs/>
      <w:i/>
      <w:iCs/>
    </w:rPr>
  </w:style>
  <w:style w:type="character" w:styleId="SubtleReference">
    <w:name w:val="Subtle Reference"/>
    <w:basedOn w:val="DefaultParagraphFont"/>
    <w:uiPriority w:val="31"/>
    <w:qFormat/>
    <w:rsid w:val="008E096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8E096B"/>
    <w:rPr>
      <w:b/>
      <w:bCs/>
      <w:smallCaps/>
      <w:color w:val="337ACE" w:themeColor="text2"/>
      <w:u w:val="single"/>
    </w:rPr>
  </w:style>
  <w:style w:type="character" w:styleId="BookTitle">
    <w:name w:val="Book Title"/>
    <w:basedOn w:val="DefaultParagraphFont"/>
    <w:uiPriority w:val="33"/>
    <w:qFormat/>
    <w:rsid w:val="008E096B"/>
    <w:rPr>
      <w:b/>
      <w:bCs/>
      <w:smallCaps/>
      <w:spacing w:val="10"/>
    </w:rPr>
  </w:style>
  <w:style w:type="paragraph" w:styleId="TOCHeading">
    <w:name w:val="TOC Heading"/>
    <w:basedOn w:val="Heading1"/>
    <w:next w:val="Normal"/>
    <w:uiPriority w:val="39"/>
    <w:semiHidden/>
    <w:unhideWhenUsed/>
    <w:qFormat/>
    <w:rsid w:val="008E096B"/>
    <w:pPr>
      <w:outlineLvl w:val="9"/>
    </w:pPr>
  </w:style>
  <w:style w:type="paragraph" w:styleId="CommentSubject">
    <w:name w:val="annotation subject"/>
    <w:basedOn w:val="CommentText"/>
    <w:next w:val="CommentText"/>
    <w:link w:val="CommentSubjectChar"/>
    <w:uiPriority w:val="99"/>
    <w:semiHidden/>
    <w:unhideWhenUsed/>
    <w:rsid w:val="00FF0EC4"/>
    <w:pPr>
      <w:spacing w:line="240" w:lineRule="auto"/>
    </w:pPr>
    <w:rPr>
      <w:b/>
      <w:bCs/>
    </w:rPr>
  </w:style>
  <w:style w:type="character" w:customStyle="1" w:styleId="CommentSubjectChar">
    <w:name w:val="Comment Subject Char"/>
    <w:basedOn w:val="CommentTextChar"/>
    <w:link w:val="CommentSubject"/>
    <w:uiPriority w:val="99"/>
    <w:semiHidden/>
    <w:rsid w:val="00FF0EC4"/>
    <w:rPr>
      <w:b/>
      <w:bCs/>
      <w:sz w:val="20"/>
      <w:szCs w:val="20"/>
    </w:rPr>
  </w:style>
  <w:style w:type="character" w:styleId="UnresolvedMention">
    <w:name w:val="Unresolved Mention"/>
    <w:basedOn w:val="DefaultParagraphFont"/>
    <w:uiPriority w:val="99"/>
    <w:semiHidden/>
    <w:unhideWhenUsed/>
    <w:rsid w:val="0088793B"/>
    <w:rPr>
      <w:color w:val="605E5C"/>
      <w:shd w:val="clear" w:color="auto" w:fill="E1DFDD"/>
    </w:rPr>
  </w:style>
  <w:style w:type="paragraph" w:styleId="Revision">
    <w:name w:val="Revision"/>
    <w:hidden/>
    <w:uiPriority w:val="99"/>
    <w:semiHidden/>
    <w:rsid w:val="0078334E"/>
    <w:pPr>
      <w:spacing w:after="0" w:line="240" w:lineRule="auto"/>
    </w:pPr>
  </w:style>
  <w:style w:type="table" w:styleId="ListTable3-Accent1">
    <w:name w:val="List Table 3 Accent 1"/>
    <w:basedOn w:val="TableNormal"/>
    <w:uiPriority w:val="48"/>
    <w:rsid w:val="00AF309F"/>
    <w:pPr>
      <w:spacing w:after="0" w:line="240" w:lineRule="auto"/>
    </w:pPr>
    <w:rPr>
      <w:rFonts w:eastAsiaTheme="minorHAnsi"/>
    </w:rPr>
    <w:tblPr>
      <w:tblStyleRowBandSize w:val="1"/>
      <w:tblStyleColBandSize w:val="1"/>
      <w:tblBorders>
        <w:top w:val="single" w:sz="4" w:space="0" w:color="21528C" w:themeColor="accent1"/>
        <w:left w:val="single" w:sz="4" w:space="0" w:color="21528C" w:themeColor="accent1"/>
        <w:bottom w:val="single" w:sz="4" w:space="0" w:color="21528C" w:themeColor="accent1"/>
        <w:right w:val="single" w:sz="4" w:space="0" w:color="21528C" w:themeColor="accent1"/>
      </w:tblBorders>
    </w:tblPr>
    <w:tblStylePr w:type="firstRow">
      <w:rPr>
        <w:b/>
        <w:bCs/>
        <w:color w:val="FFFFFF" w:themeColor="background1"/>
      </w:rPr>
      <w:tblPr/>
      <w:tcPr>
        <w:shd w:val="clear" w:color="auto" w:fill="21528C" w:themeFill="accent1"/>
      </w:tcPr>
    </w:tblStylePr>
    <w:tblStylePr w:type="lastRow">
      <w:rPr>
        <w:b/>
        <w:bCs/>
      </w:rPr>
      <w:tblPr/>
      <w:tcPr>
        <w:tcBorders>
          <w:top w:val="double" w:sz="4" w:space="0" w:color="2152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528C" w:themeColor="accent1"/>
          <w:right w:val="single" w:sz="4" w:space="0" w:color="21528C" w:themeColor="accent1"/>
        </w:tcBorders>
      </w:tcPr>
    </w:tblStylePr>
    <w:tblStylePr w:type="band1Horz">
      <w:tblPr/>
      <w:tcPr>
        <w:tcBorders>
          <w:top w:val="single" w:sz="4" w:space="0" w:color="21528C" w:themeColor="accent1"/>
          <w:bottom w:val="single" w:sz="4" w:space="0" w:color="2152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528C" w:themeColor="accent1"/>
          <w:left w:val="nil"/>
        </w:tcBorders>
      </w:tcPr>
    </w:tblStylePr>
    <w:tblStylePr w:type="swCell">
      <w:tblPr/>
      <w:tcPr>
        <w:tcBorders>
          <w:top w:val="double" w:sz="4" w:space="0" w:color="21528C" w:themeColor="accent1"/>
          <w:right w:val="nil"/>
        </w:tcBorders>
      </w:tcPr>
    </w:tblStylePr>
  </w:style>
  <w:style w:type="character" w:customStyle="1" w:styleId="ListParagraphChar">
    <w:name w:val="List Paragraph Char"/>
    <w:aliases w:val="Bullet List Char,FooterText Char,List Paragraph1 Char,numbered Char,Paragraphe de liste1 Char,Bulletr List Paragraph Char,列出段落 Char,列出段落1 Char,Listeafsnit1 Char,Parágrafo da Lista1 Char,List Paragraph2 Char,List Paragraph21 Char"/>
    <w:basedOn w:val="DefaultParagraphFont"/>
    <w:link w:val="ListParagraph"/>
    <w:uiPriority w:val="34"/>
    <w:locked/>
    <w:rsid w:val="00A737AA"/>
  </w:style>
  <w:style w:type="paragraph" w:styleId="NormalWeb">
    <w:name w:val="Normal (Web)"/>
    <w:basedOn w:val="Normal"/>
    <w:uiPriority w:val="99"/>
    <w:semiHidden/>
    <w:unhideWhenUsed/>
    <w:rsid w:val="00B24DD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393409">
      <w:bodyDiv w:val="1"/>
      <w:marLeft w:val="0"/>
      <w:marRight w:val="0"/>
      <w:marTop w:val="0"/>
      <w:marBottom w:val="0"/>
      <w:divBdr>
        <w:top w:val="none" w:sz="0" w:space="0" w:color="auto"/>
        <w:left w:val="none" w:sz="0" w:space="0" w:color="auto"/>
        <w:bottom w:val="none" w:sz="0" w:space="0" w:color="auto"/>
        <w:right w:val="none" w:sz="0" w:space="0" w:color="auto"/>
      </w:divBdr>
    </w:div>
    <w:div w:id="2033606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ml.e-access.att.com/isam/sps/ATTIDPEntity/saml20/logininitial?RequestBinding=HTTPPost&amp;PartnerId=directv.alight.com&amp;Target=https://sso.alight.com/portal?pageCd=DIRECTV_POLICIES" TargetMode="External"/><Relationship Id="rId13" Type="http://schemas.openxmlformats.org/officeDocument/2006/relationships/hyperlink" Target="https://saml.e-access.att.com/isam/sps/ATTIDPEntity/saml20/logininitial?RequestBinding=HTTPPost&amp;PartnerId=directv.alight.com&amp;Target=https://sso.alight.com/portal?pageCd=DIRECTV_ERM_CONTACT_LIST"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hyperlink" Target="https://saml.e-access.att.com/isam/sps/ATTIDPEntity/saml20/logininitial?RequestBinding=HTTPPost&amp;PartnerId=directv.alight.com&amp;Target=https://sso.alight.com/portal?pageCd=DIRECTV_LABOR_AGREEMENTS" TargetMode="External"/><Relationship Id="rId12" Type="http://schemas.openxmlformats.org/officeDocument/2006/relationships/hyperlink" Target="https://saml.e-access.att.com/isam/sps/ATTIDPEntity/saml20/logininitial?RequestBinding=HTTPPost&amp;PartnerId=directv.alight.com&amp;Target=https://sso.alight.com/portal?pageCd=DIRECTV_CONTACT_US"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saml.e-access.att.com/isam/sps/ATTIDPEntity/saml20/logininitial?RequestBinding=HTTPPost&amp;PartnerId=directv.alight.com&amp;Target=https://sso.alight.com/portal?pageCd=DIRECTV_PAID_TIME_OF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ml.e-access.att.com/isam/sps/ATTIDPEntity/saml20/logininitial?RequestBinding=HTTPPost&amp;PartnerId=directv.alight.com&amp;Target=https://sso.alight.com/portal?pageCd=DIRECTV_PAID_TIME_OFF" TargetMode="External"/><Relationship Id="rId5" Type="http://schemas.openxmlformats.org/officeDocument/2006/relationships/footnotes" Target="footnotes.xml"/><Relationship Id="rId15" Type="http://schemas.openxmlformats.org/officeDocument/2006/relationships/hyperlink" Target="https://saml.e-access.att.com/isam/sps/ATTIDPEntity/saml20/logininitial?RequestBinding=HTTPPost&amp;PartnerId=directv.alight.com&amp;Target=https://sso.alight.com/portal?pageCd=DIRECTV_PAID_TIME_OFF" TargetMode="External"/><Relationship Id="rId23" Type="http://schemas.openxmlformats.org/officeDocument/2006/relationships/customXml" Target="../customXml/item3.xml"/><Relationship Id="rId10" Type="http://schemas.openxmlformats.org/officeDocument/2006/relationships/hyperlink" Target="https://saml.e-access.att.com/isam/sps/ATTIDPEntity/saml20/logininitial?RequestBinding=HTTPPost&amp;PartnerId=directv.alight.com&amp;Target=https://sso.alight.com/portal?pageCd=DIRECTV_INFOR_JOB_AID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aml.e-access.att.com/isam/sps/ATTIDPEntity/saml20/logininitial?RequestBinding=HTTPPost&amp;PartnerId=directv.alight.com&amp;Target=https://sso.alight.com/portal?pageCd=DIRECTV_POLICIES" TargetMode="External"/><Relationship Id="rId14" Type="http://schemas.openxmlformats.org/officeDocument/2006/relationships/hyperlink" Target="https://saml.e-access.att.com/isam/sps/ATTIDPEntity/saml20/logininitial?RequestBinding=HTTPPost&amp;PartnerId=directv.alight.com&amp;Target=https://sso.alight.com/portal?pageCd=DIRECTV_PAID_TIME_OFF" TargetMode="External"/><Relationship Id="rId22"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616h\OneDrive%20-%20AT&amp;T%20Services,%20Inc\Documents\Custom%20Office%20Templates\DIRECTV_Word_Template_Aug_2021.dotx" TargetMode="External"/></Relationships>
</file>

<file path=word/theme/theme1.xml><?xml version="1.0" encoding="utf-8"?>
<a:theme xmlns:a="http://schemas.openxmlformats.org/drawingml/2006/main" name="Office Theme">
  <a:themeElements>
    <a:clrScheme name="DIRECTV 2021">
      <a:dk1>
        <a:sysClr val="windowText" lastClr="000000"/>
      </a:dk1>
      <a:lt1>
        <a:sysClr val="window" lastClr="FFFFFF"/>
      </a:lt1>
      <a:dk2>
        <a:srgbClr val="337ACE"/>
      </a:dk2>
      <a:lt2>
        <a:srgbClr val="102641"/>
      </a:lt2>
      <a:accent1>
        <a:srgbClr val="21528C"/>
      </a:accent1>
      <a:accent2>
        <a:srgbClr val="1EBCF8"/>
      </a:accent2>
      <a:accent3>
        <a:srgbClr val="76D4F8"/>
      </a:accent3>
      <a:accent4>
        <a:srgbClr val="7A267B"/>
      </a:accent4>
      <a:accent5>
        <a:srgbClr val="E88534"/>
      </a:accent5>
      <a:accent6>
        <a:srgbClr val="FDD746"/>
      </a:accent6>
      <a:hlink>
        <a:srgbClr val="1EBCF8"/>
      </a:hlink>
      <a:folHlink>
        <a:srgbClr val="1EBCF8"/>
      </a:folHlink>
    </a:clrScheme>
    <a:fontScheme name="DTV 2021">
      <a:majorFont>
        <a:latin typeface="PF DIN Text Pro Medium"/>
        <a:ea typeface=""/>
        <a:cs typeface=""/>
      </a:majorFont>
      <a:minorFont>
        <a:latin typeface="PF DIN Tex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247B816599A742A6EEB8242D7A92F3" ma:contentTypeVersion="34" ma:contentTypeDescription="Create a new document." ma:contentTypeScope="" ma:versionID="4b9d563fa1606fbdbaa789d6435bae57">
  <xsd:schema xmlns:xsd="http://www.w3.org/2001/XMLSchema" xmlns:xs="http://www.w3.org/2001/XMLSchema" xmlns:p="http://schemas.microsoft.com/office/2006/metadata/properties" xmlns:ns2="f3fa4bb2-3406-48da-8005-4bbdbdb797da" xmlns:ns3="f9dc3923-fc03-40a4-8c8c-8784c4dac3bc" targetNamespace="http://schemas.microsoft.com/office/2006/metadata/properties" ma:root="true" ma:fieldsID="8acc1782ee7e75d1cc3ff09690e84991" ns2:_="" ns3:_="">
    <xsd:import namespace="f3fa4bb2-3406-48da-8005-4bbdbdb797da"/>
    <xsd:import namespace="f9dc3923-fc03-40a4-8c8c-8784c4dac3b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fa4bb2-3406-48da-8005-4bbdbdb797da"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ObjectDetectorVersions" ma:index="6" nillable="true" ma:displayName="MediaServiceObjectDetectorVersions" ma:hidden="true" ma:indexed="true" ma:internalName="MediaServiceObjectDetectorVersions" ma:readOnly="true">
      <xsd:simpleType>
        <xsd:restriction base="dms:Text"/>
      </xsd:simpleType>
    </xsd:element>
    <xsd:element name="MediaServiceSearchProperties" ma:index="7"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9dc3923-fc03-40a4-8c8c-8784c4dac3b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CF527D-D8D7-4852-B2A1-29E8F44FF143}"/>
</file>

<file path=customXml/itemProps2.xml><?xml version="1.0" encoding="utf-8"?>
<ds:datastoreItem xmlns:ds="http://schemas.openxmlformats.org/officeDocument/2006/customXml" ds:itemID="{5F355671-D090-43B5-B53D-F3EA7B40EA41}"/>
</file>

<file path=customXml/itemProps3.xml><?xml version="1.0" encoding="utf-8"?>
<ds:datastoreItem xmlns:ds="http://schemas.openxmlformats.org/officeDocument/2006/customXml" ds:itemID="{F503631A-A1E4-483B-8D36-91BB807ACCB5}"/>
</file>

<file path=docProps/app.xml><?xml version="1.0" encoding="utf-8"?>
<Properties xmlns="http://schemas.openxmlformats.org/officeDocument/2006/extended-properties" xmlns:vt="http://schemas.openxmlformats.org/officeDocument/2006/docPropsVTypes">
  <Template>DIRECTV_Word_Template_Aug_2021</Template>
  <TotalTime>44</TotalTime>
  <Pages>4</Pages>
  <Words>1402</Words>
  <Characters>7993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O'HERN, JULIE</dc:creator>
  <cp:keywords/>
  <dc:description/>
  <cp:lastModifiedBy>O'HERN, JULIE</cp:lastModifiedBy>
  <cp:revision>41</cp:revision>
  <cp:lastPrinted>2022-11-03T17:25:00Z</cp:lastPrinted>
  <dcterms:created xsi:type="dcterms:W3CDTF">2023-07-17T23:01:00Z</dcterms:created>
  <dcterms:modified xsi:type="dcterms:W3CDTF">2023-07-21T14:34:00Z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0x010100C7247B816599A742A6EEB8242D7A92F3</vt:lpwstr>
  </property>
  <property fmtid="{D5CDD505-2E9C-101B-9397-08002B2CF9AE}" pid="3" name="Order">
    <vt:r8>1500</vt:r8>
  </property>
  <property fmtid="{D5CDD505-2E9C-101B-9397-08002B2CF9AE}" pid="4" name="_ExtendedDescription">
    <vt:lpwstr/>
  </property>
</Properties>
</file>