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C4D0C" w14:textId="27F2AFAF" w:rsidR="0080234B" w:rsidRPr="00890397" w:rsidRDefault="0080234B" w:rsidP="00890397">
      <w:pPr>
        <w:pStyle w:val="Heading1"/>
        <w:spacing w:before="240"/>
        <w:rPr>
          <w:rStyle w:val="Heading2Char"/>
          <w:b w:val="0"/>
          <w:color w:val="337ACE" w:themeColor="text2"/>
          <w:sz w:val="40"/>
          <w:szCs w:val="40"/>
        </w:rPr>
      </w:pPr>
      <w:r w:rsidRPr="00890397">
        <w:rPr>
          <w:rStyle w:val="Heading2Char"/>
          <w:b w:val="0"/>
          <w:color w:val="337ACE" w:themeColor="text2"/>
          <w:sz w:val="40"/>
          <w:szCs w:val="40"/>
        </w:rPr>
        <w:t>FAQs</w:t>
      </w:r>
      <w:r w:rsidR="002A39D1" w:rsidRPr="00890397">
        <w:rPr>
          <w:rStyle w:val="Heading2Char"/>
          <w:b w:val="0"/>
          <w:color w:val="337ACE" w:themeColor="text2"/>
          <w:sz w:val="40"/>
          <w:szCs w:val="40"/>
        </w:rPr>
        <w:t xml:space="preserve"> – Jury </w:t>
      </w:r>
      <w:r w:rsidR="002A3206">
        <w:rPr>
          <w:rStyle w:val="Heading2Char"/>
          <w:b w:val="0"/>
          <w:color w:val="337ACE" w:themeColor="text2"/>
          <w:sz w:val="40"/>
          <w:szCs w:val="40"/>
        </w:rPr>
        <w:t>D</w:t>
      </w:r>
      <w:r w:rsidR="002A39D1" w:rsidRPr="00890397">
        <w:rPr>
          <w:rStyle w:val="Heading2Char"/>
          <w:b w:val="0"/>
          <w:color w:val="337ACE" w:themeColor="text2"/>
          <w:sz w:val="40"/>
          <w:szCs w:val="40"/>
        </w:rPr>
        <w:t xml:space="preserve">uty and </w:t>
      </w:r>
      <w:r w:rsidR="002A3206">
        <w:rPr>
          <w:rStyle w:val="Heading2Char"/>
          <w:b w:val="0"/>
          <w:color w:val="337ACE" w:themeColor="text2"/>
          <w:sz w:val="40"/>
          <w:szCs w:val="40"/>
        </w:rPr>
        <w:t>C</w:t>
      </w:r>
      <w:r w:rsidR="002A39D1" w:rsidRPr="00890397">
        <w:rPr>
          <w:rStyle w:val="Heading2Char"/>
          <w:b w:val="0"/>
          <w:color w:val="337ACE" w:themeColor="text2"/>
          <w:sz w:val="40"/>
          <w:szCs w:val="40"/>
        </w:rPr>
        <w:t xml:space="preserve">ourt </w:t>
      </w:r>
      <w:r w:rsidR="002A3206">
        <w:rPr>
          <w:rStyle w:val="Heading2Char"/>
          <w:b w:val="0"/>
          <w:color w:val="337ACE" w:themeColor="text2"/>
          <w:sz w:val="40"/>
          <w:szCs w:val="40"/>
        </w:rPr>
        <w:t>A</w:t>
      </w:r>
      <w:r w:rsidR="002A39D1" w:rsidRPr="00890397">
        <w:rPr>
          <w:rStyle w:val="Heading2Char"/>
          <w:b w:val="0"/>
          <w:color w:val="337ACE" w:themeColor="text2"/>
          <w:sz w:val="40"/>
          <w:szCs w:val="40"/>
        </w:rPr>
        <w:t>ppearances</w:t>
      </w:r>
    </w:p>
    <w:p w14:paraId="33604307" w14:textId="77777777" w:rsidR="00B818C6" w:rsidRPr="00B6247E" w:rsidRDefault="00B818C6" w:rsidP="00B818C6">
      <w:pPr>
        <w:pStyle w:val="Heading2"/>
      </w:pPr>
      <w:r>
        <w:t>Frequently Asked Questions</w:t>
      </w:r>
    </w:p>
    <w:p w14:paraId="0EF822CA" w14:textId="77777777" w:rsidR="00B818C6" w:rsidRPr="00F8500E" w:rsidRDefault="00B818C6" w:rsidP="00B818C6">
      <w:pPr>
        <w:rPr>
          <w:rFonts w:asciiTheme="minorHAnsi" w:hAnsiTheme="minorHAnsi" w:cs="ATT Aleck Sans"/>
        </w:rPr>
      </w:pPr>
      <w:r w:rsidRPr="00F8500E">
        <w:rPr>
          <w:rStyle w:val="Heading3Char"/>
          <w:rFonts w:asciiTheme="minorHAnsi" w:hAnsiTheme="minorHAnsi" w:cs="ATT Aleck Sans"/>
          <w:sz w:val="21"/>
          <w:szCs w:val="21"/>
        </w:rPr>
        <w:t>Q: If I get paid to serve on the jury, do I need to turn that money over to DIRECTV?</w:t>
      </w:r>
      <w:r w:rsidRPr="00F8500E">
        <w:rPr>
          <w:rFonts w:asciiTheme="minorHAnsi" w:hAnsiTheme="minorHAnsi" w:cs="ATT Aleck Sans"/>
        </w:rPr>
        <w:br/>
      </w:r>
      <w:r w:rsidRPr="00F8500E">
        <w:rPr>
          <w:rFonts w:asciiTheme="minorHAnsi" w:hAnsiTheme="minorHAnsi" w:cs="ATT Aleck Sans"/>
          <w:b/>
        </w:rPr>
        <w:t xml:space="preserve">A: </w:t>
      </w:r>
      <w:r w:rsidRPr="00F8500E">
        <w:rPr>
          <w:rFonts w:asciiTheme="minorHAnsi" w:hAnsiTheme="minorHAnsi" w:cs="ATT Aleck Sans"/>
        </w:rPr>
        <w:t xml:space="preserve">No. Any money you receive from the court is yours to keep. </w:t>
      </w:r>
    </w:p>
    <w:p w14:paraId="605B4F2F" w14:textId="601B634C" w:rsidR="00B818C6" w:rsidRPr="00F8500E" w:rsidRDefault="00B818C6" w:rsidP="00B818C6">
      <w:pPr>
        <w:rPr>
          <w:rFonts w:asciiTheme="minorHAnsi" w:hAnsiTheme="minorHAnsi" w:cs="ATT Aleck Sans"/>
        </w:rPr>
      </w:pPr>
      <w:r w:rsidRPr="00F8500E">
        <w:rPr>
          <w:rStyle w:val="Heading3Char"/>
          <w:rFonts w:asciiTheme="minorHAnsi" w:hAnsiTheme="minorHAnsi" w:cs="ATT Aleck Sans"/>
          <w:sz w:val="21"/>
          <w:szCs w:val="21"/>
        </w:rPr>
        <w:t xml:space="preserve">Q: I’m a supervisor and think an employee may be trying to take advantage of this policy. </w:t>
      </w:r>
      <w:r w:rsidRPr="00F8500E">
        <w:rPr>
          <w:rFonts w:asciiTheme="minorHAnsi" w:hAnsiTheme="minorHAnsi" w:cs="ATT Aleck Sans"/>
          <w:color w:val="1EBCF8" w:themeColor="accent2"/>
        </w:rPr>
        <w:br/>
      </w:r>
      <w:r w:rsidRPr="00F8500E">
        <w:rPr>
          <w:rFonts w:asciiTheme="minorHAnsi" w:hAnsiTheme="minorHAnsi" w:cs="ATT Aleck Sans"/>
          <w:b/>
        </w:rPr>
        <w:t xml:space="preserve">A: </w:t>
      </w:r>
      <w:r w:rsidRPr="00F8500E">
        <w:rPr>
          <w:rFonts w:asciiTheme="minorHAnsi" w:hAnsiTheme="minorHAnsi" w:cs="ATT Aleck Sans"/>
        </w:rPr>
        <w:t xml:space="preserve">Contact your </w:t>
      </w:r>
      <w:hyperlink r:id="rId7" w:history="1">
        <w:r w:rsidRPr="00F8500E">
          <w:rPr>
            <w:rStyle w:val="Hyperlink"/>
            <w:rFonts w:asciiTheme="minorHAnsi" w:hAnsiTheme="minorHAnsi" w:cs="ATT Aleck Sans"/>
            <w:i w:val="0"/>
            <w:iCs/>
          </w:rPr>
          <w:t>Specialist, HRBP</w:t>
        </w:r>
      </w:hyperlink>
      <w:r w:rsidRPr="00F8500E">
        <w:rPr>
          <w:rFonts w:asciiTheme="minorHAnsi" w:hAnsiTheme="minorHAnsi" w:cs="ATT Aleck Sans"/>
        </w:rPr>
        <w:t xml:space="preserve"> and/or Legal before discipline is considered for an employee who requests or takes such time away from work</w:t>
      </w:r>
      <w:r w:rsidR="007A7526" w:rsidRPr="00F8500E">
        <w:rPr>
          <w:rFonts w:asciiTheme="minorHAnsi" w:hAnsiTheme="minorHAnsi" w:cs="ATT Aleck Sans"/>
        </w:rPr>
        <w:t>; there may be state or local law exceptions.</w:t>
      </w:r>
    </w:p>
    <w:p w14:paraId="45548B36" w14:textId="29F9B9EF" w:rsidR="00B818C6" w:rsidRPr="00F8500E" w:rsidRDefault="00B818C6" w:rsidP="00B818C6">
      <w:pPr>
        <w:rPr>
          <w:rFonts w:asciiTheme="minorHAnsi" w:hAnsiTheme="minorHAnsi"/>
        </w:rPr>
      </w:pPr>
      <w:r w:rsidRPr="00F8500E">
        <w:rPr>
          <w:rStyle w:val="Heading3Char"/>
          <w:rFonts w:asciiTheme="minorHAnsi" w:hAnsiTheme="minorHAnsi" w:cs="ATT Aleck Sans"/>
          <w:sz w:val="21"/>
          <w:szCs w:val="21"/>
        </w:rPr>
        <w:t xml:space="preserve">Q: I’ve been summoned to jury duty where attendance is not optional, but the work interruption would create a business hardship.  Will the company provide a letter documenting a business hardship and request to be excused from jury duty? </w:t>
      </w:r>
      <w:r w:rsidRPr="00F8500E">
        <w:rPr>
          <w:rFonts w:asciiTheme="minorHAnsi" w:hAnsiTheme="minorHAnsi" w:cs="ATT Aleck Sans"/>
          <w:color w:val="1EBCF8" w:themeColor="accent2"/>
        </w:rPr>
        <w:br/>
      </w:r>
      <w:r w:rsidRPr="00F8500E">
        <w:rPr>
          <w:rFonts w:asciiTheme="minorHAnsi" w:hAnsiTheme="minorHAnsi" w:cs="ATT Aleck Sans"/>
        </w:rPr>
        <w:t>A:  Contact your</w:t>
      </w:r>
      <w:hyperlink r:id="rId8" w:history="1">
        <w:r w:rsidRPr="00F8500E">
          <w:rPr>
            <w:rFonts w:asciiTheme="minorHAnsi" w:hAnsiTheme="minorHAnsi"/>
            <w:i/>
          </w:rPr>
          <w:t xml:space="preserve"> Lead or Principal, HRBP</w:t>
        </w:r>
      </w:hyperlink>
      <w:r w:rsidRPr="00F8500E">
        <w:rPr>
          <w:rFonts w:asciiTheme="minorHAnsi" w:hAnsiTheme="minorHAnsi" w:cs="ATT Aleck Sans"/>
        </w:rPr>
        <w:t xml:space="preserve"> for this request.</w:t>
      </w:r>
    </w:p>
    <w:sectPr w:rsidR="00B818C6" w:rsidRPr="00F8500E" w:rsidSect="001273B5">
      <w:headerReference w:type="default" r:id="rId9"/>
      <w:footerReference w:type="default" r:id="rId10"/>
      <w:pgSz w:w="12240" w:h="15840"/>
      <w:pgMar w:top="2609" w:right="1440" w:bottom="1440" w:left="1440" w:header="72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DA5CD" w14:textId="77777777" w:rsidR="00E71AF4" w:rsidRDefault="00E71AF4" w:rsidP="003E756C">
      <w:r>
        <w:separator/>
      </w:r>
    </w:p>
  </w:endnote>
  <w:endnote w:type="continuationSeparator" w:id="0">
    <w:p w14:paraId="461E63AA" w14:textId="77777777" w:rsidR="00E71AF4" w:rsidRDefault="00E71AF4" w:rsidP="003E756C">
      <w:r>
        <w:continuationSeparator/>
      </w:r>
    </w:p>
  </w:endnote>
  <w:endnote w:type="continuationNotice" w:id="1">
    <w:p w14:paraId="03E14F69" w14:textId="77777777" w:rsidR="00E71AF4" w:rsidRDefault="00E71AF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F DIN Text Pro">
    <w:altName w:val="Cambria"/>
    <w:panose1 w:val="00000000000000000000"/>
    <w:charset w:val="00"/>
    <w:family w:val="modern"/>
    <w:notTrueType/>
    <w:pitch w:val="variable"/>
    <w:sig w:usb0="E00002BF" w:usb1="5000E0F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F DIN Text Pro Medium">
    <w:altName w:val="Calibri"/>
    <w:panose1 w:val="00000000000000000000"/>
    <w:charset w:val="00"/>
    <w:family w:val="modern"/>
    <w:notTrueType/>
    <w:pitch w:val="variable"/>
    <w:sig w:usb0="E00002BF" w:usb1="5000E0F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ubilat">
    <w:altName w:val="Calibri"/>
    <w:panose1 w:val="00000000000000000000"/>
    <w:charset w:val="00"/>
    <w:family w:val="modern"/>
    <w:notTrueType/>
    <w:pitch w:val="variable"/>
    <w:sig w:usb0="A00000AF" w:usb1="5000004B" w:usb2="00000000" w:usb3="00000000" w:csb0="00000001" w:csb1="00000000"/>
  </w:font>
  <w:font w:name="ATT Aleck Sans">
    <w:panose1 w:val="020B0503020203020204"/>
    <w:charset w:val="00"/>
    <w:family w:val="swiss"/>
    <w:pitch w:val="variable"/>
    <w:sig w:usb0="A000006F" w:usb1="5000004B" w:usb2="0000000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FEB95" w14:textId="77777777" w:rsidR="00190B1D" w:rsidRPr="00190B1D" w:rsidRDefault="00190B1D" w:rsidP="00190B1D">
    <w:pPr>
      <w:framePr w:wrap="around" w:vAnchor="page" w:hAnchor="page" w:x="10441" w:y="15121"/>
      <w:tabs>
        <w:tab w:val="center" w:pos="4320"/>
        <w:tab w:val="right" w:pos="8640"/>
      </w:tabs>
      <w:spacing w:after="0"/>
      <w:rPr>
        <w:color w:val="959595"/>
        <w:sz w:val="14"/>
        <w:szCs w:val="14"/>
      </w:rPr>
    </w:pPr>
    <w:r w:rsidRPr="00190B1D">
      <w:rPr>
        <w:color w:val="959595"/>
        <w:sz w:val="14"/>
        <w:szCs w:val="14"/>
      </w:rPr>
      <w:t xml:space="preserve">Page </w:t>
    </w:r>
    <w:r w:rsidRPr="00190B1D">
      <w:rPr>
        <w:color w:val="959595"/>
        <w:sz w:val="14"/>
        <w:szCs w:val="14"/>
      </w:rPr>
      <w:fldChar w:fldCharType="begin"/>
    </w:r>
    <w:r w:rsidRPr="00190B1D">
      <w:rPr>
        <w:color w:val="959595"/>
        <w:sz w:val="14"/>
        <w:szCs w:val="14"/>
      </w:rPr>
      <w:instrText xml:space="preserve">PAGE  </w:instrText>
    </w:r>
    <w:r w:rsidRPr="00190B1D">
      <w:rPr>
        <w:color w:val="959595"/>
        <w:sz w:val="14"/>
        <w:szCs w:val="14"/>
      </w:rPr>
      <w:fldChar w:fldCharType="separate"/>
    </w:r>
    <w:r w:rsidRPr="00190B1D">
      <w:rPr>
        <w:color w:val="959595"/>
        <w:sz w:val="14"/>
        <w:szCs w:val="14"/>
      </w:rPr>
      <w:t>1</w:t>
    </w:r>
    <w:r w:rsidRPr="00190B1D">
      <w:rPr>
        <w:color w:val="959595"/>
        <w:sz w:val="14"/>
        <w:szCs w:val="14"/>
      </w:rPr>
      <w:fldChar w:fldCharType="end"/>
    </w:r>
  </w:p>
  <w:p w14:paraId="0AED87BA" w14:textId="77777777" w:rsidR="00190B1D" w:rsidRPr="00190B1D" w:rsidRDefault="00190B1D" w:rsidP="00190B1D">
    <w:pPr>
      <w:tabs>
        <w:tab w:val="center" w:pos="4320"/>
        <w:tab w:val="right" w:pos="8640"/>
      </w:tabs>
      <w:spacing w:after="0"/>
      <w:rPr>
        <w:color w:val="959595"/>
        <w:spacing w:val="-1"/>
        <w:sz w:val="14"/>
        <w:szCs w:val="14"/>
      </w:rPr>
    </w:pPr>
    <w:r w:rsidRPr="00190B1D">
      <w:rPr>
        <w:color w:val="959595"/>
        <w:spacing w:val="-1"/>
        <w:sz w:val="14"/>
        <w:szCs w:val="14"/>
      </w:rPr>
      <w:t>©2021 DIRECTV. DIRECTV and all other DIRECTV marks are trademarks of DIRECTV, LLC.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AC749" w14:textId="77777777" w:rsidR="00E71AF4" w:rsidRDefault="00E71AF4" w:rsidP="003E756C">
      <w:r>
        <w:separator/>
      </w:r>
    </w:p>
  </w:footnote>
  <w:footnote w:type="continuationSeparator" w:id="0">
    <w:p w14:paraId="0F0C31B2" w14:textId="77777777" w:rsidR="00E71AF4" w:rsidRDefault="00E71AF4" w:rsidP="003E756C">
      <w:r>
        <w:continuationSeparator/>
      </w:r>
    </w:p>
  </w:footnote>
  <w:footnote w:type="continuationNotice" w:id="1">
    <w:p w14:paraId="2FF53489" w14:textId="77777777" w:rsidR="00E71AF4" w:rsidRDefault="00E71AF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E97CF" w14:textId="313778B0" w:rsidR="001273B5" w:rsidRDefault="0080234B" w:rsidP="003E756C">
    <w:pPr>
      <w:pStyle w:val="Header"/>
    </w:pPr>
    <w:r w:rsidRPr="002E72EE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B674B25" wp14:editId="23861715">
              <wp:simplePos x="0" y="0"/>
              <wp:positionH relativeFrom="page">
                <wp:posOffset>2576223</wp:posOffset>
              </wp:positionH>
              <wp:positionV relativeFrom="page">
                <wp:posOffset>691763</wp:posOffset>
              </wp:positionV>
              <wp:extent cx="4593424" cy="485030"/>
              <wp:effectExtent l="0" t="0" r="0" b="10795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3424" cy="4850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3BA3FD35" w14:textId="3DE3D3E5" w:rsidR="001273B5" w:rsidRPr="0080234B" w:rsidRDefault="0080234B" w:rsidP="00F060CD">
                          <w:pPr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0234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Frequently Asked Questions</w:t>
                          </w:r>
                          <w:r w:rsidR="00B818C6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  <w:r w:rsidR="002A39D1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- </w:t>
                          </w:r>
                          <w:r w:rsidR="00B818C6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Jury Duty and Court Appearances</w:t>
                          </w:r>
                          <w:r w:rsidRPr="0080234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br/>
                            <w:t xml:space="preserve">Management Employees, </w:t>
                          </w:r>
                          <w:proofErr w:type="gramStart"/>
                          <w:r w:rsidR="001D0B3E" w:rsidRPr="0080234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U.S.</w:t>
                          </w:r>
                          <w:proofErr w:type="gramEnd"/>
                          <w:r w:rsidR="00F8500E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  <w:r w:rsidRPr="0080234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and Puerto Rico</w:t>
                          </w:r>
                        </w:p>
                        <w:p w14:paraId="344A7007" w14:textId="77777777" w:rsidR="0080234B" w:rsidRPr="0080234B" w:rsidRDefault="0080234B" w:rsidP="00F060CD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674B25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202.85pt;margin-top:54.45pt;width:361.7pt;height:38.2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gm7DQIAABwEAAAOAAAAZHJzL2Uyb0RvYy54bWysU11r2zAUfR/sPwi9L3a+SmfilKwlY1Da&#10;Qjr6rMhSbJB0NUmJnf36Xcl2Mro9jb3I17rf5xyt7jqtyEk434Ap6XSSUyIMh6oxh5J+f91+uqXE&#10;B2YqpsCIkp6Fp3frjx9WrS3EDGpQlXAEixhftLakdQi2yDLPa6GZn4AVBp0SnGYBf90hqxxrsbpW&#10;2SzPb7IWXGUdcOE93j70TrpO9aUUPDxL6UUgqqQ4W0inS+c+ntl6xYqDY7Zu+DAG+4cpNGsMNr2U&#10;emCBkaNr/iilG+7AgwwTDjoDKRsu0g64zTR/t82uZlakXRAcby8w+f9Xlj+ddvbFkdB9gQ4JjIC0&#10;1hceL+M+nXQ6fnFSgn6E8HyBTXSBcLxcLD/PF7MFJRx9i9tlPk+4Ztds63z4KkCTaJTUIS0JLXZ6&#10;9AE7YugYEpsZ2DZKJWqUIW1Jb+bLPCVcPJihDCZeZ41W6PbdsMAeqjPu5aCn3Fu+bbD5I/PhhTnk&#10;GFdB3YZnPKQCbAKDRUkN7uff7mM8Qo9eSlrUTEn9jyNzghL1zSApUWCj4UZjPxrmqO8BZTjFF2F5&#10;MjHBBTWa0oF+QzlvYhd0McOxV0nDaN6HXrn4HLjYbFIQysiy8Gh2lsfSEb4I5Wv3xpwd8A7I1BOM&#10;amLFO9j72B74zTGAbBInEdAexQFnlGCianguUeO//6eo66Ne/wIAAP//AwBQSwMEFAAGAAgAAAAh&#10;AOQmhBTgAAAADAEAAA8AAABkcnMvZG93bnJldi54bWxMj8tOwzAQRfdI/IM1SOyonUIhDXEqxGPH&#10;s4AEOyc2SYQ9jmwnDX/PdAW7Gd2jO2fKzewsm0yIvUcJ2UIAM9h43WMr4e317iQHFpNCraxHI+HH&#10;RNhUhwelKrTf4YuZtqllVIKxUBK6lIaC89h0xqm48INByr58cCrRGlqug9pRubN8KcQ5d6pHutCp&#10;wVx3pvnejk6C/Yjhvhbpc7ppH9LzEx/fb7NHKY+P5qtLYMnM6Q+GvT6pQ0VOtR9RR2YlnInVBaEU&#10;iHwNbE9ky3UGrKYpX50Cr0r+/4nqFwAA//8DAFBLAQItABQABgAIAAAAIQC2gziS/gAAAOEBAAAT&#10;AAAAAAAAAAAAAAAAAAAAAABbQ29udGVudF9UeXBlc10ueG1sUEsBAi0AFAAGAAgAAAAhADj9If/W&#10;AAAAlAEAAAsAAAAAAAAAAAAAAAAALwEAAF9yZWxzLy5yZWxzUEsBAi0AFAAGAAgAAAAhAGLmCbsN&#10;AgAAHAQAAA4AAAAAAAAAAAAAAAAALgIAAGRycy9lMm9Eb2MueG1sUEsBAi0AFAAGAAgAAAAhAOQm&#10;hBTgAAAADAEAAA8AAAAAAAAAAAAAAAAAZwQAAGRycy9kb3ducmV2LnhtbFBLBQYAAAAABAAEAPMA&#10;AAB0BQAAAAA=&#10;" filled="f" stroked="f" strokeweight=".5pt">
              <v:textbox inset="0,0,0,0">
                <w:txbxContent>
                  <w:p w14:paraId="3BA3FD35" w14:textId="3DE3D3E5" w:rsidR="001273B5" w:rsidRPr="0080234B" w:rsidRDefault="0080234B" w:rsidP="00F060CD">
                    <w:pPr>
                      <w:jc w:val="right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80234B">
                      <w:rPr>
                        <w:b/>
                        <w:bCs/>
                        <w:sz w:val="24"/>
                        <w:szCs w:val="24"/>
                      </w:rPr>
                      <w:t>Frequently Asked Questions</w:t>
                    </w:r>
                    <w:r w:rsidR="00B818C6">
                      <w:rPr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  <w:r w:rsidR="002A39D1">
                      <w:rPr>
                        <w:b/>
                        <w:bCs/>
                        <w:sz w:val="24"/>
                        <w:szCs w:val="24"/>
                      </w:rPr>
                      <w:t xml:space="preserve">- </w:t>
                    </w:r>
                    <w:r w:rsidR="00B818C6">
                      <w:rPr>
                        <w:b/>
                        <w:bCs/>
                        <w:sz w:val="24"/>
                        <w:szCs w:val="24"/>
                      </w:rPr>
                      <w:t>Jury Duty and Court Appearances</w:t>
                    </w:r>
                    <w:r w:rsidRPr="0080234B">
                      <w:rPr>
                        <w:b/>
                        <w:bCs/>
                        <w:sz w:val="24"/>
                        <w:szCs w:val="24"/>
                      </w:rPr>
                      <w:br/>
                      <w:t xml:space="preserve">Management Employees, </w:t>
                    </w:r>
                    <w:proofErr w:type="gramStart"/>
                    <w:r w:rsidR="001D0B3E" w:rsidRPr="0080234B">
                      <w:rPr>
                        <w:b/>
                        <w:bCs/>
                        <w:sz w:val="24"/>
                        <w:szCs w:val="24"/>
                      </w:rPr>
                      <w:t>U.S.</w:t>
                    </w:r>
                    <w:proofErr w:type="gramEnd"/>
                    <w:r w:rsidR="00F8500E">
                      <w:rPr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  <w:r w:rsidRPr="0080234B">
                      <w:rPr>
                        <w:b/>
                        <w:bCs/>
                        <w:sz w:val="24"/>
                        <w:szCs w:val="24"/>
                      </w:rPr>
                      <w:t>and Puerto Rico</w:t>
                    </w:r>
                  </w:p>
                  <w:p w14:paraId="344A7007" w14:textId="77777777" w:rsidR="0080234B" w:rsidRPr="0080234B" w:rsidRDefault="0080234B" w:rsidP="00F060CD">
                    <w:pPr>
                      <w:jc w:val="right"/>
                      <w:rPr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46250">
      <w:rPr>
        <w:noProof/>
      </w:rPr>
      <w:drawing>
        <wp:anchor distT="0" distB="0" distL="114300" distR="114300" simplePos="0" relativeHeight="251658240" behindDoc="0" locked="0" layoutInCell="1" allowOverlap="1" wp14:anchorId="0C7CCE41" wp14:editId="2BC7ED78">
          <wp:simplePos x="0" y="0"/>
          <wp:positionH relativeFrom="margin">
            <wp:posOffset>-379563</wp:posOffset>
          </wp:positionH>
          <wp:positionV relativeFrom="paragraph">
            <wp:posOffset>142875</wp:posOffset>
          </wp:positionV>
          <wp:extent cx="1180465" cy="442595"/>
          <wp:effectExtent l="0" t="0" r="635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442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21FB"/>
    <w:multiLevelType w:val="hybridMultilevel"/>
    <w:tmpl w:val="C518C7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9C362F46">
      <w:start w:val="1"/>
      <w:numFmt w:val="lowerLetter"/>
      <w:pStyle w:val="AListNumber2"/>
      <w:lvlText w:val="%2."/>
      <w:lvlJc w:val="left"/>
      <w:pPr>
        <w:ind w:left="1080" w:hanging="360"/>
      </w:pPr>
    </w:lvl>
    <w:lvl w:ilvl="2" w:tplc="A41089A2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BC019D"/>
    <w:multiLevelType w:val="multilevel"/>
    <w:tmpl w:val="1A14B6A8"/>
    <w:lvl w:ilvl="0">
      <w:start w:val="1"/>
      <w:numFmt w:val="decimal"/>
      <w:pStyle w:val="ListNumber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0FB17AF"/>
    <w:multiLevelType w:val="multilevel"/>
    <w:tmpl w:val="1B669BCC"/>
    <w:name w:val="AT&amp;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 – 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 – 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2095EE5"/>
    <w:multiLevelType w:val="multilevel"/>
    <w:tmpl w:val="875E8844"/>
    <w:name w:val="AT&amp;T Bulle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»"/>
      <w:lvlJc w:val="left"/>
      <w:pPr>
        <w:ind w:left="1800" w:hanging="360"/>
      </w:pPr>
      <w:rPr>
        <w:rFonts w:ascii="Calibri" w:hAnsi="Calibri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85A038D"/>
    <w:multiLevelType w:val="hybridMultilevel"/>
    <w:tmpl w:val="DA36C5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5804FF2A">
      <w:start w:val="1"/>
      <w:numFmt w:val="upperLetter"/>
      <w:lvlText w:val="%2."/>
      <w:lvlJc w:val="left"/>
      <w:pPr>
        <w:ind w:left="1080" w:hanging="360"/>
      </w:pPr>
      <w:rPr>
        <w:rFonts w:hint="default"/>
        <w:u w:color="21528C" w:themeColor="accent1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0F18B4"/>
    <w:multiLevelType w:val="hybridMultilevel"/>
    <w:tmpl w:val="FC362FB4"/>
    <w:lvl w:ilvl="0" w:tplc="28ACC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F44F7"/>
    <w:multiLevelType w:val="multilevel"/>
    <w:tmpl w:val="1B669B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 – 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 – 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9725409"/>
    <w:multiLevelType w:val="multilevel"/>
    <w:tmpl w:val="1B669B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 – 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 – 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E8D2C04"/>
    <w:multiLevelType w:val="multilevel"/>
    <w:tmpl w:val="0D4EC2FA"/>
    <w:lvl w:ilvl="0">
      <w:start w:val="1"/>
      <w:numFmt w:val="bullet"/>
      <w:pStyle w:val="ListBullet1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»"/>
      <w:lvlJc w:val="left"/>
      <w:pPr>
        <w:ind w:left="1800" w:hanging="360"/>
      </w:pPr>
      <w:rPr>
        <w:rFonts w:ascii="Calibri" w:hAnsi="Calibri" w:hint="default"/>
        <w:sz w:val="20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  <w:sz w:val="20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sz w:val="20"/>
      </w:rPr>
    </w:lvl>
  </w:abstractNum>
  <w:num w:numId="1" w16cid:durableId="357394250">
    <w:abstractNumId w:val="2"/>
  </w:num>
  <w:num w:numId="2" w16cid:durableId="1209415422">
    <w:abstractNumId w:val="3"/>
  </w:num>
  <w:num w:numId="3" w16cid:durableId="1266618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7793972">
    <w:abstractNumId w:val="1"/>
  </w:num>
  <w:num w:numId="5" w16cid:durableId="13060055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31890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936062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05705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86613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8548854">
    <w:abstractNumId w:val="0"/>
  </w:num>
  <w:num w:numId="11" w16cid:durableId="431244849">
    <w:abstractNumId w:val="4"/>
  </w:num>
  <w:num w:numId="12" w16cid:durableId="227569440">
    <w:abstractNumId w:val="0"/>
    <w:lvlOverride w:ilvl="0">
      <w:lvl w:ilvl="0" w:tplc="0409000F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plc="9C362F46">
        <w:start w:val="1"/>
        <w:numFmt w:val="upperLetter"/>
        <w:pStyle w:val="AListNumber2"/>
        <w:lvlText w:val="%2."/>
        <w:lvlJc w:val="left"/>
        <w:pPr>
          <w:ind w:left="1080" w:hanging="360"/>
        </w:pPr>
        <w:rPr>
          <w:rFonts w:hint="default"/>
        </w:rPr>
      </w:lvl>
    </w:lvlOverride>
    <w:lvlOverride w:ilvl="2">
      <w:lvl w:ilvl="2" w:tplc="A41089A2">
        <w:start w:val="1"/>
        <w:numFmt w:val="lowerRoman"/>
        <w:lvlText w:val="%3."/>
        <w:lvlJc w:val="right"/>
        <w:pPr>
          <w:ind w:left="1800" w:hanging="180"/>
        </w:pPr>
        <w:rPr>
          <w:rFonts w:hint="default"/>
        </w:rPr>
      </w:lvl>
    </w:lvlOverride>
    <w:lvlOverride w:ilvl="3">
      <w:lvl w:ilvl="3" w:tplc="0409000F">
        <w:start w:val="1"/>
        <w:numFmt w:val="decimal"/>
        <w:lvlText w:val="%4."/>
        <w:lvlJc w:val="left"/>
        <w:pPr>
          <w:ind w:left="2520" w:hanging="360"/>
        </w:pPr>
        <w:rPr>
          <w:rFonts w:hint="default"/>
        </w:rPr>
      </w:lvl>
    </w:lvlOverride>
    <w:lvlOverride w:ilvl="4">
      <w:lvl w:ilvl="4" w:tplc="04090019">
        <w:start w:val="1"/>
        <w:numFmt w:val="lowerLetter"/>
        <w:lvlText w:val="%5."/>
        <w:lvlJc w:val="left"/>
        <w:pPr>
          <w:ind w:left="3240" w:hanging="360"/>
        </w:pPr>
        <w:rPr>
          <w:rFonts w:hint="default"/>
        </w:rPr>
      </w:lvl>
    </w:lvlOverride>
    <w:lvlOverride w:ilvl="5">
      <w:lvl w:ilvl="5" w:tplc="0409001B">
        <w:start w:val="1"/>
        <w:numFmt w:val="lowerRoman"/>
        <w:lvlText w:val="%6."/>
        <w:lvlJc w:val="right"/>
        <w:pPr>
          <w:ind w:left="3960" w:hanging="180"/>
        </w:pPr>
        <w:rPr>
          <w:rFonts w:hint="default"/>
        </w:rPr>
      </w:lvl>
    </w:lvlOverride>
    <w:lvlOverride w:ilvl="6">
      <w:lvl w:ilvl="6" w:tplc="0409000F">
        <w:start w:val="1"/>
        <w:numFmt w:val="decimal"/>
        <w:lvlText w:val="%7."/>
        <w:lvlJc w:val="left"/>
        <w:pPr>
          <w:ind w:left="4680" w:hanging="360"/>
        </w:pPr>
        <w:rPr>
          <w:rFonts w:hint="default"/>
        </w:rPr>
      </w:lvl>
    </w:lvlOverride>
    <w:lvlOverride w:ilvl="7">
      <w:lvl w:ilvl="7" w:tplc="04090019">
        <w:start w:val="1"/>
        <w:numFmt w:val="lowerLetter"/>
        <w:lvlText w:val="%8."/>
        <w:lvlJc w:val="left"/>
        <w:pPr>
          <w:ind w:left="5400" w:hanging="360"/>
        </w:pPr>
        <w:rPr>
          <w:rFonts w:hint="default"/>
        </w:rPr>
      </w:lvl>
    </w:lvlOverride>
    <w:lvlOverride w:ilvl="8">
      <w:lvl w:ilvl="8" w:tplc="0409001B">
        <w:start w:val="1"/>
        <w:numFmt w:val="lowerRoman"/>
        <w:lvlText w:val="%9."/>
        <w:lvlJc w:val="right"/>
        <w:pPr>
          <w:ind w:left="6120" w:hanging="180"/>
        </w:pPr>
        <w:rPr>
          <w:rFonts w:hint="default"/>
        </w:rPr>
      </w:lvl>
    </w:lvlOverride>
  </w:num>
  <w:num w:numId="13" w16cid:durableId="1754279706">
    <w:abstractNumId w:val="7"/>
  </w:num>
  <w:num w:numId="14" w16cid:durableId="191653396">
    <w:abstractNumId w:val="8"/>
  </w:num>
  <w:num w:numId="15" w16cid:durableId="16922988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43641923">
    <w:abstractNumId w:val="6"/>
  </w:num>
  <w:num w:numId="17" w16cid:durableId="1152789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4B"/>
    <w:rsid w:val="00041B0E"/>
    <w:rsid w:val="000A7B0B"/>
    <w:rsid w:val="001273B5"/>
    <w:rsid w:val="00190B1D"/>
    <w:rsid w:val="001D0B3E"/>
    <w:rsid w:val="00274833"/>
    <w:rsid w:val="002A3206"/>
    <w:rsid w:val="002A39D1"/>
    <w:rsid w:val="00344412"/>
    <w:rsid w:val="003C365B"/>
    <w:rsid w:val="003E756C"/>
    <w:rsid w:val="00506479"/>
    <w:rsid w:val="00546250"/>
    <w:rsid w:val="005D0FC2"/>
    <w:rsid w:val="006D0D32"/>
    <w:rsid w:val="007A7526"/>
    <w:rsid w:val="0080234B"/>
    <w:rsid w:val="00890397"/>
    <w:rsid w:val="008D04DD"/>
    <w:rsid w:val="00A11B92"/>
    <w:rsid w:val="00A62117"/>
    <w:rsid w:val="00A7229C"/>
    <w:rsid w:val="00B15707"/>
    <w:rsid w:val="00B818C6"/>
    <w:rsid w:val="00E71AF4"/>
    <w:rsid w:val="00E77841"/>
    <w:rsid w:val="00EE1B3A"/>
    <w:rsid w:val="00F060CD"/>
    <w:rsid w:val="00F74074"/>
    <w:rsid w:val="00F849C8"/>
    <w:rsid w:val="00F8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E868E"/>
  <w15:chartTrackingRefBased/>
  <w15:docId w15:val="{E6F445FA-9408-4373-A910-53B55F06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274833"/>
    <w:pPr>
      <w:spacing w:after="240" w:line="240" w:lineRule="auto"/>
    </w:pPr>
    <w:rPr>
      <w:rFonts w:ascii="PF DIN Text Pro" w:eastAsia="MS Mincho" w:hAnsi="PF DIN Text Pro" w:cs="Times New Roman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250"/>
    <w:pPr>
      <w:keepNext/>
      <w:keepLines/>
      <w:jc w:val="both"/>
      <w:outlineLvl w:val="0"/>
    </w:pPr>
    <w:rPr>
      <w:rFonts w:ascii="PF DIN Text Pro Medium" w:eastAsia="MS Gothic" w:hAnsi="PF DIN Text Pro Medium"/>
      <w:bCs/>
      <w:caps/>
      <w:color w:val="337ACE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250"/>
    <w:pPr>
      <w:outlineLvl w:val="1"/>
    </w:pPr>
    <w:rPr>
      <w:rFonts w:asciiTheme="minorHAnsi" w:eastAsiaTheme="minorEastAsia" w:hAnsiTheme="minorHAnsi" w:cstheme="minorBidi"/>
      <w:b/>
      <w:caps/>
      <w:color w:val="000000" w:themeColor="text1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B0B"/>
    <w:pPr>
      <w:outlineLvl w:val="2"/>
    </w:pPr>
    <w:rPr>
      <w:rFonts w:asciiTheme="majorHAnsi" w:eastAsiaTheme="majorEastAsia" w:hAnsiTheme="majorHAnsi" w:cstheme="majorBidi"/>
      <w:bCs/>
      <w:color w:val="337ACE" w:themeColor="text2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4833"/>
    <w:pPr>
      <w:outlineLvl w:val="3"/>
    </w:pPr>
    <w:rPr>
      <w:rFonts w:asciiTheme="majorHAnsi" w:eastAsiaTheme="majorEastAsia" w:hAnsiTheme="majorHAnsi" w:cstheme="majorBidi"/>
      <w:b/>
      <w:bCs/>
      <w:iCs/>
      <w:color w:val="7A267B" w:themeColor="accent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73B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3B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273B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73B5"/>
  </w:style>
  <w:style w:type="paragraph" w:styleId="Footer">
    <w:name w:val="footer"/>
    <w:basedOn w:val="Normal"/>
    <w:link w:val="FooterChar"/>
    <w:uiPriority w:val="99"/>
    <w:unhideWhenUsed/>
    <w:rsid w:val="001273B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73B5"/>
  </w:style>
  <w:style w:type="character" w:customStyle="1" w:styleId="Heading1Char">
    <w:name w:val="Heading 1 Char"/>
    <w:basedOn w:val="DefaultParagraphFont"/>
    <w:link w:val="Heading1"/>
    <w:uiPriority w:val="9"/>
    <w:rsid w:val="00546250"/>
    <w:rPr>
      <w:rFonts w:ascii="PF DIN Text Pro Medium" w:eastAsia="MS Gothic" w:hAnsi="PF DIN Text Pro Medium" w:cs="Times New Roman"/>
      <w:bCs/>
      <w:caps/>
      <w:color w:val="337ACE"/>
      <w:sz w:val="48"/>
      <w:szCs w:val="32"/>
    </w:rPr>
  </w:style>
  <w:style w:type="paragraph" w:customStyle="1" w:styleId="1ListNumber">
    <w:name w:val="1. List Number"/>
    <w:basedOn w:val="Normal"/>
    <w:next w:val="ListNumber"/>
    <w:uiPriority w:val="99"/>
    <w:unhideWhenUsed/>
    <w:rsid w:val="001273B5"/>
    <w:pPr>
      <w:spacing w:after="0"/>
      <w:contextualSpacing/>
    </w:pPr>
  </w:style>
  <w:style w:type="paragraph" w:customStyle="1" w:styleId="ListNumber21">
    <w:name w:val="List Number 21"/>
    <w:basedOn w:val="Normal"/>
    <w:next w:val="ListNumber2"/>
    <w:uiPriority w:val="99"/>
    <w:unhideWhenUsed/>
    <w:rsid w:val="001273B5"/>
    <w:pPr>
      <w:spacing w:after="0"/>
      <w:contextualSpacing/>
    </w:pPr>
  </w:style>
  <w:style w:type="paragraph" w:customStyle="1" w:styleId="ListNumber31">
    <w:name w:val="List Number 31"/>
    <w:basedOn w:val="Normal"/>
    <w:next w:val="ListNumber3"/>
    <w:uiPriority w:val="99"/>
    <w:unhideWhenUsed/>
    <w:rsid w:val="001273B5"/>
    <w:pPr>
      <w:spacing w:after="0"/>
      <w:contextualSpacing/>
    </w:pPr>
  </w:style>
  <w:style w:type="paragraph" w:customStyle="1" w:styleId="ListNumber41">
    <w:name w:val="List Number 41"/>
    <w:basedOn w:val="Normal"/>
    <w:next w:val="ListNumber4"/>
    <w:uiPriority w:val="99"/>
    <w:unhideWhenUsed/>
    <w:rsid w:val="001273B5"/>
    <w:pPr>
      <w:spacing w:after="0"/>
      <w:contextualSpacing/>
    </w:pPr>
  </w:style>
  <w:style w:type="paragraph" w:customStyle="1" w:styleId="ListNumber51">
    <w:name w:val="List Number 51"/>
    <w:basedOn w:val="Normal"/>
    <w:next w:val="ListNumber5"/>
    <w:uiPriority w:val="99"/>
    <w:unhideWhenUsed/>
    <w:rsid w:val="001273B5"/>
    <w:pPr>
      <w:spacing w:after="0"/>
      <w:contextualSpacing/>
    </w:pPr>
  </w:style>
  <w:style w:type="paragraph" w:customStyle="1" w:styleId="ListBullet1">
    <w:name w:val="List Bullet1"/>
    <w:basedOn w:val="Normal"/>
    <w:next w:val="ListBullet"/>
    <w:uiPriority w:val="99"/>
    <w:unhideWhenUsed/>
    <w:rsid w:val="001273B5"/>
    <w:pPr>
      <w:numPr>
        <w:numId w:val="14"/>
      </w:numPr>
      <w:spacing w:after="0"/>
      <w:contextualSpacing/>
    </w:pPr>
  </w:style>
  <w:style w:type="paragraph" w:customStyle="1" w:styleId="AListNumber2">
    <w:name w:val="A. List Number 2"/>
    <w:basedOn w:val="1ListNumber"/>
    <w:rsid w:val="00190B1D"/>
    <w:pPr>
      <w:numPr>
        <w:ilvl w:val="1"/>
        <w:numId w:val="10"/>
      </w:numPr>
      <w:ind w:left="720"/>
    </w:pPr>
  </w:style>
  <w:style w:type="paragraph" w:customStyle="1" w:styleId="CaptionStyle">
    <w:name w:val="Caption Style"/>
    <w:basedOn w:val="Normal"/>
    <w:qFormat/>
    <w:rsid w:val="00F060CD"/>
    <w:rPr>
      <w:rFonts w:asciiTheme="minorHAnsi" w:eastAsiaTheme="minorEastAsia" w:hAnsiTheme="minorHAnsi" w:cstheme="minorBidi"/>
      <w:bCs/>
      <w:color w:val="337ACE" w:themeColor="text2"/>
      <w:sz w:val="18"/>
      <w:szCs w:val="18"/>
    </w:rPr>
  </w:style>
  <w:style w:type="table" w:styleId="TableGrid">
    <w:name w:val="Table Grid"/>
    <w:basedOn w:val="TableNormal"/>
    <w:uiPriority w:val="39"/>
    <w:rsid w:val="00F06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31">
    <w:name w:val="List Table 31"/>
    <w:basedOn w:val="TableNormal"/>
    <w:next w:val="ListTable3"/>
    <w:uiPriority w:val="48"/>
    <w:rsid w:val="001273B5"/>
    <w:pPr>
      <w:spacing w:after="0" w:line="240" w:lineRule="auto"/>
    </w:pPr>
    <w:rPr>
      <w:rFonts w:eastAsia="MS Mincho"/>
      <w:sz w:val="24"/>
      <w:szCs w:val="24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273B5"/>
    <w:rPr>
      <w:sz w:val="16"/>
      <w:szCs w:val="16"/>
    </w:rPr>
  </w:style>
  <w:style w:type="paragraph" w:styleId="ListNumber">
    <w:name w:val="List Number"/>
    <w:basedOn w:val="Normal"/>
    <w:uiPriority w:val="99"/>
    <w:semiHidden/>
    <w:unhideWhenUsed/>
    <w:rsid w:val="001273B5"/>
    <w:pPr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rsid w:val="001273B5"/>
    <w:pPr>
      <w:ind w:left="360" w:hanging="360"/>
      <w:contextualSpacing/>
    </w:pPr>
  </w:style>
  <w:style w:type="paragraph" w:styleId="ListNumber3">
    <w:name w:val="List Number 3"/>
    <w:basedOn w:val="Normal"/>
    <w:uiPriority w:val="99"/>
    <w:unhideWhenUsed/>
    <w:rsid w:val="001273B5"/>
    <w:pPr>
      <w:ind w:left="360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rsid w:val="001273B5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273B5"/>
    <w:pPr>
      <w:tabs>
        <w:tab w:val="num" w:pos="720"/>
      </w:tabs>
      <w:ind w:left="720" w:hanging="720"/>
      <w:contextualSpacing/>
    </w:pPr>
  </w:style>
  <w:style w:type="paragraph" w:styleId="ListBullet">
    <w:name w:val="List Bullet"/>
    <w:basedOn w:val="Normal"/>
    <w:uiPriority w:val="99"/>
    <w:semiHidden/>
    <w:unhideWhenUsed/>
    <w:rsid w:val="001273B5"/>
    <w:pPr>
      <w:tabs>
        <w:tab w:val="num" w:pos="720"/>
      </w:tabs>
      <w:ind w:left="720" w:hanging="720"/>
      <w:contextualSpacing/>
    </w:pPr>
  </w:style>
  <w:style w:type="paragraph" w:styleId="ListBullet2">
    <w:name w:val="List Bullet 2"/>
    <w:basedOn w:val="Normal"/>
    <w:uiPriority w:val="99"/>
    <w:semiHidden/>
    <w:unhideWhenUsed/>
    <w:rsid w:val="001273B5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unhideWhenUsed/>
    <w:rsid w:val="001273B5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unhideWhenUsed/>
    <w:rsid w:val="001273B5"/>
    <w:pPr>
      <w:tabs>
        <w:tab w:val="num" w:pos="720"/>
      </w:tabs>
      <w:ind w:left="720" w:hanging="720"/>
      <w:contextualSpacing/>
    </w:pPr>
  </w:style>
  <w:style w:type="table" w:styleId="ListTable3">
    <w:name w:val="List Table 3"/>
    <w:basedOn w:val="TableNormal"/>
    <w:uiPriority w:val="48"/>
    <w:rsid w:val="001273B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1273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73B5"/>
    <w:rPr>
      <w:sz w:val="20"/>
      <w:szCs w:val="20"/>
    </w:rPr>
  </w:style>
  <w:style w:type="character" w:styleId="Strong">
    <w:name w:val="Strong"/>
    <w:aliases w:val="Jubilat Heading"/>
    <w:uiPriority w:val="22"/>
    <w:qFormat/>
    <w:rsid w:val="00546250"/>
    <w:rPr>
      <w:rFonts w:ascii="Jubilat" w:eastAsia="MS Gothic" w:hAnsi="Jubilat" w:cs="Times New Roman"/>
      <w:b/>
      <w:i/>
      <w:iCs/>
      <w:color w:val="000000"/>
      <w:sz w:val="26"/>
      <w:szCs w:val="26"/>
    </w:rPr>
  </w:style>
  <w:style w:type="paragraph" w:customStyle="1" w:styleId="Introduction">
    <w:name w:val="Introduction"/>
    <w:basedOn w:val="Normal"/>
    <w:qFormat/>
    <w:rsid w:val="00546250"/>
    <w:pPr>
      <w:spacing w:before="120"/>
    </w:pPr>
    <w:rPr>
      <w:rFonts w:ascii="PF DIN Text Pro Medium" w:eastAsia="MS Gothic" w:hAnsi="PF DIN Text Pro Medium"/>
      <w:bCs/>
      <w:color w:val="337ACE"/>
      <w:sz w:val="26"/>
      <w:szCs w:val="26"/>
    </w:rPr>
  </w:style>
  <w:style w:type="paragraph" w:styleId="ListParagraph">
    <w:name w:val="List Paragraph"/>
    <w:aliases w:val="Bullet List,FooterText,List Paragraph1,numbered,Paragraphe de liste1,Bulletr List Paragraph,列出段落,列出段落1,Listeafsnit1,Parágrafo da Lista1,List Paragraph2,List Paragraph21,Párrafo de lista1,リスト段落1,Colorful List - Accent 11,Bullet list,Foot"/>
    <w:basedOn w:val="Normal"/>
    <w:link w:val="ListParagraphChar"/>
    <w:uiPriority w:val="34"/>
    <w:qFormat/>
    <w:rsid w:val="00546250"/>
    <w:pPr>
      <w:ind w:left="720"/>
      <w:contextualSpacing/>
    </w:pPr>
  </w:style>
  <w:style w:type="paragraph" w:customStyle="1" w:styleId="LinkParagraph">
    <w:name w:val="Link Paragraph"/>
    <w:basedOn w:val="BodyText"/>
    <w:qFormat/>
    <w:rsid w:val="00546250"/>
    <w:pPr>
      <w:spacing w:after="0"/>
    </w:pPr>
    <w:rPr>
      <w:rFonts w:eastAsiaTheme="minorEastAsia" w:cstheme="minorBidi"/>
      <w:color w:val="1EBCF8" w:themeColor="accent2"/>
    </w:rPr>
  </w:style>
  <w:style w:type="paragraph" w:styleId="BodyText">
    <w:name w:val="Body Text"/>
    <w:basedOn w:val="Normal"/>
    <w:link w:val="BodyTextChar"/>
    <w:uiPriority w:val="99"/>
    <w:semiHidden/>
    <w:unhideWhenUsed/>
    <w:rsid w:val="005462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46250"/>
    <w:rPr>
      <w:rFonts w:ascii="PF DIN Text Pro" w:eastAsia="MS Mincho" w:hAnsi="PF DIN Text Pro" w:cs="Times New Roman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46250"/>
    <w:rPr>
      <w:rFonts w:eastAsiaTheme="minorEastAsia"/>
      <w:b/>
      <w:caps/>
      <w:color w:val="000000" w:themeColor="text1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0A7B0B"/>
    <w:rPr>
      <w:rFonts w:asciiTheme="majorHAnsi" w:eastAsiaTheme="majorEastAsia" w:hAnsiTheme="majorHAnsi" w:cstheme="majorBidi"/>
      <w:bCs/>
      <w:color w:val="337ACE" w:themeColor="text2"/>
      <w:sz w:val="28"/>
      <w:szCs w:val="24"/>
    </w:rPr>
  </w:style>
  <w:style w:type="character" w:styleId="Emphasis">
    <w:name w:val="Emphasis"/>
    <w:aliases w:val="Jubilat Callout"/>
    <w:basedOn w:val="DefaultParagraphFont"/>
    <w:uiPriority w:val="20"/>
    <w:qFormat/>
    <w:rsid w:val="000A7B0B"/>
    <w:rPr>
      <w:rFonts w:ascii="Jubilat" w:hAnsi="Jubilat"/>
      <w:b/>
      <w:bCs/>
      <w:i/>
      <w:iCs/>
      <w:color w:val="7A267B" w:themeColor="accent4"/>
    </w:rPr>
  </w:style>
  <w:style w:type="character" w:customStyle="1" w:styleId="Heading4Char">
    <w:name w:val="Heading 4 Char"/>
    <w:basedOn w:val="DefaultParagraphFont"/>
    <w:link w:val="Heading4"/>
    <w:uiPriority w:val="9"/>
    <w:rsid w:val="00274833"/>
    <w:rPr>
      <w:rFonts w:asciiTheme="majorHAnsi" w:eastAsiaTheme="majorEastAsia" w:hAnsiTheme="majorHAnsi" w:cstheme="majorBidi"/>
      <w:b/>
      <w:bCs/>
      <w:iCs/>
      <w:color w:val="7A267B" w:themeColor="accent4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0234B"/>
    <w:rPr>
      <w:i/>
      <w:color w:val="7A267B" w:themeColor="accent4"/>
      <w:u w:val="none"/>
    </w:rPr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Listeafsnit1 Char,Parágrafo da Lista1 Char,List Paragraph2 Char,List Paragraph21 Char"/>
    <w:basedOn w:val="DefaultParagraphFont"/>
    <w:link w:val="ListParagraph"/>
    <w:uiPriority w:val="34"/>
    <w:locked/>
    <w:rsid w:val="006D0D32"/>
    <w:rPr>
      <w:rFonts w:ascii="PF DIN Text Pro" w:eastAsia="MS Mincho" w:hAnsi="PF DIN Text Pro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l.e-access.att.com/isam/sps/ATTIDPEntity/saml20/logininitial?RequestBinding=HTTPPost&amp;PartnerId=directv.alight.com&amp;Target=https://sso.alight.com/portal?pageCd=DIRECTV_HRBP_CONTACT_LIST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saml.e-access.att.com/isam/sps/ATTIDPEntity/saml20/logininitial?RequestBinding=HTTPPost&amp;PartnerId=directv.alight.com&amp;Target=https://sso.alight.com/portal?pageCd=DIRECTV_ERM_CONTACT_LIS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616h\OneDrive%20-%20AT&amp;T%20Services,%20Inc\Documents\Custom%20Office%20Templates\DIRECTV_Word_Template_Aug_2021.dotx" TargetMode="External"/></Relationships>
</file>

<file path=word/theme/theme1.xml><?xml version="1.0" encoding="utf-8"?>
<a:theme xmlns:a="http://schemas.openxmlformats.org/drawingml/2006/main" name="Office Theme">
  <a:themeElements>
    <a:clrScheme name="DIRECTV 2021">
      <a:dk1>
        <a:sysClr val="windowText" lastClr="000000"/>
      </a:dk1>
      <a:lt1>
        <a:sysClr val="window" lastClr="FFFFFF"/>
      </a:lt1>
      <a:dk2>
        <a:srgbClr val="337ACE"/>
      </a:dk2>
      <a:lt2>
        <a:srgbClr val="102641"/>
      </a:lt2>
      <a:accent1>
        <a:srgbClr val="21528C"/>
      </a:accent1>
      <a:accent2>
        <a:srgbClr val="1EBCF8"/>
      </a:accent2>
      <a:accent3>
        <a:srgbClr val="76D4F8"/>
      </a:accent3>
      <a:accent4>
        <a:srgbClr val="7A267B"/>
      </a:accent4>
      <a:accent5>
        <a:srgbClr val="E88534"/>
      </a:accent5>
      <a:accent6>
        <a:srgbClr val="FDD746"/>
      </a:accent6>
      <a:hlink>
        <a:srgbClr val="1EBCF8"/>
      </a:hlink>
      <a:folHlink>
        <a:srgbClr val="1EBCF8"/>
      </a:folHlink>
    </a:clrScheme>
    <a:fontScheme name="DTV 2021">
      <a:majorFont>
        <a:latin typeface="PF DIN Text Pro Medium"/>
        <a:ea typeface=""/>
        <a:cs typeface=""/>
      </a:majorFont>
      <a:minorFont>
        <a:latin typeface="PF DIN Tex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47B816599A742A6EEB8242D7A92F3" ma:contentTypeVersion="34" ma:contentTypeDescription="Create a new document." ma:contentTypeScope="" ma:versionID="4b9d563fa1606fbdbaa789d6435bae57">
  <xsd:schema xmlns:xsd="http://www.w3.org/2001/XMLSchema" xmlns:xs="http://www.w3.org/2001/XMLSchema" xmlns:p="http://schemas.microsoft.com/office/2006/metadata/properties" xmlns:ns2="f3fa4bb2-3406-48da-8005-4bbdbdb797da" xmlns:ns3="f9dc3923-fc03-40a4-8c8c-8784c4dac3bc" targetNamespace="http://schemas.microsoft.com/office/2006/metadata/properties" ma:root="true" ma:fieldsID="8acc1782ee7e75d1cc3ff09690e84991" ns2:_="" ns3:_="">
    <xsd:import namespace="f3fa4bb2-3406-48da-8005-4bbdbdb797da"/>
    <xsd:import namespace="f9dc3923-fc03-40a4-8c8c-8784c4da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a4bb2-3406-48da-8005-4bbdbdb79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c3923-fc03-40a4-8c8c-8784c4dac3b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C04F66-3C85-41CB-A0AA-8FFAD748B492}"/>
</file>

<file path=customXml/itemProps2.xml><?xml version="1.0" encoding="utf-8"?>
<ds:datastoreItem xmlns:ds="http://schemas.openxmlformats.org/officeDocument/2006/customXml" ds:itemID="{CC73C419-117A-4E72-934E-34BE69E02831}"/>
</file>

<file path=customXml/itemProps3.xml><?xml version="1.0" encoding="utf-8"?>
<ds:datastoreItem xmlns:ds="http://schemas.openxmlformats.org/officeDocument/2006/customXml" ds:itemID="{69D8248D-7A08-4209-9094-FCFD730530CF}"/>
</file>

<file path=docProps/app.xml><?xml version="1.0" encoding="utf-8"?>
<Properties xmlns="http://schemas.openxmlformats.org/officeDocument/2006/extended-properties" xmlns:vt="http://schemas.openxmlformats.org/officeDocument/2006/docPropsVTypes">
  <Template>DIRECTV_Word_Template_Aug_2021</Template>
  <TotalTime>8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O'HERN, JULIE</dc:creator>
  <cp:keywords/>
  <dc:description/>
  <cp:lastModifiedBy>O'HERN, JULIE</cp:lastModifiedBy>
  <cp:revision>8</cp:revision>
  <dcterms:created xsi:type="dcterms:W3CDTF">2023-07-17T23:32:00Z</dcterms:created>
  <dcterms:modified xsi:type="dcterms:W3CDTF">2023-07-21T18:16:00Z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0x010100C7247B816599A742A6EEB8242D7A92F3</vt:lpwstr>
  </property>
  <property fmtid="{D5CDD505-2E9C-101B-9397-08002B2CF9AE}" pid="3" name="Order">
    <vt:r8>12100</vt:r8>
  </property>
  <property fmtid="{D5CDD505-2E9C-101B-9397-08002B2CF9AE}" pid="4" name="_ExtendedDescription">
    <vt:lpwstr/>
  </property>
</Properties>
</file>