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A5300F" w:themeColor="accent1"/>
          <w:lang w:val="en-GB" w:eastAsia="en-US"/>
        </w:rPr>
        <w:id w:val="-269932412"/>
        <w:docPartObj>
          <w:docPartGallery w:val="Cover Pages"/>
          <w:docPartUnique/>
        </w:docPartObj>
      </w:sdtPr>
      <w:sdtEndPr>
        <w:rPr>
          <w:color w:val="auto"/>
        </w:rPr>
      </w:sdtEndPr>
      <w:sdtContent>
        <w:p w14:paraId="10499F2D" w14:textId="6E729A96" w:rsidR="00D077E7" w:rsidRDefault="00D077E7" w:rsidP="00112CDB">
          <w:pPr>
            <w:pStyle w:val="NoSpacing"/>
            <w:spacing w:before="1540" w:after="240" w:line="360" w:lineRule="auto"/>
            <w:jc w:val="center"/>
            <w:rPr>
              <w:color w:val="A5300F" w:themeColor="accent1"/>
            </w:rPr>
          </w:pPr>
          <w:r w:rsidRPr="00D077E7">
            <w:rPr>
              <w:noProof/>
              <w:color w:val="A5300F" w:themeColor="accent1"/>
              <w:lang w:val="en-GB"/>
            </w:rPr>
            <w:drawing>
              <wp:inline distT="0" distB="0" distL="0" distR="0" wp14:anchorId="253C2AFB" wp14:editId="6DDA0185">
                <wp:extent cx="1242060" cy="1242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2060" cy="1242060"/>
                        </a:xfrm>
                        <a:prstGeom prst="rect">
                          <a:avLst/>
                        </a:prstGeom>
                        <a:noFill/>
                        <a:ln>
                          <a:noFill/>
                        </a:ln>
                      </pic:spPr>
                    </pic:pic>
                  </a:graphicData>
                </a:graphic>
              </wp:inline>
            </w:drawing>
          </w:r>
        </w:p>
        <w:p w14:paraId="3DA1529F" w14:textId="77777777" w:rsidR="00D077E7" w:rsidRPr="00D077E7" w:rsidRDefault="00D077E7" w:rsidP="00112CDB">
          <w:pPr>
            <w:pStyle w:val="NoSpacing"/>
            <w:spacing w:before="1540" w:after="240" w:line="360" w:lineRule="auto"/>
            <w:jc w:val="center"/>
            <w:rPr>
              <w:color w:val="A5300F" w:themeColor="accent1"/>
              <w:sz w:val="2"/>
              <w:szCs w:val="2"/>
            </w:rPr>
          </w:pPr>
        </w:p>
        <w:sdt>
          <w:sdtPr>
            <w:rPr>
              <w:rFonts w:ascii="Century Schoolbook" w:eastAsiaTheme="majorEastAsia" w:hAnsi="Century Schoolbook" w:cstheme="majorBidi"/>
              <w:caps/>
              <w:color w:val="6A2C0B" w:themeColor="accent2" w:themeShade="80"/>
              <w:sz w:val="52"/>
              <w:szCs w:val="52"/>
            </w:rPr>
            <w:alias w:val="Title"/>
            <w:tag w:val=""/>
            <w:id w:val="1735040861"/>
            <w:placeholder>
              <w:docPart w:val="C51AD8C94DF443BFBD90BF79EB55D383"/>
            </w:placeholder>
            <w:dataBinding w:prefixMappings="xmlns:ns0='http://purl.org/dc/elements/1.1/' xmlns:ns1='http://schemas.openxmlformats.org/package/2006/metadata/core-properties' " w:xpath="/ns1:coreProperties[1]/ns0:title[1]" w:storeItemID="{6C3C8BC8-F283-45AE-878A-BAB7291924A1}"/>
            <w:text/>
          </w:sdtPr>
          <w:sdtContent>
            <w:p w14:paraId="350FCDC9" w14:textId="01D51EF7" w:rsidR="00D077E7" w:rsidRPr="00D077E7" w:rsidRDefault="00D077E7" w:rsidP="00112CDB">
              <w:pPr>
                <w:pStyle w:val="NoSpacing"/>
                <w:pBdr>
                  <w:top w:val="single" w:sz="6" w:space="6" w:color="A5300F" w:themeColor="accent1"/>
                  <w:bottom w:val="single" w:sz="6" w:space="6" w:color="A5300F" w:themeColor="accent1"/>
                </w:pBdr>
                <w:spacing w:after="240" w:line="360" w:lineRule="auto"/>
                <w:jc w:val="center"/>
                <w:rPr>
                  <w:rFonts w:asciiTheme="majorHAnsi" w:eastAsiaTheme="majorEastAsia" w:hAnsiTheme="majorHAnsi" w:cstheme="majorBidi"/>
                  <w:caps/>
                  <w:color w:val="6A2C0B" w:themeColor="accent2" w:themeShade="80"/>
                  <w:sz w:val="80"/>
                  <w:szCs w:val="80"/>
                </w:rPr>
              </w:pPr>
              <w:r w:rsidRPr="00D077E7">
                <w:rPr>
                  <w:rFonts w:ascii="Century Schoolbook" w:eastAsiaTheme="majorEastAsia" w:hAnsi="Century Schoolbook" w:cstheme="majorBidi"/>
                  <w:caps/>
                  <w:color w:val="6A2C0B" w:themeColor="accent2" w:themeShade="80"/>
                  <w:sz w:val="52"/>
                  <w:szCs w:val="52"/>
                </w:rPr>
                <w:t>Industrial Project Report</w:t>
              </w:r>
            </w:p>
          </w:sdtContent>
        </w:sdt>
        <w:sdt>
          <w:sdtPr>
            <w:rPr>
              <w:rFonts w:eastAsiaTheme="minorHAnsi"/>
              <w:color w:val="6A2C0B" w:themeColor="accent2" w:themeShade="80"/>
              <w:sz w:val="28"/>
              <w:szCs w:val="28"/>
              <w:lang w:val="en-GB" w:eastAsia="en-US"/>
            </w:rPr>
            <w:alias w:val="Subtitle"/>
            <w:tag w:val=""/>
            <w:id w:val="328029620"/>
            <w:placeholder>
              <w:docPart w:val="BA093D82E1F441DD96B65925FBCE30DD"/>
            </w:placeholder>
            <w:dataBinding w:prefixMappings="xmlns:ns0='http://purl.org/dc/elements/1.1/' xmlns:ns1='http://schemas.openxmlformats.org/package/2006/metadata/core-properties' " w:xpath="/ns1:coreProperties[1]/ns0:subject[1]" w:storeItemID="{6C3C8BC8-F283-45AE-878A-BAB7291924A1}"/>
            <w:text/>
          </w:sdtPr>
          <w:sdtContent>
            <w:p w14:paraId="3A566C17" w14:textId="6FD405EA" w:rsidR="00D077E7" w:rsidRPr="00D077E7" w:rsidRDefault="00D077E7" w:rsidP="00112CDB">
              <w:pPr>
                <w:pStyle w:val="NoSpacing"/>
                <w:spacing w:line="360" w:lineRule="auto"/>
                <w:jc w:val="center"/>
                <w:rPr>
                  <w:color w:val="6A2C0B" w:themeColor="accent2" w:themeShade="80"/>
                  <w:sz w:val="28"/>
                  <w:szCs w:val="28"/>
                </w:rPr>
              </w:pPr>
              <w:r w:rsidRPr="00D077E7">
                <w:rPr>
                  <w:rFonts w:eastAsiaTheme="minorHAnsi"/>
                  <w:color w:val="6A2C0B" w:themeColor="accent2" w:themeShade="80"/>
                  <w:sz w:val="28"/>
                  <w:szCs w:val="28"/>
                  <w:lang w:val="en-GB" w:eastAsia="en-US"/>
                </w:rPr>
                <w:t xml:space="preserve">Submitted in partial </w:t>
              </w:r>
              <w:r w:rsidR="00E63713" w:rsidRPr="00D077E7">
                <w:rPr>
                  <w:rFonts w:eastAsiaTheme="minorHAnsi"/>
                  <w:color w:val="6A2C0B" w:themeColor="accent2" w:themeShade="80"/>
                  <w:sz w:val="28"/>
                  <w:szCs w:val="28"/>
                  <w:lang w:val="en-GB" w:eastAsia="en-US"/>
                </w:rPr>
                <w:t>fulfilment</w:t>
              </w:r>
              <w:r w:rsidRPr="00D077E7">
                <w:rPr>
                  <w:rFonts w:eastAsiaTheme="minorHAnsi"/>
                  <w:color w:val="6A2C0B" w:themeColor="accent2" w:themeShade="80"/>
                  <w:sz w:val="28"/>
                  <w:szCs w:val="28"/>
                  <w:lang w:val="en-GB" w:eastAsia="en-US"/>
                </w:rPr>
                <w:t xml:space="preserve"> of the Requirements for the award of</w:t>
              </w:r>
            </w:p>
          </w:sdtContent>
        </w:sdt>
        <w:p w14:paraId="207D808E" w14:textId="36E1D430" w:rsidR="00D077E7" w:rsidRDefault="00D077E7" w:rsidP="00112CDB">
          <w:pPr>
            <w:pStyle w:val="NoSpacing"/>
            <w:spacing w:before="480" w:line="360" w:lineRule="auto"/>
            <w:jc w:val="center"/>
            <w:rPr>
              <w:color w:val="A5300F" w:themeColor="accent1"/>
            </w:rPr>
          </w:pPr>
          <w:r w:rsidRPr="00D077E7">
            <w:rPr>
              <w:noProof/>
              <w:color w:val="A5300F" w:themeColor="accent1"/>
            </w:rPr>
            <mc:AlternateContent>
              <mc:Choice Requires="wps">
                <w:drawing>
                  <wp:anchor distT="45720" distB="45720" distL="114300" distR="114300" simplePos="0" relativeHeight="251661312" behindDoc="0" locked="0" layoutInCell="1" allowOverlap="1" wp14:anchorId="3867FA4F" wp14:editId="6B37E8F5">
                    <wp:simplePos x="0" y="0"/>
                    <wp:positionH relativeFrom="column">
                      <wp:posOffset>1562100</wp:posOffset>
                    </wp:positionH>
                    <wp:positionV relativeFrom="paragraph">
                      <wp:posOffset>376555</wp:posOffset>
                    </wp:positionV>
                    <wp:extent cx="2540000"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1404620"/>
                            </a:xfrm>
                            <a:prstGeom prst="rect">
                              <a:avLst/>
                            </a:prstGeom>
                            <a:solidFill>
                              <a:srgbClr val="FFFFFF"/>
                            </a:solidFill>
                            <a:ln w="9525">
                              <a:noFill/>
                              <a:miter lim="800000"/>
                              <a:headEnd/>
                              <a:tailEnd/>
                            </a:ln>
                          </wps:spPr>
                          <wps:txbx>
                            <w:txbxContent>
                              <w:p w14:paraId="0B1B645B" w14:textId="01C7FBBE" w:rsidR="00D077E7" w:rsidRPr="00B917F6" w:rsidRDefault="00B917F6" w:rsidP="00D077E7">
                                <w:pPr>
                                  <w:jc w:val="center"/>
                                  <w:rPr>
                                    <w:b/>
                                    <w:bCs/>
                                    <w:color w:val="6A2C0B" w:themeColor="accent2" w:themeShade="80"/>
                                    <w:sz w:val="44"/>
                                    <w:szCs w:val="44"/>
                                    <w:lang w:val="en-IN"/>
                                  </w:rPr>
                                </w:pPr>
                                <w:r>
                                  <w:rPr>
                                    <w:b/>
                                    <w:bCs/>
                                    <w:color w:val="6A2C0B" w:themeColor="accent2" w:themeShade="80"/>
                                    <w:sz w:val="44"/>
                                    <w:szCs w:val="44"/>
                                    <w:lang w:val="en-IN"/>
                                  </w:rPr>
                                  <w:t>MCA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67FA4F" id="_x0000_t202" coordsize="21600,21600" o:spt="202" path="m,l,21600r21600,l21600,xe">
                    <v:stroke joinstyle="miter"/>
                    <v:path gradientshapeok="t" o:connecttype="rect"/>
                  </v:shapetype>
                  <v:shape id="Text Box 2" o:spid="_x0000_s1026" type="#_x0000_t202" style="position:absolute;left:0;text-align:left;margin-left:123pt;margin-top:29.65pt;width:200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" stroked="f">
                    <v:textbox style="mso-fit-shape-to-text:t">
                      <w:txbxContent>
                        <w:p w14:paraId="0B1B645B" w14:textId="01C7FBBE" w:rsidR="00D077E7" w:rsidRPr="00B917F6" w:rsidRDefault="00B917F6" w:rsidP="00D077E7">
                          <w:pPr>
                            <w:jc w:val="center"/>
                            <w:rPr>
                              <w:b/>
                              <w:bCs/>
                              <w:color w:val="6A2C0B" w:themeColor="accent2" w:themeShade="80"/>
                              <w:sz w:val="44"/>
                              <w:szCs w:val="44"/>
                              <w:lang w:val="en-IN"/>
                            </w:rPr>
                          </w:pPr>
                          <w:r>
                            <w:rPr>
                              <w:b/>
                              <w:bCs/>
                              <w:color w:val="6A2C0B" w:themeColor="accent2" w:themeShade="80"/>
                              <w:sz w:val="44"/>
                              <w:szCs w:val="44"/>
                              <w:lang w:val="en-IN"/>
                            </w:rPr>
                            <w:t>MCA</w:t>
                          </w:r>
                        </w:p>
                      </w:txbxContent>
                    </v:textbox>
                    <w10:wrap type="square"/>
                  </v:shape>
                </w:pict>
              </mc:Fallback>
            </mc:AlternateContent>
          </w:r>
        </w:p>
        <w:p w14:paraId="631BC92B" w14:textId="0198FBCB" w:rsidR="00D077E7" w:rsidRDefault="00D077E7" w:rsidP="00112CDB">
          <w:pPr>
            <w:pStyle w:val="NoSpacing"/>
            <w:spacing w:before="480" w:line="360" w:lineRule="auto"/>
            <w:jc w:val="center"/>
            <w:rPr>
              <w:color w:val="A5300F" w:themeColor="accent1"/>
            </w:rPr>
          </w:pPr>
        </w:p>
        <w:p w14:paraId="0BD27D3E" w14:textId="04D143A2" w:rsidR="00D077E7" w:rsidRDefault="00D077E7" w:rsidP="00112CDB">
          <w:pPr>
            <w:pStyle w:val="NoSpacing"/>
            <w:spacing w:before="480" w:line="360" w:lineRule="auto"/>
            <w:jc w:val="center"/>
            <w:rPr>
              <w:color w:val="A5300F" w:themeColor="accent1"/>
            </w:rPr>
          </w:pPr>
          <w:r>
            <w:rPr>
              <w:noProof/>
            </w:rPr>
            <mc:AlternateContent>
              <mc:Choice Requires="wps">
                <w:drawing>
                  <wp:anchor distT="45720" distB="45720" distL="114300" distR="114300" simplePos="0" relativeHeight="251663360" behindDoc="0" locked="0" layoutInCell="1" allowOverlap="1" wp14:anchorId="580A7EF6" wp14:editId="35AB74BE">
                    <wp:simplePos x="0" y="0"/>
                    <wp:positionH relativeFrom="column">
                      <wp:posOffset>177800</wp:posOffset>
                    </wp:positionH>
                    <wp:positionV relativeFrom="paragraph">
                      <wp:posOffset>657860</wp:posOffset>
                    </wp:positionV>
                    <wp:extent cx="5397500" cy="1404620"/>
                    <wp:effectExtent l="0" t="0" r="0" b="444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1404620"/>
                            </a:xfrm>
                            <a:prstGeom prst="rect">
                              <a:avLst/>
                            </a:prstGeom>
                            <a:solidFill>
                              <a:srgbClr val="FFFFFF"/>
                            </a:solidFill>
                            <a:ln w="9525">
                              <a:noFill/>
                              <a:miter lim="800000"/>
                              <a:headEnd/>
                              <a:tailEnd/>
                            </a:ln>
                          </wps:spPr>
                          <wps:txbx>
                            <w:txbxContent>
                              <w:p w14:paraId="5D1CC32A" w14:textId="1D56F986" w:rsidR="00D077E7" w:rsidRDefault="00D077E7" w:rsidP="00D077E7">
                                <w:pPr>
                                  <w:jc w:val="center"/>
                                  <w:rPr>
                                    <w:color w:val="6A2C0B" w:themeColor="accent2" w:themeShade="80"/>
                                    <w:sz w:val="28"/>
                                    <w:szCs w:val="28"/>
                                  </w:rPr>
                                </w:pPr>
                                <w:r w:rsidRPr="00D077E7">
                                  <w:rPr>
                                    <w:color w:val="6A2C0B" w:themeColor="accent2" w:themeShade="80"/>
                                    <w:sz w:val="28"/>
                                    <w:szCs w:val="28"/>
                                  </w:rPr>
                                  <w:t>Submitted By</w:t>
                                </w:r>
                              </w:p>
                              <w:p w14:paraId="29C84C8E" w14:textId="7E08DB78" w:rsidR="00D077E7" w:rsidRDefault="00D077E7" w:rsidP="00D077E7">
                                <w:pPr>
                                  <w:jc w:val="center"/>
                                  <w:rPr>
                                    <w:color w:val="6A2C0B" w:themeColor="accent2" w:themeShade="80"/>
                                    <w:sz w:val="28"/>
                                    <w:szCs w:val="28"/>
                                  </w:rPr>
                                </w:pPr>
                                <w:r w:rsidRPr="00D077E7">
                                  <w:rPr>
                                    <w:color w:val="6A2C0B" w:themeColor="accent2" w:themeShade="80"/>
                                    <w:sz w:val="28"/>
                                    <w:szCs w:val="28"/>
                                  </w:rPr>
                                  <w:t xml:space="preserve"> Name: </w:t>
                                </w:r>
                                <w:r w:rsidR="00892521" w:rsidRPr="00892521">
                                  <w:rPr>
                                    <w:color w:val="6A2C0B" w:themeColor="accent2" w:themeShade="80"/>
                                    <w:sz w:val="28"/>
                                    <w:szCs w:val="28"/>
                                    <w:u w:val="single"/>
                                  </w:rPr>
                                  <w:t>Manas Nivrutti Patane</w:t>
                                </w:r>
                              </w:p>
                              <w:p w14:paraId="36E285A3" w14:textId="349C8DD5" w:rsidR="00D077E7" w:rsidRDefault="00D077E7" w:rsidP="00D077E7">
                                <w:pPr>
                                  <w:jc w:val="center"/>
                                  <w:rPr>
                                    <w:color w:val="6A2C0B" w:themeColor="accent2" w:themeShade="80"/>
                                    <w:sz w:val="28"/>
                                    <w:szCs w:val="28"/>
                                  </w:rPr>
                                </w:pPr>
                                <w:r w:rsidRPr="00D077E7">
                                  <w:rPr>
                                    <w:color w:val="6A2C0B" w:themeColor="accent2" w:themeShade="80"/>
                                    <w:sz w:val="28"/>
                                    <w:szCs w:val="28"/>
                                  </w:rPr>
                                  <w:t xml:space="preserve"> University Roll No.: </w:t>
                                </w:r>
                                <w:r w:rsidR="00892521" w:rsidRPr="00892521">
                                  <w:rPr>
                                    <w:color w:val="6A2C0B" w:themeColor="accent2" w:themeShade="80"/>
                                    <w:sz w:val="28"/>
                                    <w:szCs w:val="28"/>
                                    <w:u w:val="single"/>
                                  </w:rPr>
                                  <w:t>3542411065</w:t>
                                </w:r>
                                <w:r w:rsidR="00892521">
                                  <w:rPr>
                                    <w:color w:val="6A2C0B" w:themeColor="accent2" w:themeShade="80"/>
                                    <w:sz w:val="28"/>
                                    <w:szCs w:val="28"/>
                                  </w:rPr>
                                  <w:t xml:space="preserve"> </w:t>
                                </w:r>
                                <w:r w:rsidRPr="00D077E7">
                                  <w:rPr>
                                    <w:color w:val="6A2C0B" w:themeColor="accent2" w:themeShade="80"/>
                                    <w:sz w:val="28"/>
                                    <w:szCs w:val="28"/>
                                  </w:rPr>
                                  <w:t>Semester</w:t>
                                </w:r>
                                <w:r w:rsidR="00892521">
                                  <w:rPr>
                                    <w:color w:val="6A2C0B" w:themeColor="accent2" w:themeShade="80"/>
                                    <w:sz w:val="28"/>
                                    <w:szCs w:val="28"/>
                                  </w:rPr>
                                  <w:t xml:space="preserve"> </w:t>
                                </w:r>
                                <w:r w:rsidR="00C627D2">
                                  <w:rPr>
                                    <w:color w:val="6A2C0B" w:themeColor="accent2" w:themeShade="80"/>
                                    <w:sz w:val="28"/>
                                    <w:szCs w:val="28"/>
                                    <w:u w:val="single"/>
                                  </w:rPr>
                                  <w:t>4</w:t>
                                </w:r>
                              </w:p>
                              <w:p w14:paraId="16DAF7AC" w14:textId="6765A372" w:rsidR="008871AD" w:rsidRPr="00D077E7" w:rsidRDefault="008871AD" w:rsidP="00D077E7">
                                <w:pPr>
                                  <w:jc w:val="center"/>
                                  <w:rPr>
                                    <w:color w:val="6A2C0B" w:themeColor="accent2" w:themeShade="80"/>
                                    <w:sz w:val="28"/>
                                    <w:szCs w:val="28"/>
                                  </w:rPr>
                                </w:pPr>
                                <w:r>
                                  <w:rPr>
                                    <w:color w:val="6A2C0B" w:themeColor="accent2" w:themeShade="80"/>
                                    <w:sz w:val="28"/>
                                    <w:szCs w:val="28"/>
                                  </w:rPr>
                                  <w:t>(202</w:t>
                                </w:r>
                                <w:r w:rsidR="00892521">
                                  <w:rPr>
                                    <w:color w:val="6A2C0B" w:themeColor="accent2" w:themeShade="80"/>
                                    <w:sz w:val="28"/>
                                    <w:szCs w:val="28"/>
                                  </w:rPr>
                                  <w:t>5</w:t>
                                </w:r>
                                <w:r>
                                  <w:rPr>
                                    <w:color w:val="6A2C0B" w:themeColor="accent2" w:themeShade="80"/>
                                    <w:sz w:val="28"/>
                                    <w:szCs w:val="28"/>
                                  </w:rPr>
                                  <w:t>-202</w:t>
                                </w:r>
                                <w:r w:rsidR="00892521">
                                  <w:rPr>
                                    <w:color w:val="6A2C0B" w:themeColor="accent2" w:themeShade="80"/>
                                    <w:sz w:val="28"/>
                                    <w:szCs w:val="28"/>
                                  </w:rPr>
                                  <w:t>6</w:t>
                                </w:r>
                                <w:r>
                                  <w:rPr>
                                    <w:color w:val="6A2C0B" w:themeColor="accent2" w:themeShade="80"/>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0A7EF6" id="_x0000_s1027" type="#_x0000_t202" style="position:absolute;left:0;text-align:left;margin-left:14pt;margin-top:51.8pt;width:4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yE+EQ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" stroked="f">
                    <v:textbox style="mso-fit-shape-to-text:t">
                      <w:txbxContent>
                        <w:p w14:paraId="5D1CC32A" w14:textId="1D56F986" w:rsidR="00D077E7" w:rsidRDefault="00D077E7" w:rsidP="00D077E7">
                          <w:pPr>
                            <w:jc w:val="center"/>
                            <w:rPr>
                              <w:color w:val="6A2C0B" w:themeColor="accent2" w:themeShade="80"/>
                              <w:sz w:val="28"/>
                              <w:szCs w:val="28"/>
                            </w:rPr>
                          </w:pPr>
                          <w:r w:rsidRPr="00D077E7">
                            <w:rPr>
                              <w:color w:val="6A2C0B" w:themeColor="accent2" w:themeShade="80"/>
                              <w:sz w:val="28"/>
                              <w:szCs w:val="28"/>
                            </w:rPr>
                            <w:t>Submitted By</w:t>
                          </w:r>
                        </w:p>
                        <w:p w14:paraId="29C84C8E" w14:textId="7E08DB78" w:rsidR="00D077E7" w:rsidRDefault="00D077E7" w:rsidP="00D077E7">
                          <w:pPr>
                            <w:jc w:val="center"/>
                            <w:rPr>
                              <w:color w:val="6A2C0B" w:themeColor="accent2" w:themeShade="80"/>
                              <w:sz w:val="28"/>
                              <w:szCs w:val="28"/>
                            </w:rPr>
                          </w:pPr>
                          <w:r w:rsidRPr="00D077E7">
                            <w:rPr>
                              <w:color w:val="6A2C0B" w:themeColor="accent2" w:themeShade="80"/>
                              <w:sz w:val="28"/>
                              <w:szCs w:val="28"/>
                            </w:rPr>
                            <w:t xml:space="preserve"> Name: </w:t>
                          </w:r>
                          <w:r w:rsidR="00892521" w:rsidRPr="00892521">
                            <w:rPr>
                              <w:color w:val="6A2C0B" w:themeColor="accent2" w:themeShade="80"/>
                              <w:sz w:val="28"/>
                              <w:szCs w:val="28"/>
                              <w:u w:val="single"/>
                            </w:rPr>
                            <w:t>Manas Nivrutti Patane</w:t>
                          </w:r>
                        </w:p>
                        <w:p w14:paraId="36E285A3" w14:textId="349C8DD5" w:rsidR="00D077E7" w:rsidRDefault="00D077E7" w:rsidP="00D077E7">
                          <w:pPr>
                            <w:jc w:val="center"/>
                            <w:rPr>
                              <w:color w:val="6A2C0B" w:themeColor="accent2" w:themeShade="80"/>
                              <w:sz w:val="28"/>
                              <w:szCs w:val="28"/>
                            </w:rPr>
                          </w:pPr>
                          <w:r w:rsidRPr="00D077E7">
                            <w:rPr>
                              <w:color w:val="6A2C0B" w:themeColor="accent2" w:themeShade="80"/>
                              <w:sz w:val="28"/>
                              <w:szCs w:val="28"/>
                            </w:rPr>
                            <w:t xml:space="preserve"> University Roll No.: </w:t>
                          </w:r>
                          <w:r w:rsidR="00892521" w:rsidRPr="00892521">
                            <w:rPr>
                              <w:color w:val="6A2C0B" w:themeColor="accent2" w:themeShade="80"/>
                              <w:sz w:val="28"/>
                              <w:szCs w:val="28"/>
                              <w:u w:val="single"/>
                            </w:rPr>
                            <w:t>3542411065</w:t>
                          </w:r>
                          <w:r w:rsidR="00892521">
                            <w:rPr>
                              <w:color w:val="6A2C0B" w:themeColor="accent2" w:themeShade="80"/>
                              <w:sz w:val="28"/>
                              <w:szCs w:val="28"/>
                            </w:rPr>
                            <w:t xml:space="preserve"> </w:t>
                          </w:r>
                          <w:r w:rsidRPr="00D077E7">
                            <w:rPr>
                              <w:color w:val="6A2C0B" w:themeColor="accent2" w:themeShade="80"/>
                              <w:sz w:val="28"/>
                              <w:szCs w:val="28"/>
                            </w:rPr>
                            <w:t>Semester</w:t>
                          </w:r>
                          <w:r w:rsidR="00892521">
                            <w:rPr>
                              <w:color w:val="6A2C0B" w:themeColor="accent2" w:themeShade="80"/>
                              <w:sz w:val="28"/>
                              <w:szCs w:val="28"/>
                            </w:rPr>
                            <w:t xml:space="preserve"> </w:t>
                          </w:r>
                          <w:r w:rsidR="00C627D2">
                            <w:rPr>
                              <w:color w:val="6A2C0B" w:themeColor="accent2" w:themeShade="80"/>
                              <w:sz w:val="28"/>
                              <w:szCs w:val="28"/>
                              <w:u w:val="single"/>
                            </w:rPr>
                            <w:t>4</w:t>
                          </w:r>
                        </w:p>
                        <w:p w14:paraId="16DAF7AC" w14:textId="6765A372" w:rsidR="008871AD" w:rsidRPr="00D077E7" w:rsidRDefault="008871AD" w:rsidP="00D077E7">
                          <w:pPr>
                            <w:jc w:val="center"/>
                            <w:rPr>
                              <w:color w:val="6A2C0B" w:themeColor="accent2" w:themeShade="80"/>
                              <w:sz w:val="28"/>
                              <w:szCs w:val="28"/>
                            </w:rPr>
                          </w:pPr>
                          <w:r>
                            <w:rPr>
                              <w:color w:val="6A2C0B" w:themeColor="accent2" w:themeShade="80"/>
                              <w:sz w:val="28"/>
                              <w:szCs w:val="28"/>
                            </w:rPr>
                            <w:t>(202</w:t>
                          </w:r>
                          <w:r w:rsidR="00892521">
                            <w:rPr>
                              <w:color w:val="6A2C0B" w:themeColor="accent2" w:themeShade="80"/>
                              <w:sz w:val="28"/>
                              <w:szCs w:val="28"/>
                            </w:rPr>
                            <w:t>5</w:t>
                          </w:r>
                          <w:r>
                            <w:rPr>
                              <w:color w:val="6A2C0B" w:themeColor="accent2" w:themeShade="80"/>
                              <w:sz w:val="28"/>
                              <w:szCs w:val="28"/>
                            </w:rPr>
                            <w:t>-202</w:t>
                          </w:r>
                          <w:r w:rsidR="00892521">
                            <w:rPr>
                              <w:color w:val="6A2C0B" w:themeColor="accent2" w:themeShade="80"/>
                              <w:sz w:val="28"/>
                              <w:szCs w:val="28"/>
                            </w:rPr>
                            <w:t>6</w:t>
                          </w:r>
                          <w:r>
                            <w:rPr>
                              <w:color w:val="6A2C0B" w:themeColor="accent2" w:themeShade="80"/>
                              <w:sz w:val="28"/>
                              <w:szCs w:val="28"/>
                            </w:rPr>
                            <w:t>)</w:t>
                          </w:r>
                        </w:p>
                      </w:txbxContent>
                    </v:textbox>
                    <w10:wrap type="square"/>
                  </v:shape>
                </w:pict>
              </mc:Fallback>
            </mc:AlternateContent>
          </w:r>
        </w:p>
        <w:p w14:paraId="55BF4D73" w14:textId="2EE5E8FF" w:rsidR="001B6591" w:rsidRPr="007260AF" w:rsidRDefault="00112CDB" w:rsidP="00112CDB">
          <w:pPr>
            <w:spacing w:line="360" w:lineRule="auto"/>
          </w:pPr>
          <w:r>
            <w:rPr>
              <w:noProof/>
            </w:rPr>
            <mc:AlternateContent>
              <mc:Choice Requires="wps">
                <w:drawing>
                  <wp:anchor distT="0" distB="0" distL="114300" distR="114300" simplePos="0" relativeHeight="251658239" behindDoc="1" locked="0" layoutInCell="1" allowOverlap="1" wp14:anchorId="7B74DF62" wp14:editId="19E24669">
                    <wp:simplePos x="0" y="0"/>
                    <wp:positionH relativeFrom="page">
                      <wp:align>left</wp:align>
                    </wp:positionH>
                    <wp:positionV relativeFrom="paragraph">
                      <wp:posOffset>2311309</wp:posOffset>
                    </wp:positionV>
                    <wp:extent cx="7570800" cy="1054800"/>
                    <wp:effectExtent l="0" t="0" r="11430" b="12065"/>
                    <wp:wrapNone/>
                    <wp:docPr id="3" name="Rectangle 3"/>
                    <wp:cNvGraphicFramePr/>
                    <a:graphic xmlns:a="http://schemas.openxmlformats.org/drawingml/2006/main">
                      <a:graphicData uri="http://schemas.microsoft.com/office/word/2010/wordprocessingShape">
                        <wps:wsp>
                          <wps:cNvSpPr/>
                          <wps:spPr>
                            <a:xfrm>
                              <a:off x="0" y="0"/>
                              <a:ext cx="7570800" cy="105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A1A067" id="Rectangle 3" o:spid="_x0000_s1026" style="position:absolute;margin-left:0;margin-top:182pt;width:596.15pt;height:83.05pt;z-index:-251658241;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" fillcolor="#a5300f [3204]" strokecolor="#511707 [1604]" strokeweight="1pt">
                    <w10:wrap anchorx="page"/>
                  </v:rect>
                </w:pict>
              </mc:Fallback>
            </mc:AlternateContent>
          </w:r>
          <w:r w:rsidR="001F0610">
            <w:rPr>
              <w:noProof/>
              <w:color w:val="A5300F" w:themeColor="accent1"/>
            </w:rPr>
            <mc:AlternateContent>
              <mc:Choice Requires="wps">
                <w:drawing>
                  <wp:anchor distT="0" distB="0" distL="114300" distR="114300" simplePos="0" relativeHeight="251659264" behindDoc="1" locked="0" layoutInCell="1" allowOverlap="1" wp14:anchorId="53D5FFE5" wp14:editId="28C91005">
                    <wp:simplePos x="0" y="0"/>
                    <wp:positionH relativeFrom="margin">
                      <wp:posOffset>-50800</wp:posOffset>
                    </wp:positionH>
                    <wp:positionV relativeFrom="page">
                      <wp:posOffset>9880600</wp:posOffset>
                    </wp:positionV>
                    <wp:extent cx="6553200" cy="557530"/>
                    <wp:effectExtent l="0" t="0" r="2540" b="12700"/>
                    <wp:wrapNone/>
                    <wp:docPr id="142" name="Text Box 142"/>
                    <wp:cNvGraphicFramePr/>
                    <a:graphic xmlns:a="http://schemas.openxmlformats.org/drawingml/2006/main">
                      <a:graphicData uri="http://schemas.microsoft.com/office/word/2010/wordprocessingShape">
                        <wps:wsp>
                          <wps:cNvSpPr txBox="1"/>
                          <wps:spPr>
                            <a:xfrm>
                              <a:off x="0" y="0"/>
                              <a:ext cx="6553200" cy="55753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sdt>
                                <w:sdtPr>
                                  <w:rPr>
                                    <w:b/>
                                    <w:bCs/>
                                    <w:caps/>
                                    <w:color w:val="FFFFFF" w:themeColor="background1"/>
                                    <w:sz w:val="32"/>
                                    <w:szCs w:val="32"/>
                                  </w:rPr>
                                  <w:alias w:val="Date"/>
                                  <w:tag w:val=""/>
                                  <w:id w:val="197127006"/>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29FE871C" w14:textId="66BFE4FA" w:rsidR="00D077E7" w:rsidRPr="001F0610" w:rsidRDefault="00D077E7">
                                    <w:pPr>
                                      <w:pStyle w:val="NoSpacing"/>
                                      <w:spacing w:after="40"/>
                                      <w:jc w:val="center"/>
                                      <w:rPr>
                                        <w:b/>
                                        <w:bCs/>
                                        <w:caps/>
                                        <w:color w:val="FFFFFF" w:themeColor="background1"/>
                                        <w:sz w:val="28"/>
                                        <w:szCs w:val="28"/>
                                      </w:rPr>
                                    </w:pPr>
                                    <w:r w:rsidRPr="001F0610">
                                      <w:rPr>
                                        <w:b/>
                                        <w:bCs/>
                                        <w:caps/>
                                        <w:color w:val="FFFFFF" w:themeColor="background1"/>
                                        <w:sz w:val="32"/>
                                        <w:szCs w:val="32"/>
                                      </w:rPr>
                                      <w:t>School of Science and Mathematics</w:t>
                                    </w:r>
                                  </w:p>
                                </w:sdtContent>
                              </w:sdt>
                              <w:p w14:paraId="2491FC57" w14:textId="6C336A8C" w:rsidR="00D077E7" w:rsidRPr="001F0610" w:rsidRDefault="00000000">
                                <w:pPr>
                                  <w:pStyle w:val="NoSpacing"/>
                                  <w:jc w:val="center"/>
                                  <w:rPr>
                                    <w:b/>
                                    <w:bCs/>
                                    <w:color w:val="FFFFFF" w:themeColor="background1"/>
                                  </w:rPr>
                                </w:pPr>
                                <w:sdt>
                                  <w:sdtPr>
                                    <w:rPr>
                                      <w:b/>
                                      <w:bCs/>
                                      <w:caps/>
                                      <w:color w:val="FFFFFF" w:themeColor="background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sidR="00D077E7" w:rsidRPr="001F0610">
                                      <w:rPr>
                                        <w:b/>
                                        <w:bCs/>
                                        <w:caps/>
                                        <w:color w:val="FFFFFF" w:themeColor="background1"/>
                                        <w:sz w:val="32"/>
                                        <w:szCs w:val="32"/>
                                      </w:rPr>
                                      <w:t>DES Pune University, Pune</w:t>
                                    </w:r>
                                  </w:sdtContent>
                                </w:sdt>
                              </w:p>
                              <w:p w14:paraId="0F8A4DCE" w14:textId="66C3BB04" w:rsidR="00D077E7" w:rsidRPr="001F0610" w:rsidRDefault="00000000">
                                <w:pPr>
                                  <w:pStyle w:val="NoSpacing"/>
                                  <w:jc w:val="center"/>
                                  <w:rPr>
                                    <w:color w:val="FFFFFF" w:themeColor="background1"/>
                                  </w:rPr>
                                </w:pPr>
                                <w:sdt>
                                  <w:sdtPr>
                                    <w:rPr>
                                      <w:color w:val="FFFFFF" w:themeColor="background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D077E7" w:rsidRPr="001F0610">
                                      <w:rPr>
                                        <w:color w:val="FFFFFF" w:themeColor="background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53D5FFE5" id="Text Box 142" o:spid="_x0000_s1028" type="#_x0000_t202" style="position:absolute;margin-left:-4pt;margin-top:778pt;width:516pt;height:43.9pt;z-index:-251657216;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" filled="f" stroked="f">
                    <v:textbox style="mso-fit-shape-to-text:t" inset="0,0,0,0">
                      <w:txbxContent>
                        <w:sdt>
                          <w:sdtPr>
                            <w:rPr>
                              <w:b/>
                              <w:bCs/>
                              <w:caps/>
                              <w:color w:val="FFFFFF" w:themeColor="background1"/>
                              <w:sz w:val="32"/>
                              <w:szCs w:val="32"/>
                            </w:rPr>
                            <w:alias w:val="Date"/>
                            <w:tag w:val=""/>
                            <w:id w:val="197127006"/>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29FE871C" w14:textId="66BFE4FA" w:rsidR="00D077E7" w:rsidRPr="001F0610" w:rsidRDefault="00D077E7">
                              <w:pPr>
                                <w:pStyle w:val="NoSpacing"/>
                                <w:spacing w:after="40"/>
                                <w:jc w:val="center"/>
                                <w:rPr>
                                  <w:b/>
                                  <w:bCs/>
                                  <w:caps/>
                                  <w:color w:val="FFFFFF" w:themeColor="background1"/>
                                  <w:sz w:val="28"/>
                                  <w:szCs w:val="28"/>
                                </w:rPr>
                              </w:pPr>
                              <w:r w:rsidRPr="001F0610">
                                <w:rPr>
                                  <w:b/>
                                  <w:bCs/>
                                  <w:caps/>
                                  <w:color w:val="FFFFFF" w:themeColor="background1"/>
                                  <w:sz w:val="32"/>
                                  <w:szCs w:val="32"/>
                                </w:rPr>
                                <w:t>School of Science and Mathematics</w:t>
                              </w:r>
                            </w:p>
                          </w:sdtContent>
                        </w:sdt>
                        <w:p w14:paraId="2491FC57" w14:textId="6C336A8C" w:rsidR="00D077E7" w:rsidRPr="001F0610" w:rsidRDefault="00000000">
                          <w:pPr>
                            <w:pStyle w:val="NoSpacing"/>
                            <w:jc w:val="center"/>
                            <w:rPr>
                              <w:b/>
                              <w:bCs/>
                              <w:color w:val="FFFFFF" w:themeColor="background1"/>
                            </w:rPr>
                          </w:pPr>
                          <w:sdt>
                            <w:sdtPr>
                              <w:rPr>
                                <w:b/>
                                <w:bCs/>
                                <w:caps/>
                                <w:color w:val="FFFFFF" w:themeColor="background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sidR="00D077E7" w:rsidRPr="001F0610">
                                <w:rPr>
                                  <w:b/>
                                  <w:bCs/>
                                  <w:caps/>
                                  <w:color w:val="FFFFFF" w:themeColor="background1"/>
                                  <w:sz w:val="32"/>
                                  <w:szCs w:val="32"/>
                                </w:rPr>
                                <w:t>DES Pune University, Pune</w:t>
                              </w:r>
                            </w:sdtContent>
                          </w:sdt>
                        </w:p>
                        <w:p w14:paraId="0F8A4DCE" w14:textId="66C3BB04" w:rsidR="00D077E7" w:rsidRPr="001F0610" w:rsidRDefault="00000000">
                          <w:pPr>
                            <w:pStyle w:val="NoSpacing"/>
                            <w:jc w:val="center"/>
                            <w:rPr>
                              <w:color w:val="FFFFFF" w:themeColor="background1"/>
                            </w:rPr>
                          </w:pPr>
                          <w:sdt>
                            <w:sdtPr>
                              <w:rPr>
                                <w:color w:val="FFFFFF" w:themeColor="background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D077E7" w:rsidRPr="001F0610">
                                <w:rPr>
                                  <w:color w:val="FFFFFF" w:themeColor="background1"/>
                                </w:rPr>
                                <w:t xml:space="preserve">     </w:t>
                              </w:r>
                            </w:sdtContent>
                          </w:sdt>
                        </w:p>
                      </w:txbxContent>
                    </v:textbox>
                    <w10:wrap anchorx="margin" anchory="page"/>
                  </v:shape>
                </w:pict>
              </mc:Fallback>
            </mc:AlternateContent>
          </w:r>
          <w:r w:rsidR="00D077E7">
            <w:br w:type="page"/>
          </w:r>
        </w:p>
      </w:sdtContent>
    </w:sdt>
    <w:p w14:paraId="2EA0B351" w14:textId="676B2917" w:rsidR="001B6591" w:rsidRDefault="007260AF">
      <w:pPr>
        <w:rPr>
          <w:b/>
          <w:bCs/>
          <w:lang w:val="en-IN"/>
        </w:rPr>
      </w:pPr>
      <w:r>
        <w:rPr>
          <w:b/>
          <w:bCs/>
          <w:noProof/>
          <w:lang w:val="en-IN"/>
        </w:rPr>
        <w:lastRenderedPageBreak/>
        <w:drawing>
          <wp:inline distT="0" distB="0" distL="0" distR="0" wp14:anchorId="15143804" wp14:editId="28717023">
            <wp:extent cx="6424936" cy="9057640"/>
            <wp:effectExtent l="0" t="0" r="0" b="0"/>
            <wp:docPr id="1077847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47998" name="Picture 10778479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29964" cy="9064728"/>
                    </a:xfrm>
                    <a:prstGeom prst="rect">
                      <a:avLst/>
                    </a:prstGeom>
                  </pic:spPr>
                </pic:pic>
              </a:graphicData>
            </a:graphic>
          </wp:inline>
        </w:drawing>
      </w:r>
      <w:r w:rsidR="001B6591">
        <w:rPr>
          <w:b/>
          <w:bCs/>
          <w:lang w:val="en-IN"/>
        </w:rPr>
        <w:br w:type="page"/>
      </w:r>
    </w:p>
    <w:p w14:paraId="7C7FAA53" w14:textId="77777777" w:rsidR="007260AF" w:rsidRDefault="007260AF" w:rsidP="00112CDB">
      <w:pPr>
        <w:spacing w:line="360" w:lineRule="auto"/>
        <w:rPr>
          <w:b/>
          <w:bCs/>
          <w:lang w:val="en-IN"/>
        </w:rPr>
        <w:sectPr w:rsidR="007260AF" w:rsidSect="004F511F">
          <w:footerReference w:type="default" r:id="rId11"/>
          <w:pgSz w:w="11906" w:h="16838"/>
          <w:pgMar w:top="1440" w:right="1440" w:bottom="1440" w:left="1440" w:header="709" w:footer="709" w:gutter="0"/>
          <w:pgNumType w:start="0"/>
          <w:cols w:space="708"/>
          <w:titlePg/>
          <w:docGrid w:linePitch="360"/>
        </w:sectPr>
      </w:pPr>
    </w:p>
    <w:p w14:paraId="510529C1" w14:textId="77777777" w:rsidR="00C627D2" w:rsidRDefault="00C627D2" w:rsidP="00112CDB">
      <w:pPr>
        <w:spacing w:line="360" w:lineRule="auto"/>
        <w:rPr>
          <w:b/>
          <w:bCs/>
          <w:lang w:val="en-IN"/>
        </w:rPr>
      </w:pPr>
    </w:p>
    <w:p w14:paraId="723BE707" w14:textId="77777777" w:rsidR="00C627D2" w:rsidRDefault="00C627D2" w:rsidP="00112CDB">
      <w:pPr>
        <w:spacing w:line="360" w:lineRule="auto"/>
        <w:rPr>
          <w:b/>
          <w:bCs/>
          <w:lang w:val="en-IN"/>
        </w:rPr>
      </w:pPr>
    </w:p>
    <w:p w14:paraId="47297CF2" w14:textId="77777777" w:rsidR="00C627D2" w:rsidRDefault="00C627D2" w:rsidP="00112CDB">
      <w:pPr>
        <w:spacing w:line="360" w:lineRule="auto"/>
        <w:rPr>
          <w:b/>
          <w:bCs/>
          <w:lang w:val="en-IN"/>
        </w:rPr>
      </w:pPr>
    </w:p>
    <w:p w14:paraId="4B36D9BB" w14:textId="77777777" w:rsidR="00C627D2" w:rsidRDefault="00C627D2" w:rsidP="00112CDB">
      <w:pPr>
        <w:spacing w:line="360" w:lineRule="auto"/>
        <w:rPr>
          <w:b/>
          <w:bCs/>
          <w:lang w:val="en-IN"/>
        </w:rPr>
      </w:pPr>
    </w:p>
    <w:p w14:paraId="0014C291" w14:textId="77777777" w:rsidR="00C627D2" w:rsidRDefault="00C627D2" w:rsidP="00112CDB">
      <w:pPr>
        <w:spacing w:line="360" w:lineRule="auto"/>
        <w:rPr>
          <w:b/>
          <w:bCs/>
          <w:lang w:val="en-IN"/>
        </w:rPr>
      </w:pPr>
    </w:p>
    <w:p w14:paraId="359FA422" w14:textId="77777777" w:rsidR="00C627D2" w:rsidRDefault="00C627D2" w:rsidP="00112CDB">
      <w:pPr>
        <w:spacing w:line="360" w:lineRule="auto"/>
        <w:rPr>
          <w:b/>
          <w:bCs/>
          <w:lang w:val="en-IN"/>
        </w:rPr>
      </w:pPr>
    </w:p>
    <w:p w14:paraId="6DA1D839" w14:textId="3B6700BC" w:rsidR="00C627D2" w:rsidRDefault="00C627D2" w:rsidP="00112CDB">
      <w:pPr>
        <w:spacing w:line="360" w:lineRule="auto"/>
        <w:rPr>
          <w:b/>
          <w:bCs/>
          <w:lang w:val="en-IN"/>
        </w:rPr>
      </w:pPr>
      <w:r>
        <w:rPr>
          <w:b/>
          <w:bCs/>
          <w:noProof/>
          <w:lang w:val="en-IN"/>
        </w:rPr>
        <w:drawing>
          <wp:inline distT="0" distB="0" distL="0" distR="0" wp14:anchorId="6B63CB26" wp14:editId="4868848B">
            <wp:extent cx="5731510" cy="4052570"/>
            <wp:effectExtent l="0" t="0" r="2540" b="5080"/>
            <wp:docPr id="407568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68004" name="Picture 4075680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52570"/>
                    </a:xfrm>
                    <a:prstGeom prst="rect">
                      <a:avLst/>
                    </a:prstGeom>
                  </pic:spPr>
                </pic:pic>
              </a:graphicData>
            </a:graphic>
          </wp:inline>
        </w:drawing>
      </w:r>
      <w:r>
        <w:rPr>
          <w:b/>
          <w:bCs/>
          <w:lang w:val="en-IN"/>
        </w:rPr>
        <w:br w:type="page"/>
      </w:r>
    </w:p>
    <w:p w14:paraId="6ED6EAE1" w14:textId="0A8D667F" w:rsidR="00C60EBF" w:rsidRPr="00C60EBF" w:rsidRDefault="00C60EBF" w:rsidP="00112CDB">
      <w:pPr>
        <w:spacing w:line="360" w:lineRule="auto"/>
        <w:rPr>
          <w:lang w:val="en-IN"/>
        </w:rPr>
      </w:pPr>
      <w:r w:rsidRPr="00C60EBF">
        <w:rPr>
          <w:b/>
          <w:bCs/>
          <w:lang w:val="en-IN"/>
        </w:rPr>
        <w:lastRenderedPageBreak/>
        <w:t>ACKNOWLEDGEMENT</w:t>
      </w:r>
    </w:p>
    <w:p w14:paraId="45FDB00D" w14:textId="77777777" w:rsidR="00C60EBF" w:rsidRPr="00C60EBF" w:rsidRDefault="00C60EBF" w:rsidP="00112CDB">
      <w:pPr>
        <w:spacing w:line="360" w:lineRule="auto"/>
        <w:rPr>
          <w:lang w:val="en-IN"/>
        </w:rPr>
      </w:pPr>
      <w:r w:rsidRPr="00C60EBF">
        <w:rPr>
          <w:lang w:val="en-IN"/>
        </w:rPr>
        <w:t xml:space="preserve">I would like to express my sincere gratitude to Prime </w:t>
      </w:r>
      <w:proofErr w:type="spellStart"/>
      <w:r w:rsidRPr="00C60EBF">
        <w:rPr>
          <w:lang w:val="en-IN"/>
        </w:rPr>
        <w:t>Numerics</w:t>
      </w:r>
      <w:proofErr w:type="spellEnd"/>
      <w:r w:rsidRPr="00C60EBF">
        <w:rPr>
          <w:lang w:val="en-IN"/>
        </w:rPr>
        <w:t xml:space="preserve"> for providing me with the valuable opportunity to undergo industrial training and gain practical exposure in the field of software development and applied technologies.</w:t>
      </w:r>
    </w:p>
    <w:p w14:paraId="3057B55F" w14:textId="77777777" w:rsidR="00C60EBF" w:rsidRPr="00C60EBF" w:rsidRDefault="00C60EBF" w:rsidP="00112CDB">
      <w:pPr>
        <w:spacing w:line="360" w:lineRule="auto"/>
        <w:rPr>
          <w:lang w:val="en-IN"/>
        </w:rPr>
      </w:pPr>
      <w:r w:rsidRPr="00C60EBF">
        <w:rPr>
          <w:lang w:val="en-IN"/>
        </w:rPr>
        <w:t>I am especially thankful for the opportunity to work on the significant </w:t>
      </w:r>
      <w:proofErr w:type="spellStart"/>
      <w:r w:rsidRPr="00C60EBF">
        <w:rPr>
          <w:b/>
          <w:bCs/>
          <w:lang w:val="en-IN"/>
        </w:rPr>
        <w:t>PraxiaOne</w:t>
      </w:r>
      <w:proofErr w:type="spellEnd"/>
      <w:r w:rsidRPr="00C60EBF">
        <w:rPr>
          <w:b/>
          <w:bCs/>
          <w:lang w:val="en-IN"/>
        </w:rPr>
        <w:t xml:space="preserve"> Health Care AI</w:t>
      </w:r>
      <w:r w:rsidRPr="00C60EBF">
        <w:rPr>
          <w:lang w:val="en-IN"/>
        </w:rPr>
        <w:t> project during my internship. This project provided me with hands-on experience and helped me bridge the gap between theoretical knowledge and real-world application.</w:t>
      </w:r>
    </w:p>
    <w:p w14:paraId="2FD5BE67" w14:textId="77777777" w:rsidR="00C60EBF" w:rsidRPr="00C60EBF" w:rsidRDefault="00C60EBF" w:rsidP="00112CDB">
      <w:pPr>
        <w:spacing w:line="360" w:lineRule="auto"/>
        <w:rPr>
          <w:lang w:val="en-IN"/>
        </w:rPr>
      </w:pPr>
      <w:r w:rsidRPr="00C60EBF">
        <w:rPr>
          <w:lang w:val="en-IN"/>
        </w:rPr>
        <w:t>I would like to extend my heartfelt thanks to my mentors and guides at the organization for their continuous support, valuable guidance, and encouragement throughout the training period. Their insights and suggestions played a crucial role in the successful completion of my work.</w:t>
      </w:r>
    </w:p>
    <w:p w14:paraId="35F6346F" w14:textId="77777777" w:rsidR="00C60EBF" w:rsidRPr="00C60EBF" w:rsidRDefault="00C60EBF" w:rsidP="00112CDB">
      <w:pPr>
        <w:spacing w:line="360" w:lineRule="auto"/>
        <w:rPr>
          <w:lang w:val="en-IN"/>
        </w:rPr>
      </w:pPr>
      <w:r w:rsidRPr="00C60EBF">
        <w:rPr>
          <w:lang w:val="en-IN"/>
        </w:rPr>
        <w:t xml:space="preserve">I would also like to acknowledge my specific contributions to the </w:t>
      </w:r>
      <w:proofErr w:type="spellStart"/>
      <w:r w:rsidRPr="00C60EBF">
        <w:rPr>
          <w:lang w:val="en-IN"/>
        </w:rPr>
        <w:t>PraxiaOne</w:t>
      </w:r>
      <w:proofErr w:type="spellEnd"/>
      <w:r w:rsidRPr="00C60EBF">
        <w:rPr>
          <w:lang w:val="en-IN"/>
        </w:rPr>
        <w:t xml:space="preserve"> Health Care AI project, where I worked on developing the </w:t>
      </w:r>
      <w:r w:rsidRPr="00C60EBF">
        <w:rPr>
          <w:b/>
          <w:bCs/>
          <w:lang w:val="en-IN"/>
        </w:rPr>
        <w:t>"AI-Driven Health Journey"</w:t>
      </w:r>
      <w:r w:rsidRPr="00C60EBF">
        <w:rPr>
          <w:lang w:val="en-IN"/>
        </w:rPr>
        <w:t> and integrating it across the mobile application and backend systems. This experience significantly enhanced my understanding of full-stack architecture, backend development using the </w:t>
      </w:r>
      <w:r w:rsidRPr="00C60EBF">
        <w:rPr>
          <w:b/>
          <w:bCs/>
          <w:lang w:val="en-IN"/>
        </w:rPr>
        <w:t>Django REST framework</w:t>
      </w:r>
      <w:r w:rsidRPr="00C60EBF">
        <w:rPr>
          <w:lang w:val="en-IN"/>
        </w:rPr>
        <w:t>, and mobile app development using </w:t>
      </w:r>
      <w:r w:rsidRPr="00C60EBF">
        <w:rPr>
          <w:b/>
          <w:bCs/>
          <w:lang w:val="en-IN"/>
        </w:rPr>
        <w:t>React Native (Expo)</w:t>
      </w:r>
      <w:r w:rsidRPr="00C60EBF">
        <w:rPr>
          <w:lang w:val="en-IN"/>
        </w:rPr>
        <w:t>. It allowed me to implement advanced concepts such as AI-powered medical data extraction, vector database integration (</w:t>
      </w:r>
      <w:proofErr w:type="spellStart"/>
      <w:r w:rsidRPr="00C60EBF">
        <w:rPr>
          <w:lang w:val="en-IN"/>
        </w:rPr>
        <w:t>Qdrant</w:t>
      </w:r>
      <w:proofErr w:type="spellEnd"/>
      <w:r w:rsidRPr="00C60EBF">
        <w:rPr>
          <w:lang w:val="en-IN"/>
        </w:rPr>
        <w:t>), API development, and asynchronous task processing using Celery.</w:t>
      </w:r>
    </w:p>
    <w:p w14:paraId="414656F3" w14:textId="77777777" w:rsidR="00C60EBF" w:rsidRPr="00C60EBF" w:rsidRDefault="00C60EBF" w:rsidP="00112CDB">
      <w:pPr>
        <w:spacing w:line="360" w:lineRule="auto"/>
        <w:rPr>
          <w:lang w:val="en-IN"/>
        </w:rPr>
      </w:pPr>
      <w:r w:rsidRPr="00C60EBF">
        <w:rPr>
          <w:lang w:val="en-IN"/>
        </w:rPr>
        <w:t>I am equally grateful to my faculty facilitator and the Head of the Department for their support, guidance, and encouragement throughout the internship and report preparation.</w:t>
      </w:r>
    </w:p>
    <w:p w14:paraId="42826CD6" w14:textId="77777777" w:rsidR="00C60EBF" w:rsidRPr="00C60EBF" w:rsidRDefault="00C60EBF" w:rsidP="00112CDB">
      <w:pPr>
        <w:spacing w:line="360" w:lineRule="auto"/>
        <w:rPr>
          <w:lang w:val="en-IN"/>
        </w:rPr>
      </w:pPr>
      <w:r w:rsidRPr="00C60EBF">
        <w:rPr>
          <w:lang w:val="en-IN"/>
        </w:rPr>
        <w:t>Finally, I would like to thank my family and friends for their constant motivation and support, which helped me successfully complete this training.</w:t>
      </w:r>
    </w:p>
    <w:p w14:paraId="62748486" w14:textId="4A0961FB" w:rsidR="00C60EBF" w:rsidRDefault="00C60EBF" w:rsidP="00112CDB">
      <w:pPr>
        <w:spacing w:line="360" w:lineRule="auto"/>
      </w:pPr>
    </w:p>
    <w:p w14:paraId="6500B4EB" w14:textId="77777777" w:rsidR="00C60EBF" w:rsidRDefault="00C60EBF" w:rsidP="00112CDB">
      <w:pPr>
        <w:spacing w:line="360" w:lineRule="auto"/>
      </w:pPr>
      <w:r>
        <w:br w:type="page"/>
      </w:r>
    </w:p>
    <w:p w14:paraId="67299A4C" w14:textId="77777777" w:rsidR="00C60EBF" w:rsidRPr="00490023" w:rsidRDefault="00C60EBF" w:rsidP="00112CDB">
      <w:pPr>
        <w:spacing w:after="200" w:line="360" w:lineRule="auto"/>
        <w:rPr>
          <w:rFonts w:cstheme="minorHAnsi"/>
          <w:b/>
          <w:bCs/>
          <w:sz w:val="28"/>
        </w:rPr>
      </w:pPr>
      <w:r w:rsidRPr="00490023">
        <w:rPr>
          <w:rFonts w:cstheme="minorHAnsi"/>
          <w:b/>
          <w:bCs/>
          <w:sz w:val="28"/>
        </w:rPr>
        <w:lastRenderedPageBreak/>
        <w:t>CANDIDATE'S DECLARATION</w:t>
      </w:r>
    </w:p>
    <w:p w14:paraId="42114A46" w14:textId="77777777" w:rsidR="00C60EBF" w:rsidRPr="00490023" w:rsidRDefault="00C60EBF" w:rsidP="00112CDB">
      <w:pPr>
        <w:spacing w:after="200" w:line="360" w:lineRule="auto"/>
        <w:rPr>
          <w:rFonts w:cstheme="minorHAnsi"/>
          <w:b/>
          <w:sz w:val="28"/>
        </w:rPr>
      </w:pPr>
    </w:p>
    <w:p w14:paraId="2C5B3227" w14:textId="77777777" w:rsidR="00C60EBF" w:rsidRPr="00490023" w:rsidRDefault="00C60EBF" w:rsidP="00112CDB">
      <w:pPr>
        <w:spacing w:after="200" w:line="360" w:lineRule="auto"/>
        <w:rPr>
          <w:rFonts w:cstheme="minorHAnsi"/>
          <w:b/>
          <w:sz w:val="28"/>
        </w:rPr>
      </w:pPr>
    </w:p>
    <w:p w14:paraId="419FCA06" w14:textId="7A3A12AC" w:rsidR="00C60EBF" w:rsidRPr="00490023" w:rsidRDefault="00C60EBF" w:rsidP="00112CDB">
      <w:pPr>
        <w:spacing w:after="200" w:line="360" w:lineRule="auto"/>
        <w:rPr>
          <w:rFonts w:cstheme="minorHAnsi"/>
          <w:b/>
          <w:sz w:val="24"/>
          <w:szCs w:val="20"/>
        </w:rPr>
      </w:pPr>
      <w:r w:rsidRPr="00490023">
        <w:rPr>
          <w:rFonts w:cstheme="minorHAnsi"/>
          <w:b/>
          <w:sz w:val="24"/>
          <w:szCs w:val="20"/>
        </w:rPr>
        <w:t>I “</w:t>
      </w:r>
      <w:r>
        <w:rPr>
          <w:rFonts w:cstheme="minorHAnsi"/>
          <w:b/>
          <w:sz w:val="24"/>
          <w:szCs w:val="20"/>
        </w:rPr>
        <w:t>Manas Nivrutti Patane</w:t>
      </w:r>
      <w:r w:rsidRPr="00490023">
        <w:rPr>
          <w:rFonts w:cstheme="minorHAnsi"/>
          <w:b/>
          <w:sz w:val="24"/>
          <w:szCs w:val="20"/>
        </w:rPr>
        <w:t>” hereby declare that I have undertaken ___</w:t>
      </w:r>
      <w:r w:rsidRPr="00D42D03">
        <w:rPr>
          <w:rFonts w:cstheme="minorHAnsi"/>
          <w:b/>
          <w:sz w:val="24"/>
          <w:szCs w:val="20"/>
          <w:u w:val="single"/>
        </w:rPr>
        <w:t>3</w:t>
      </w:r>
      <w:r w:rsidRPr="00490023">
        <w:rPr>
          <w:rFonts w:cstheme="minorHAnsi"/>
          <w:b/>
          <w:sz w:val="24"/>
          <w:szCs w:val="20"/>
        </w:rPr>
        <w:t>____</w:t>
      </w:r>
      <w:r w:rsidRPr="003A347B">
        <w:rPr>
          <w:rFonts w:cstheme="minorHAnsi"/>
          <w:b/>
          <w:sz w:val="24"/>
          <w:szCs w:val="20"/>
        </w:rPr>
        <w:t xml:space="preserve"> </w:t>
      </w:r>
      <w:r w:rsidRPr="00490023">
        <w:rPr>
          <w:rFonts w:cstheme="minorHAnsi"/>
          <w:b/>
          <w:sz w:val="24"/>
          <w:szCs w:val="20"/>
        </w:rPr>
        <w:t>months Industry Oriented Project Training at “</w:t>
      </w:r>
      <w:r w:rsidRPr="003A347B">
        <w:rPr>
          <w:rFonts w:cstheme="minorHAnsi"/>
          <w:b/>
          <w:sz w:val="24"/>
          <w:szCs w:val="20"/>
        </w:rPr>
        <w:t xml:space="preserve">Prime </w:t>
      </w:r>
      <w:proofErr w:type="spellStart"/>
      <w:r w:rsidRPr="003A347B">
        <w:rPr>
          <w:rFonts w:cstheme="minorHAnsi"/>
          <w:b/>
          <w:sz w:val="24"/>
          <w:szCs w:val="20"/>
        </w:rPr>
        <w:t>Numerics</w:t>
      </w:r>
      <w:proofErr w:type="spellEnd"/>
      <w:r w:rsidRPr="00490023">
        <w:rPr>
          <w:rFonts w:cstheme="minorHAnsi"/>
          <w:b/>
          <w:sz w:val="24"/>
          <w:szCs w:val="20"/>
        </w:rPr>
        <w:t xml:space="preserve">” during a period from </w:t>
      </w:r>
      <w:r w:rsidRPr="00B831D8">
        <w:rPr>
          <w:rFonts w:cstheme="minorHAnsi"/>
          <w:b/>
          <w:sz w:val="24"/>
          <w:szCs w:val="20"/>
          <w:u w:val="single"/>
        </w:rPr>
        <w:t>25 Jan</w:t>
      </w:r>
      <w:r w:rsidR="0008739B">
        <w:rPr>
          <w:rFonts w:cstheme="minorHAnsi"/>
          <w:b/>
          <w:sz w:val="24"/>
          <w:szCs w:val="20"/>
          <w:u w:val="single"/>
        </w:rPr>
        <w:t>uary</w:t>
      </w:r>
      <w:r w:rsidRPr="00490023">
        <w:rPr>
          <w:rFonts w:cstheme="minorHAnsi"/>
          <w:b/>
          <w:sz w:val="24"/>
          <w:szCs w:val="20"/>
        </w:rPr>
        <w:t xml:space="preserve"> to</w:t>
      </w:r>
      <w:r w:rsidR="00B831D8">
        <w:rPr>
          <w:rFonts w:cstheme="minorHAnsi"/>
          <w:b/>
          <w:sz w:val="24"/>
          <w:szCs w:val="20"/>
        </w:rPr>
        <w:t xml:space="preserve"> </w:t>
      </w:r>
      <w:r w:rsidRPr="00B831D8">
        <w:rPr>
          <w:rFonts w:cstheme="minorHAnsi"/>
          <w:b/>
          <w:sz w:val="24"/>
          <w:szCs w:val="20"/>
          <w:u w:val="single"/>
        </w:rPr>
        <w:t>25 April</w:t>
      </w:r>
      <w:r w:rsidR="00B831D8">
        <w:rPr>
          <w:rFonts w:cstheme="minorHAnsi"/>
          <w:b/>
          <w:sz w:val="24"/>
          <w:szCs w:val="20"/>
        </w:rPr>
        <w:t xml:space="preserve"> </w:t>
      </w:r>
      <w:r w:rsidRPr="00490023">
        <w:rPr>
          <w:rFonts w:cstheme="minorHAnsi"/>
          <w:b/>
          <w:sz w:val="24"/>
          <w:szCs w:val="20"/>
        </w:rPr>
        <w:t xml:space="preserve">in partial </w:t>
      </w:r>
      <w:r w:rsidRPr="003A347B">
        <w:rPr>
          <w:rFonts w:cstheme="minorHAnsi"/>
          <w:b/>
          <w:sz w:val="24"/>
          <w:szCs w:val="20"/>
        </w:rPr>
        <w:t>fulfilment</w:t>
      </w:r>
      <w:r w:rsidRPr="00490023">
        <w:rPr>
          <w:rFonts w:cstheme="minorHAnsi"/>
          <w:b/>
          <w:sz w:val="24"/>
          <w:szCs w:val="20"/>
        </w:rPr>
        <w:t xml:space="preserve"> of requirements for the award of the degree of M</w:t>
      </w:r>
      <w:r w:rsidRPr="003A347B">
        <w:rPr>
          <w:rFonts w:cstheme="minorHAnsi"/>
          <w:b/>
          <w:sz w:val="24"/>
          <w:szCs w:val="20"/>
        </w:rPr>
        <w:t>CA</w:t>
      </w:r>
      <w:r w:rsidRPr="00490023">
        <w:rPr>
          <w:rFonts w:cstheme="minorHAnsi"/>
          <w:b/>
          <w:sz w:val="24"/>
          <w:szCs w:val="20"/>
        </w:rPr>
        <w:t xml:space="preserve"> at DES Pune University, Pune. The work which is being presented in the training report submitted to the School of Science and Mathematics is an authentic record of training work. </w:t>
      </w:r>
    </w:p>
    <w:p w14:paraId="2A162970" w14:textId="77777777" w:rsidR="00C60EBF" w:rsidRPr="00490023" w:rsidRDefault="00C60EBF" w:rsidP="00112CDB">
      <w:pPr>
        <w:spacing w:after="200" w:line="360" w:lineRule="auto"/>
        <w:rPr>
          <w:rFonts w:cstheme="minorHAnsi"/>
          <w:b/>
          <w:sz w:val="24"/>
          <w:szCs w:val="20"/>
        </w:rPr>
      </w:pPr>
    </w:p>
    <w:p w14:paraId="2F407EB0" w14:textId="77777777" w:rsidR="00C60EBF" w:rsidRPr="00490023" w:rsidRDefault="00C60EBF" w:rsidP="00112CDB">
      <w:pPr>
        <w:spacing w:after="200" w:line="360" w:lineRule="auto"/>
        <w:rPr>
          <w:rFonts w:cstheme="minorHAnsi"/>
          <w:b/>
          <w:sz w:val="24"/>
          <w:szCs w:val="20"/>
        </w:rPr>
      </w:pPr>
    </w:p>
    <w:p w14:paraId="2F696150" w14:textId="4CEF2BCE" w:rsidR="00C60EBF" w:rsidRPr="00490023" w:rsidRDefault="004F511F" w:rsidP="00112CDB">
      <w:pPr>
        <w:spacing w:after="200" w:line="360" w:lineRule="auto"/>
        <w:rPr>
          <w:rFonts w:cstheme="minorHAnsi"/>
          <w:b/>
          <w:sz w:val="24"/>
          <w:szCs w:val="20"/>
        </w:rPr>
      </w:pPr>
      <w:r>
        <w:rPr>
          <w:rFonts w:cstheme="minorHAnsi"/>
          <w:b/>
          <w:noProof/>
          <w:sz w:val="24"/>
          <w:szCs w:val="20"/>
        </w:rPr>
        <w:drawing>
          <wp:inline distT="0" distB="0" distL="0" distR="0" wp14:anchorId="4B30C000" wp14:editId="01EB0D1B">
            <wp:extent cx="1450498" cy="1192577"/>
            <wp:effectExtent l="0" t="0" r="0" b="0"/>
            <wp:docPr id="10829193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19328" name="Picture 10829193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62564" cy="1202498"/>
                    </a:xfrm>
                    <a:prstGeom prst="rect">
                      <a:avLst/>
                    </a:prstGeom>
                  </pic:spPr>
                </pic:pic>
              </a:graphicData>
            </a:graphic>
          </wp:inline>
        </w:drawing>
      </w:r>
    </w:p>
    <w:p w14:paraId="78C6FF85" w14:textId="77777777" w:rsidR="00C60EBF" w:rsidRPr="003A347B" w:rsidRDefault="00C60EBF" w:rsidP="00112CDB">
      <w:pPr>
        <w:spacing w:line="360" w:lineRule="auto"/>
        <w:rPr>
          <w:rFonts w:cstheme="minorHAnsi"/>
          <w:b/>
          <w:sz w:val="24"/>
          <w:szCs w:val="20"/>
        </w:rPr>
      </w:pPr>
      <w:r w:rsidRPr="00490023">
        <w:rPr>
          <w:rFonts w:cstheme="minorHAnsi"/>
          <w:b/>
          <w:sz w:val="24"/>
          <w:szCs w:val="20"/>
        </w:rPr>
        <w:t>Signature of the Student</w:t>
      </w:r>
    </w:p>
    <w:p w14:paraId="054579C5" w14:textId="1B407EEB" w:rsidR="00C60EBF" w:rsidRPr="00490023" w:rsidRDefault="00C60EBF" w:rsidP="00112CDB">
      <w:pPr>
        <w:spacing w:after="200" w:line="360" w:lineRule="auto"/>
        <w:rPr>
          <w:rFonts w:cstheme="minorHAnsi"/>
          <w:b/>
          <w:sz w:val="24"/>
          <w:szCs w:val="20"/>
        </w:rPr>
      </w:pPr>
    </w:p>
    <w:p w14:paraId="555D3622" w14:textId="2F7CBC5B" w:rsidR="00C60EBF" w:rsidRPr="00490023" w:rsidRDefault="00B831D8" w:rsidP="00112CDB">
      <w:pPr>
        <w:spacing w:after="200" w:line="360" w:lineRule="auto"/>
        <w:rPr>
          <w:rFonts w:cstheme="minorHAnsi"/>
          <w:b/>
          <w:sz w:val="24"/>
          <w:szCs w:val="20"/>
        </w:rPr>
      </w:pPr>
      <w:r>
        <w:rPr>
          <w:rFonts w:cstheme="minorHAnsi"/>
          <w:b/>
          <w:sz w:val="24"/>
          <w:szCs w:val="20"/>
        </w:rPr>
        <w:t>Manas Patane</w:t>
      </w:r>
    </w:p>
    <w:p w14:paraId="73F29FB3" w14:textId="342F724B" w:rsidR="00C60EBF" w:rsidRPr="00490023" w:rsidRDefault="00C60EBF" w:rsidP="00112CDB">
      <w:pPr>
        <w:spacing w:after="200" w:line="360" w:lineRule="auto"/>
        <w:rPr>
          <w:rFonts w:cstheme="minorHAnsi"/>
          <w:b/>
          <w:sz w:val="24"/>
          <w:szCs w:val="20"/>
        </w:rPr>
      </w:pPr>
      <w:r w:rsidRPr="00490023">
        <w:rPr>
          <w:rFonts w:cstheme="minorHAnsi"/>
          <w:b/>
          <w:sz w:val="24"/>
          <w:szCs w:val="20"/>
        </w:rPr>
        <w:t>(</w:t>
      </w:r>
      <w:r w:rsidRPr="003A347B">
        <w:rPr>
          <w:rFonts w:cstheme="minorHAnsi"/>
          <w:b/>
          <w:sz w:val="24"/>
          <w:szCs w:val="20"/>
        </w:rPr>
        <w:t>PRN No: 35424110</w:t>
      </w:r>
      <w:r w:rsidR="00B831D8">
        <w:rPr>
          <w:rFonts w:cstheme="minorHAnsi"/>
          <w:b/>
          <w:sz w:val="24"/>
          <w:szCs w:val="20"/>
        </w:rPr>
        <w:t>65</w:t>
      </w:r>
      <w:r w:rsidRPr="00490023">
        <w:rPr>
          <w:rFonts w:cstheme="minorHAnsi"/>
          <w:b/>
          <w:sz w:val="24"/>
          <w:szCs w:val="20"/>
        </w:rPr>
        <w:t>)</w:t>
      </w:r>
    </w:p>
    <w:p w14:paraId="6BAC3F68" w14:textId="1B6F7AA3" w:rsidR="0008739B" w:rsidRDefault="0008739B" w:rsidP="00112CDB">
      <w:pPr>
        <w:spacing w:line="360" w:lineRule="auto"/>
      </w:pPr>
    </w:p>
    <w:p w14:paraId="045F58FD" w14:textId="58E58FE8" w:rsidR="004F511F" w:rsidRDefault="004F511F" w:rsidP="004F511F">
      <w:pPr>
        <w:tabs>
          <w:tab w:val="left" w:pos="3819"/>
        </w:tabs>
        <w:spacing w:line="360" w:lineRule="auto"/>
      </w:pPr>
      <w:r>
        <w:tab/>
      </w:r>
    </w:p>
    <w:p w14:paraId="50A7E9A4" w14:textId="08D5926F" w:rsidR="0008739B" w:rsidRPr="0008739B" w:rsidRDefault="0008739B" w:rsidP="004F511F">
      <w:pPr>
        <w:tabs>
          <w:tab w:val="left" w:pos="3819"/>
        </w:tabs>
        <w:spacing w:line="360" w:lineRule="auto"/>
      </w:pPr>
      <w:r w:rsidRPr="004F511F">
        <w:br w:type="page"/>
      </w:r>
      <w:r w:rsidR="004F511F">
        <w:lastRenderedPageBreak/>
        <w:tab/>
      </w:r>
    </w:p>
    <w:p w14:paraId="54BB24EC" w14:textId="77777777" w:rsidR="0008739B" w:rsidRPr="0008739B" w:rsidRDefault="0008739B" w:rsidP="00112CDB">
      <w:pPr>
        <w:spacing w:line="360" w:lineRule="auto"/>
        <w:rPr>
          <w:lang w:val="en-IN"/>
        </w:rPr>
      </w:pPr>
      <w:r w:rsidRPr="0008739B">
        <w:rPr>
          <w:b/>
          <w:bCs/>
          <w:lang w:val="en-IN"/>
        </w:rPr>
        <w:t>ABSTRACT</w:t>
      </w:r>
    </w:p>
    <w:p w14:paraId="2A84649A" w14:textId="77777777" w:rsidR="0008739B" w:rsidRPr="0008739B" w:rsidRDefault="0008739B" w:rsidP="00112CDB">
      <w:pPr>
        <w:spacing w:line="360" w:lineRule="auto"/>
        <w:rPr>
          <w:lang w:val="en-IN"/>
        </w:rPr>
      </w:pPr>
      <w:r w:rsidRPr="0008739B">
        <w:rPr>
          <w:lang w:val="en-IN"/>
        </w:rPr>
        <w:t xml:space="preserve">This report presents the work carried out during my industrial training at Prime </w:t>
      </w:r>
      <w:proofErr w:type="spellStart"/>
      <w:r w:rsidRPr="0008739B">
        <w:rPr>
          <w:lang w:val="en-IN"/>
        </w:rPr>
        <w:t>Numerics</w:t>
      </w:r>
      <w:proofErr w:type="spellEnd"/>
      <w:r w:rsidRPr="0008739B">
        <w:rPr>
          <w:lang w:val="en-IN"/>
        </w:rPr>
        <w:t>, where I had the valuable opportunity to work on the </w:t>
      </w:r>
      <w:proofErr w:type="spellStart"/>
      <w:r w:rsidRPr="0008739B">
        <w:rPr>
          <w:b/>
          <w:bCs/>
          <w:lang w:val="en-IN"/>
        </w:rPr>
        <w:t>PraxiaOne</w:t>
      </w:r>
      <w:proofErr w:type="spellEnd"/>
      <w:r w:rsidRPr="0008739B">
        <w:rPr>
          <w:b/>
          <w:bCs/>
          <w:lang w:val="en-IN"/>
        </w:rPr>
        <w:t xml:space="preserve"> Health Care AI</w:t>
      </w:r>
      <w:r w:rsidRPr="0008739B">
        <w:rPr>
          <w:lang w:val="en-IN"/>
        </w:rPr>
        <w:t> project. The primary objective of the training was to gain practical exposure to real-world software development, enhance technical skills, and understand the implementation of advanced intelligent systems in the healthcare industry.</w:t>
      </w:r>
    </w:p>
    <w:p w14:paraId="34142CE1" w14:textId="77777777" w:rsidR="0008739B" w:rsidRPr="0008739B" w:rsidRDefault="0008739B" w:rsidP="00112CDB">
      <w:pPr>
        <w:spacing w:line="360" w:lineRule="auto"/>
        <w:rPr>
          <w:lang w:val="en-IN"/>
        </w:rPr>
      </w:pPr>
      <w:r w:rsidRPr="0008739B">
        <w:rPr>
          <w:lang w:val="en-IN"/>
        </w:rPr>
        <w:t xml:space="preserve">The </w:t>
      </w:r>
      <w:proofErr w:type="spellStart"/>
      <w:r w:rsidRPr="0008739B">
        <w:rPr>
          <w:lang w:val="en-IN"/>
        </w:rPr>
        <w:t>PraxiaOne</w:t>
      </w:r>
      <w:proofErr w:type="spellEnd"/>
      <w:r w:rsidRPr="0008739B">
        <w:rPr>
          <w:lang w:val="en-IN"/>
        </w:rPr>
        <w:t xml:space="preserve"> Health Care AI project focuses on leveraging artificial intelligence to revolutionize chronic disease management and improve patient healthcare services. It enables efficient medical data ingestion, advanced AI-driven analysis of lab reports and wearable metrics, and the generation of actionable, personalized health insights to enhance clinical decision-making and patient outcomes.</w:t>
      </w:r>
    </w:p>
    <w:p w14:paraId="050A91C7" w14:textId="77777777" w:rsidR="0008739B" w:rsidRPr="0008739B" w:rsidRDefault="0008739B" w:rsidP="00112CDB">
      <w:pPr>
        <w:spacing w:line="360" w:lineRule="auto"/>
        <w:rPr>
          <w:lang w:val="en-IN"/>
        </w:rPr>
      </w:pPr>
      <w:r w:rsidRPr="0008739B">
        <w:rPr>
          <w:lang w:val="en-IN"/>
        </w:rPr>
        <w:t>As part of this project, I contributed to the development and integration of the </w:t>
      </w:r>
      <w:r w:rsidRPr="0008739B">
        <w:rPr>
          <w:b/>
          <w:bCs/>
          <w:lang w:val="en-IN"/>
        </w:rPr>
        <w:t>"AI-Driven Health Journey,"</w:t>
      </w:r>
      <w:r w:rsidRPr="0008739B">
        <w:rPr>
          <w:lang w:val="en-IN"/>
        </w:rPr>
        <w:t> bridging the gap between the mobile application interface and the intelligent backend. My work involved implementing core application flows including Lab Results parsing, AI Insights generation, Patient Education, and Action Planning. I focused on building robust backend APIs, managing dynamic mobile screen navigation, and integrating asynchronous background tasks to process complex medical data and generate intelligent recommendations using Large Language Models.</w:t>
      </w:r>
    </w:p>
    <w:p w14:paraId="01873133" w14:textId="77777777" w:rsidR="0008739B" w:rsidRPr="0008739B" w:rsidRDefault="0008739B" w:rsidP="00112CDB">
      <w:pPr>
        <w:spacing w:line="360" w:lineRule="auto"/>
        <w:rPr>
          <w:lang w:val="en-IN"/>
        </w:rPr>
      </w:pPr>
      <w:r w:rsidRPr="0008739B">
        <w:rPr>
          <w:lang w:val="en-IN"/>
        </w:rPr>
        <w:t>The training involved the use of modern, enterprise-grade technologies such as </w:t>
      </w:r>
      <w:r w:rsidRPr="0008739B">
        <w:rPr>
          <w:b/>
          <w:bCs/>
          <w:lang w:val="en-IN"/>
        </w:rPr>
        <w:t xml:space="preserve">Python, Django REST Framework, React Native (Expo), MySQL, Redis, Celery, and </w:t>
      </w:r>
      <w:proofErr w:type="spellStart"/>
      <w:r w:rsidRPr="0008739B">
        <w:rPr>
          <w:b/>
          <w:bCs/>
          <w:lang w:val="en-IN"/>
        </w:rPr>
        <w:t>Qdrant</w:t>
      </w:r>
      <w:proofErr w:type="spellEnd"/>
      <w:r w:rsidRPr="0008739B">
        <w:rPr>
          <w:b/>
          <w:bCs/>
          <w:lang w:val="en-IN"/>
        </w:rPr>
        <w:t xml:space="preserve"> (Vector Database)</w:t>
      </w:r>
      <w:r w:rsidRPr="0008739B">
        <w:rPr>
          <w:lang w:val="en-IN"/>
        </w:rPr>
        <w:t>. Through this internship, I gained comprehensive hands-on experience in full-stack architecture, mobile application integration, asynchronous task scheduling, and building AI-powered API pipelines.</w:t>
      </w:r>
    </w:p>
    <w:p w14:paraId="3A7723F4" w14:textId="77777777" w:rsidR="0008739B" w:rsidRPr="0008739B" w:rsidRDefault="0008739B" w:rsidP="00112CDB">
      <w:pPr>
        <w:spacing w:line="360" w:lineRule="auto"/>
        <w:rPr>
          <w:lang w:val="en-IN"/>
        </w:rPr>
      </w:pPr>
      <w:r w:rsidRPr="0008739B">
        <w:rPr>
          <w:lang w:val="en-IN"/>
        </w:rPr>
        <w:t>The outcomes of this training include improved problem-solving skills, a deeper understanding of scalable software architecture, and the ability to design and implement practical, AI-driven solutions for real-world health challenges. This experience has significantly contributed to my technical growth and thoroughly prepared me for future challenges in the field of software engineering.</w:t>
      </w:r>
    </w:p>
    <w:p w14:paraId="05FB7977" w14:textId="708A9F7E" w:rsidR="0008739B" w:rsidRDefault="0008739B" w:rsidP="00112CDB">
      <w:pPr>
        <w:spacing w:line="360" w:lineRule="auto"/>
      </w:pPr>
    </w:p>
    <w:p w14:paraId="1115868F" w14:textId="77777777" w:rsidR="0008739B" w:rsidRDefault="0008739B" w:rsidP="00112CDB">
      <w:pPr>
        <w:spacing w:line="360" w:lineRule="auto"/>
      </w:pPr>
      <w:r>
        <w:br w:type="page"/>
      </w:r>
    </w:p>
    <w:sdt>
      <w:sdtPr>
        <w:rPr>
          <w:rFonts w:ascii="Calibri" w:eastAsiaTheme="minorHAnsi" w:hAnsi="Calibri" w:cs="Calibri"/>
          <w:i/>
          <w:iCs/>
          <w:kern w:val="2"/>
          <w:lang w:val="en-GB" w:eastAsia="en-US"/>
          <w14:ligatures w14:val="standardContextual"/>
        </w:rPr>
        <w:id w:val="1715160344"/>
        <w:docPartObj>
          <w:docPartGallery w:val="Table of Contents"/>
          <w:docPartUnique/>
        </w:docPartObj>
      </w:sdtPr>
      <w:sdtEndPr>
        <w:rPr>
          <w:b/>
          <w:bCs/>
          <w:i w:val="0"/>
          <w:iCs w:val="0"/>
          <w:noProof/>
          <w:kern w:val="0"/>
          <w14:ligatures w14:val="none"/>
        </w:rPr>
      </w:sdtEndPr>
      <w:sdtContent>
        <w:p w14:paraId="67F63A84" w14:textId="086A213B" w:rsidR="0008739B" w:rsidRPr="00C627D2" w:rsidRDefault="0008739B" w:rsidP="00112CDB">
          <w:pPr>
            <w:pStyle w:val="NoSpacing"/>
            <w:spacing w:before="1540" w:after="240" w:line="360" w:lineRule="auto"/>
            <w:rPr>
              <w:i/>
              <w:iCs/>
              <w:color w:val="A5300F" w:themeColor="accent1"/>
            </w:rPr>
          </w:pPr>
          <w:r w:rsidRPr="00963E63">
            <w:rPr>
              <w:rFonts w:ascii="Calibri" w:hAnsi="Calibri" w:cs="Calibri"/>
              <w:sz w:val="28"/>
              <w:szCs w:val="28"/>
            </w:rPr>
            <w:t>Table of Contents</w:t>
          </w:r>
        </w:p>
        <w:p w14:paraId="6C2FBB48" w14:textId="2DBCE4AE" w:rsidR="0008739B" w:rsidRDefault="0008739B" w:rsidP="00112CDB">
          <w:pPr>
            <w:pStyle w:val="TOC1"/>
            <w:tabs>
              <w:tab w:val="right" w:leader="dot" w:pos="9060"/>
            </w:tabs>
            <w:spacing w:line="360" w:lineRule="auto"/>
            <w:rPr>
              <w:rFonts w:cstheme="minorBidi"/>
              <w:noProof/>
              <w:kern w:val="2"/>
              <w:sz w:val="24"/>
              <w:szCs w:val="24"/>
              <w:lang w:val="en-IN" w:eastAsia="en-IN"/>
              <w14:ligatures w14:val="standardContextual"/>
            </w:rPr>
          </w:pPr>
          <w:r w:rsidRPr="00EE5670">
            <w:rPr>
              <w:rFonts w:ascii="Calibri" w:hAnsi="Calibri" w:cs="Calibri"/>
            </w:rPr>
            <w:fldChar w:fldCharType="begin"/>
          </w:r>
          <w:r w:rsidRPr="00EE5670">
            <w:rPr>
              <w:rFonts w:ascii="Calibri" w:hAnsi="Calibri" w:cs="Calibri"/>
            </w:rPr>
            <w:instrText xml:space="preserve"> TOC \o "1-3" \h \z \u </w:instrText>
          </w:r>
          <w:r w:rsidRPr="00EE5670">
            <w:rPr>
              <w:rFonts w:ascii="Calibri" w:hAnsi="Calibri" w:cs="Calibri"/>
            </w:rPr>
            <w:fldChar w:fldCharType="separate"/>
          </w:r>
          <w:hyperlink w:anchor="_Toc228440239" w:history="1">
            <w:r w:rsidRPr="001E225B">
              <w:rPr>
                <w:rStyle w:val="Hyperlink"/>
                <w:rFonts w:ascii="Calibri" w:hAnsi="Calibri" w:cs="Calibri"/>
                <w:noProof/>
              </w:rPr>
              <w:t>List of Tables</w:t>
            </w:r>
            <w:r>
              <w:rPr>
                <w:noProof/>
                <w:webHidden/>
              </w:rPr>
              <w:tab/>
            </w:r>
            <w:r>
              <w:rPr>
                <w:noProof/>
                <w:webHidden/>
              </w:rPr>
              <w:fldChar w:fldCharType="begin"/>
            </w:r>
            <w:r>
              <w:rPr>
                <w:noProof/>
                <w:webHidden/>
              </w:rPr>
              <w:instrText xml:space="preserve"> PAGEREF _Toc228440239 \h </w:instrText>
            </w:r>
            <w:r>
              <w:rPr>
                <w:noProof/>
                <w:webHidden/>
              </w:rPr>
            </w:r>
            <w:r>
              <w:rPr>
                <w:noProof/>
                <w:webHidden/>
              </w:rPr>
              <w:fldChar w:fldCharType="separate"/>
            </w:r>
            <w:r w:rsidR="00C627D2">
              <w:rPr>
                <w:noProof/>
                <w:webHidden/>
              </w:rPr>
              <w:t>7</w:t>
            </w:r>
            <w:r>
              <w:rPr>
                <w:noProof/>
                <w:webHidden/>
              </w:rPr>
              <w:fldChar w:fldCharType="end"/>
            </w:r>
          </w:hyperlink>
        </w:p>
        <w:p w14:paraId="7E30B77B" w14:textId="5E41CFB2" w:rsidR="0008739B" w:rsidRDefault="0008739B" w:rsidP="00112CDB">
          <w:pPr>
            <w:pStyle w:val="TOC1"/>
            <w:tabs>
              <w:tab w:val="right" w:leader="dot" w:pos="9060"/>
            </w:tabs>
            <w:spacing w:line="360" w:lineRule="auto"/>
            <w:rPr>
              <w:rFonts w:cstheme="minorBidi"/>
              <w:noProof/>
              <w:kern w:val="2"/>
              <w:sz w:val="24"/>
              <w:szCs w:val="24"/>
              <w:lang w:val="en-IN" w:eastAsia="en-IN"/>
              <w14:ligatures w14:val="standardContextual"/>
            </w:rPr>
          </w:pPr>
          <w:hyperlink w:anchor="_Toc228440240" w:history="1">
            <w:r w:rsidRPr="001E225B">
              <w:rPr>
                <w:rStyle w:val="Hyperlink"/>
                <w:rFonts w:ascii="Calibri" w:hAnsi="Calibri" w:cs="Calibri"/>
                <w:noProof/>
              </w:rPr>
              <w:t>List of Figures</w:t>
            </w:r>
            <w:r>
              <w:rPr>
                <w:noProof/>
                <w:webHidden/>
              </w:rPr>
              <w:tab/>
            </w:r>
            <w:r>
              <w:rPr>
                <w:noProof/>
                <w:webHidden/>
              </w:rPr>
              <w:fldChar w:fldCharType="begin"/>
            </w:r>
            <w:r>
              <w:rPr>
                <w:noProof/>
                <w:webHidden/>
              </w:rPr>
              <w:instrText xml:space="preserve"> PAGEREF _Toc228440240 \h </w:instrText>
            </w:r>
            <w:r>
              <w:rPr>
                <w:noProof/>
                <w:webHidden/>
              </w:rPr>
            </w:r>
            <w:r>
              <w:rPr>
                <w:noProof/>
                <w:webHidden/>
              </w:rPr>
              <w:fldChar w:fldCharType="separate"/>
            </w:r>
            <w:r w:rsidR="00C627D2">
              <w:rPr>
                <w:noProof/>
                <w:webHidden/>
              </w:rPr>
              <w:t>7</w:t>
            </w:r>
            <w:r>
              <w:rPr>
                <w:noProof/>
                <w:webHidden/>
              </w:rPr>
              <w:fldChar w:fldCharType="end"/>
            </w:r>
          </w:hyperlink>
        </w:p>
        <w:p w14:paraId="2DFBF37A" w14:textId="5EF27AA1" w:rsidR="0008739B" w:rsidRDefault="0008739B" w:rsidP="00112CDB">
          <w:pPr>
            <w:pStyle w:val="TOC1"/>
            <w:tabs>
              <w:tab w:val="right" w:leader="dot" w:pos="9060"/>
            </w:tabs>
            <w:spacing w:line="360" w:lineRule="auto"/>
            <w:rPr>
              <w:rFonts w:cstheme="minorBidi"/>
              <w:noProof/>
              <w:kern w:val="2"/>
              <w:sz w:val="24"/>
              <w:szCs w:val="24"/>
              <w:lang w:val="en-IN" w:eastAsia="en-IN"/>
              <w14:ligatures w14:val="standardContextual"/>
            </w:rPr>
          </w:pPr>
          <w:hyperlink w:anchor="_Toc228440241" w:history="1">
            <w:r w:rsidRPr="001E225B">
              <w:rPr>
                <w:rStyle w:val="Hyperlink"/>
                <w:rFonts w:ascii="Calibri" w:hAnsi="Calibri" w:cs="Calibri"/>
                <w:noProof/>
              </w:rPr>
              <w:t>List of Symbols, Abbreviations and Nomenclature</w:t>
            </w:r>
            <w:r>
              <w:rPr>
                <w:noProof/>
                <w:webHidden/>
              </w:rPr>
              <w:tab/>
            </w:r>
            <w:r>
              <w:rPr>
                <w:noProof/>
                <w:webHidden/>
              </w:rPr>
              <w:fldChar w:fldCharType="begin"/>
            </w:r>
            <w:r>
              <w:rPr>
                <w:noProof/>
                <w:webHidden/>
              </w:rPr>
              <w:instrText xml:space="preserve"> PAGEREF _Toc228440241 \h </w:instrText>
            </w:r>
            <w:r>
              <w:rPr>
                <w:noProof/>
                <w:webHidden/>
              </w:rPr>
            </w:r>
            <w:r>
              <w:rPr>
                <w:noProof/>
                <w:webHidden/>
              </w:rPr>
              <w:fldChar w:fldCharType="separate"/>
            </w:r>
            <w:r w:rsidR="00C627D2">
              <w:rPr>
                <w:noProof/>
                <w:webHidden/>
              </w:rPr>
              <w:t>8</w:t>
            </w:r>
            <w:r>
              <w:rPr>
                <w:noProof/>
                <w:webHidden/>
              </w:rPr>
              <w:fldChar w:fldCharType="end"/>
            </w:r>
          </w:hyperlink>
        </w:p>
        <w:p w14:paraId="35B86AA9" w14:textId="0C73D48B" w:rsidR="0008739B" w:rsidRDefault="0008739B" w:rsidP="00112CDB">
          <w:pPr>
            <w:pStyle w:val="TOC1"/>
            <w:tabs>
              <w:tab w:val="right" w:leader="dot" w:pos="9060"/>
            </w:tabs>
            <w:spacing w:line="360" w:lineRule="auto"/>
            <w:rPr>
              <w:rFonts w:cstheme="minorBidi"/>
              <w:noProof/>
              <w:kern w:val="2"/>
              <w:sz w:val="24"/>
              <w:szCs w:val="24"/>
              <w:lang w:val="en-IN" w:eastAsia="en-IN"/>
              <w14:ligatures w14:val="standardContextual"/>
            </w:rPr>
          </w:pPr>
          <w:hyperlink w:anchor="_Toc228440242" w:history="1">
            <w:r w:rsidRPr="001E225B">
              <w:rPr>
                <w:rStyle w:val="Hyperlink"/>
                <w:rFonts w:ascii="Calibri" w:hAnsi="Calibri" w:cs="Calibri"/>
                <w:noProof/>
              </w:rPr>
              <w:t>[Chapter-1] INTRODUCTION TO ORGANIZATION(s)</w:t>
            </w:r>
            <w:r>
              <w:rPr>
                <w:noProof/>
                <w:webHidden/>
              </w:rPr>
              <w:tab/>
            </w:r>
            <w:r>
              <w:rPr>
                <w:noProof/>
                <w:webHidden/>
              </w:rPr>
              <w:fldChar w:fldCharType="begin"/>
            </w:r>
            <w:r>
              <w:rPr>
                <w:noProof/>
                <w:webHidden/>
              </w:rPr>
              <w:instrText xml:space="preserve"> PAGEREF _Toc228440242 \h </w:instrText>
            </w:r>
            <w:r>
              <w:rPr>
                <w:noProof/>
                <w:webHidden/>
              </w:rPr>
            </w:r>
            <w:r>
              <w:rPr>
                <w:noProof/>
                <w:webHidden/>
              </w:rPr>
              <w:fldChar w:fldCharType="separate"/>
            </w:r>
            <w:r w:rsidR="00C627D2">
              <w:rPr>
                <w:noProof/>
                <w:webHidden/>
              </w:rPr>
              <w:t>9</w:t>
            </w:r>
            <w:r>
              <w:rPr>
                <w:noProof/>
                <w:webHidden/>
              </w:rPr>
              <w:fldChar w:fldCharType="end"/>
            </w:r>
          </w:hyperlink>
        </w:p>
        <w:p w14:paraId="7EE098FA" w14:textId="66D141C6"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43" w:history="1">
            <w:r w:rsidRPr="001E225B">
              <w:rPr>
                <w:rStyle w:val="Hyperlink"/>
                <w:rFonts w:ascii="Calibri" w:hAnsi="Calibri" w:cs="Calibri"/>
                <w:noProof/>
              </w:rPr>
              <w:t>1.1 Overview of PrimeNumerics (PrimeEquities LLC)</w:t>
            </w:r>
            <w:r>
              <w:rPr>
                <w:noProof/>
                <w:webHidden/>
              </w:rPr>
              <w:tab/>
            </w:r>
            <w:r>
              <w:rPr>
                <w:noProof/>
                <w:webHidden/>
              </w:rPr>
              <w:fldChar w:fldCharType="begin"/>
            </w:r>
            <w:r>
              <w:rPr>
                <w:noProof/>
                <w:webHidden/>
              </w:rPr>
              <w:instrText xml:space="preserve"> PAGEREF _Toc228440243 \h </w:instrText>
            </w:r>
            <w:r>
              <w:rPr>
                <w:noProof/>
                <w:webHidden/>
              </w:rPr>
            </w:r>
            <w:r>
              <w:rPr>
                <w:noProof/>
                <w:webHidden/>
              </w:rPr>
              <w:fldChar w:fldCharType="separate"/>
            </w:r>
            <w:r w:rsidR="00C627D2">
              <w:rPr>
                <w:noProof/>
                <w:webHidden/>
              </w:rPr>
              <w:t>9</w:t>
            </w:r>
            <w:r>
              <w:rPr>
                <w:noProof/>
                <w:webHidden/>
              </w:rPr>
              <w:fldChar w:fldCharType="end"/>
            </w:r>
          </w:hyperlink>
        </w:p>
        <w:p w14:paraId="0959A8E2" w14:textId="02A8EE74" w:rsidR="0008739B" w:rsidRDefault="0008739B" w:rsidP="00112CDB">
          <w:pPr>
            <w:pStyle w:val="TOC3"/>
            <w:tabs>
              <w:tab w:val="right" w:leader="dot" w:pos="9060"/>
            </w:tabs>
            <w:spacing w:line="360" w:lineRule="auto"/>
            <w:ind w:left="0"/>
            <w:rPr>
              <w:rFonts w:cstheme="minorBidi"/>
              <w:noProof/>
              <w:kern w:val="2"/>
              <w:sz w:val="24"/>
              <w:szCs w:val="24"/>
              <w:lang w:val="en-IN" w:eastAsia="en-IN"/>
              <w14:ligatures w14:val="standardContextual"/>
            </w:rPr>
          </w:pPr>
          <w:hyperlink w:anchor="_Toc228440244" w:history="1">
            <w:r w:rsidRPr="001E225B">
              <w:rPr>
                <w:rStyle w:val="Hyperlink"/>
                <w:rFonts w:ascii="Calibri" w:hAnsi="Calibri" w:cs="Calibri"/>
                <w:noProof/>
              </w:rPr>
              <w:t>1.2 Leadership and Core Team</w:t>
            </w:r>
            <w:r>
              <w:rPr>
                <w:noProof/>
                <w:webHidden/>
              </w:rPr>
              <w:tab/>
            </w:r>
            <w:r>
              <w:rPr>
                <w:noProof/>
                <w:webHidden/>
              </w:rPr>
              <w:fldChar w:fldCharType="begin"/>
            </w:r>
            <w:r>
              <w:rPr>
                <w:noProof/>
                <w:webHidden/>
              </w:rPr>
              <w:instrText xml:space="preserve"> PAGEREF _Toc228440244 \h </w:instrText>
            </w:r>
            <w:r>
              <w:rPr>
                <w:noProof/>
                <w:webHidden/>
              </w:rPr>
            </w:r>
            <w:r>
              <w:rPr>
                <w:noProof/>
                <w:webHidden/>
              </w:rPr>
              <w:fldChar w:fldCharType="separate"/>
            </w:r>
            <w:r w:rsidR="00C627D2">
              <w:rPr>
                <w:noProof/>
                <w:webHidden/>
              </w:rPr>
              <w:t>9</w:t>
            </w:r>
            <w:r>
              <w:rPr>
                <w:noProof/>
                <w:webHidden/>
              </w:rPr>
              <w:fldChar w:fldCharType="end"/>
            </w:r>
          </w:hyperlink>
        </w:p>
        <w:p w14:paraId="4FB09588" w14:textId="4D1017FE"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45" w:history="1">
            <w:r w:rsidRPr="001E225B">
              <w:rPr>
                <w:rStyle w:val="Hyperlink"/>
                <w:rFonts w:ascii="Calibri" w:hAnsi="Calibri" w:cs="Calibri"/>
                <w:noProof/>
              </w:rPr>
              <w:t>1.3 Business Focus and Target Market</w:t>
            </w:r>
            <w:r>
              <w:rPr>
                <w:noProof/>
                <w:webHidden/>
              </w:rPr>
              <w:tab/>
            </w:r>
            <w:r>
              <w:rPr>
                <w:noProof/>
                <w:webHidden/>
              </w:rPr>
              <w:fldChar w:fldCharType="begin"/>
            </w:r>
            <w:r>
              <w:rPr>
                <w:noProof/>
                <w:webHidden/>
              </w:rPr>
              <w:instrText xml:space="preserve"> PAGEREF _Toc228440245 \h </w:instrText>
            </w:r>
            <w:r>
              <w:rPr>
                <w:noProof/>
                <w:webHidden/>
              </w:rPr>
            </w:r>
            <w:r>
              <w:rPr>
                <w:noProof/>
                <w:webHidden/>
              </w:rPr>
              <w:fldChar w:fldCharType="separate"/>
            </w:r>
            <w:r w:rsidR="00C627D2">
              <w:rPr>
                <w:noProof/>
                <w:webHidden/>
              </w:rPr>
              <w:t>9</w:t>
            </w:r>
            <w:r>
              <w:rPr>
                <w:noProof/>
                <w:webHidden/>
              </w:rPr>
              <w:fldChar w:fldCharType="end"/>
            </w:r>
          </w:hyperlink>
        </w:p>
        <w:p w14:paraId="44655B6C" w14:textId="1A029784"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46" w:history="1">
            <w:r w:rsidRPr="001E225B">
              <w:rPr>
                <w:rStyle w:val="Hyperlink"/>
                <w:rFonts w:ascii="Calibri" w:hAnsi="Calibri" w:cs="Calibri"/>
                <w:noProof/>
              </w:rPr>
              <w:t>1.4 Internship Structure and Work Environment</w:t>
            </w:r>
            <w:r>
              <w:rPr>
                <w:noProof/>
                <w:webHidden/>
              </w:rPr>
              <w:tab/>
            </w:r>
            <w:r>
              <w:rPr>
                <w:noProof/>
                <w:webHidden/>
              </w:rPr>
              <w:fldChar w:fldCharType="begin"/>
            </w:r>
            <w:r>
              <w:rPr>
                <w:noProof/>
                <w:webHidden/>
              </w:rPr>
              <w:instrText xml:space="preserve"> PAGEREF _Toc228440246 \h </w:instrText>
            </w:r>
            <w:r>
              <w:rPr>
                <w:noProof/>
                <w:webHidden/>
              </w:rPr>
            </w:r>
            <w:r>
              <w:rPr>
                <w:noProof/>
                <w:webHidden/>
              </w:rPr>
              <w:fldChar w:fldCharType="separate"/>
            </w:r>
            <w:r w:rsidR="00C627D2">
              <w:rPr>
                <w:noProof/>
                <w:webHidden/>
              </w:rPr>
              <w:t>10</w:t>
            </w:r>
            <w:r>
              <w:rPr>
                <w:noProof/>
                <w:webHidden/>
              </w:rPr>
              <w:fldChar w:fldCharType="end"/>
            </w:r>
          </w:hyperlink>
        </w:p>
        <w:p w14:paraId="7F710FFA" w14:textId="48A974DF"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47" w:history="1">
            <w:r w:rsidRPr="001E225B">
              <w:rPr>
                <w:rStyle w:val="Hyperlink"/>
                <w:rFonts w:ascii="Calibri" w:hAnsi="Calibri" w:cs="Calibri"/>
                <w:noProof/>
              </w:rPr>
              <w:t>1.5 Mentorship and Evaluation</w:t>
            </w:r>
            <w:r>
              <w:rPr>
                <w:noProof/>
                <w:webHidden/>
              </w:rPr>
              <w:tab/>
            </w:r>
            <w:r>
              <w:rPr>
                <w:noProof/>
                <w:webHidden/>
              </w:rPr>
              <w:fldChar w:fldCharType="begin"/>
            </w:r>
            <w:r>
              <w:rPr>
                <w:noProof/>
                <w:webHidden/>
              </w:rPr>
              <w:instrText xml:space="preserve"> PAGEREF _Toc228440247 \h </w:instrText>
            </w:r>
            <w:r>
              <w:rPr>
                <w:noProof/>
                <w:webHidden/>
              </w:rPr>
            </w:r>
            <w:r>
              <w:rPr>
                <w:noProof/>
                <w:webHidden/>
              </w:rPr>
              <w:fldChar w:fldCharType="separate"/>
            </w:r>
            <w:r w:rsidR="00C627D2">
              <w:rPr>
                <w:noProof/>
                <w:webHidden/>
              </w:rPr>
              <w:t>10</w:t>
            </w:r>
            <w:r>
              <w:rPr>
                <w:noProof/>
                <w:webHidden/>
              </w:rPr>
              <w:fldChar w:fldCharType="end"/>
            </w:r>
          </w:hyperlink>
        </w:p>
        <w:p w14:paraId="2F7EF08B" w14:textId="0D42BF2E" w:rsidR="0008739B" w:rsidRDefault="0008739B" w:rsidP="00112CDB">
          <w:pPr>
            <w:pStyle w:val="TOC1"/>
            <w:tabs>
              <w:tab w:val="right" w:leader="dot" w:pos="9060"/>
            </w:tabs>
            <w:spacing w:line="360" w:lineRule="auto"/>
            <w:rPr>
              <w:rFonts w:cstheme="minorBidi"/>
              <w:noProof/>
              <w:kern w:val="2"/>
              <w:sz w:val="24"/>
              <w:szCs w:val="24"/>
              <w:lang w:val="en-IN" w:eastAsia="en-IN"/>
              <w14:ligatures w14:val="standardContextual"/>
            </w:rPr>
          </w:pPr>
          <w:hyperlink w:anchor="_Toc228440248" w:history="1">
            <w:r w:rsidRPr="001E225B">
              <w:rPr>
                <w:rStyle w:val="Hyperlink"/>
                <w:rFonts w:ascii="Calibri" w:hAnsi="Calibri" w:cs="Calibri"/>
                <w:noProof/>
              </w:rPr>
              <w:t>[Chapter-2] SOFTWARE TRAINING WORK UNDERTAKEN</w:t>
            </w:r>
            <w:r>
              <w:rPr>
                <w:noProof/>
                <w:webHidden/>
              </w:rPr>
              <w:tab/>
            </w:r>
            <w:r>
              <w:rPr>
                <w:noProof/>
                <w:webHidden/>
              </w:rPr>
              <w:fldChar w:fldCharType="begin"/>
            </w:r>
            <w:r>
              <w:rPr>
                <w:noProof/>
                <w:webHidden/>
              </w:rPr>
              <w:instrText xml:space="preserve"> PAGEREF _Toc228440248 \h </w:instrText>
            </w:r>
            <w:r>
              <w:rPr>
                <w:noProof/>
                <w:webHidden/>
              </w:rPr>
            </w:r>
            <w:r>
              <w:rPr>
                <w:noProof/>
                <w:webHidden/>
              </w:rPr>
              <w:fldChar w:fldCharType="separate"/>
            </w:r>
            <w:r w:rsidR="00C627D2">
              <w:rPr>
                <w:noProof/>
                <w:webHidden/>
              </w:rPr>
              <w:t>11</w:t>
            </w:r>
            <w:r>
              <w:rPr>
                <w:noProof/>
                <w:webHidden/>
              </w:rPr>
              <w:fldChar w:fldCharType="end"/>
            </w:r>
          </w:hyperlink>
        </w:p>
        <w:p w14:paraId="33DECEC0" w14:textId="0CAE60C8"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49" w:history="1">
            <w:r w:rsidRPr="001E225B">
              <w:rPr>
                <w:rStyle w:val="Hyperlink"/>
                <w:rFonts w:ascii="Calibri" w:hAnsi="Calibri" w:cs="Calibri"/>
                <w:noProof/>
              </w:rPr>
              <w:t>2.1 Programming Languages</w:t>
            </w:r>
            <w:r>
              <w:rPr>
                <w:noProof/>
                <w:webHidden/>
              </w:rPr>
              <w:tab/>
            </w:r>
            <w:r>
              <w:rPr>
                <w:noProof/>
                <w:webHidden/>
              </w:rPr>
              <w:fldChar w:fldCharType="begin"/>
            </w:r>
            <w:r>
              <w:rPr>
                <w:noProof/>
                <w:webHidden/>
              </w:rPr>
              <w:instrText xml:space="preserve"> PAGEREF _Toc228440249 \h </w:instrText>
            </w:r>
            <w:r>
              <w:rPr>
                <w:noProof/>
                <w:webHidden/>
              </w:rPr>
            </w:r>
            <w:r>
              <w:rPr>
                <w:noProof/>
                <w:webHidden/>
              </w:rPr>
              <w:fldChar w:fldCharType="separate"/>
            </w:r>
            <w:r w:rsidR="00C627D2">
              <w:rPr>
                <w:noProof/>
                <w:webHidden/>
              </w:rPr>
              <w:t>12</w:t>
            </w:r>
            <w:r>
              <w:rPr>
                <w:noProof/>
                <w:webHidden/>
              </w:rPr>
              <w:fldChar w:fldCharType="end"/>
            </w:r>
          </w:hyperlink>
        </w:p>
        <w:p w14:paraId="05AE75D1" w14:textId="244D9EB6"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50" w:history="1">
            <w:r w:rsidRPr="001E225B">
              <w:rPr>
                <w:rStyle w:val="Hyperlink"/>
                <w:rFonts w:ascii="Calibri" w:hAnsi="Calibri" w:cs="Calibri"/>
                <w:noProof/>
              </w:rPr>
              <w:t>2.2 Web and Mobile Frameworks</w:t>
            </w:r>
            <w:r>
              <w:rPr>
                <w:noProof/>
                <w:webHidden/>
              </w:rPr>
              <w:tab/>
            </w:r>
            <w:r>
              <w:rPr>
                <w:noProof/>
                <w:webHidden/>
              </w:rPr>
              <w:fldChar w:fldCharType="begin"/>
            </w:r>
            <w:r>
              <w:rPr>
                <w:noProof/>
                <w:webHidden/>
              </w:rPr>
              <w:instrText xml:space="preserve"> PAGEREF _Toc228440250 \h </w:instrText>
            </w:r>
            <w:r>
              <w:rPr>
                <w:noProof/>
                <w:webHidden/>
              </w:rPr>
            </w:r>
            <w:r>
              <w:rPr>
                <w:noProof/>
                <w:webHidden/>
              </w:rPr>
              <w:fldChar w:fldCharType="separate"/>
            </w:r>
            <w:r w:rsidR="00C627D2">
              <w:rPr>
                <w:noProof/>
                <w:webHidden/>
              </w:rPr>
              <w:t>12</w:t>
            </w:r>
            <w:r>
              <w:rPr>
                <w:noProof/>
                <w:webHidden/>
              </w:rPr>
              <w:fldChar w:fldCharType="end"/>
            </w:r>
          </w:hyperlink>
        </w:p>
        <w:p w14:paraId="10EA9324" w14:textId="1A1EC5E8"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51" w:history="1">
            <w:r w:rsidRPr="001E225B">
              <w:rPr>
                <w:rStyle w:val="Hyperlink"/>
                <w:rFonts w:ascii="Calibri" w:hAnsi="Calibri" w:cs="Calibri"/>
                <w:noProof/>
              </w:rPr>
              <w:t>2.3 Databases &amp; AI Infrastructure</w:t>
            </w:r>
            <w:r>
              <w:rPr>
                <w:noProof/>
                <w:webHidden/>
              </w:rPr>
              <w:tab/>
            </w:r>
            <w:r>
              <w:rPr>
                <w:noProof/>
                <w:webHidden/>
              </w:rPr>
              <w:fldChar w:fldCharType="begin"/>
            </w:r>
            <w:r>
              <w:rPr>
                <w:noProof/>
                <w:webHidden/>
              </w:rPr>
              <w:instrText xml:space="preserve"> PAGEREF _Toc228440251 \h </w:instrText>
            </w:r>
            <w:r>
              <w:rPr>
                <w:noProof/>
                <w:webHidden/>
              </w:rPr>
            </w:r>
            <w:r>
              <w:rPr>
                <w:noProof/>
                <w:webHidden/>
              </w:rPr>
              <w:fldChar w:fldCharType="separate"/>
            </w:r>
            <w:r w:rsidR="00C627D2">
              <w:rPr>
                <w:noProof/>
                <w:webHidden/>
              </w:rPr>
              <w:t>12</w:t>
            </w:r>
            <w:r>
              <w:rPr>
                <w:noProof/>
                <w:webHidden/>
              </w:rPr>
              <w:fldChar w:fldCharType="end"/>
            </w:r>
          </w:hyperlink>
        </w:p>
        <w:p w14:paraId="121B991C" w14:textId="3FD91C0A"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52" w:history="1">
            <w:r w:rsidRPr="001E225B">
              <w:rPr>
                <w:rStyle w:val="Hyperlink"/>
                <w:rFonts w:ascii="Calibri" w:hAnsi="Calibri" w:cs="Calibri"/>
                <w:noProof/>
              </w:rPr>
              <w:t>2.4 Artificial Intelligence and Machine Learning Tools</w:t>
            </w:r>
            <w:r>
              <w:rPr>
                <w:noProof/>
                <w:webHidden/>
              </w:rPr>
              <w:tab/>
            </w:r>
            <w:r>
              <w:rPr>
                <w:noProof/>
                <w:webHidden/>
              </w:rPr>
              <w:fldChar w:fldCharType="begin"/>
            </w:r>
            <w:r>
              <w:rPr>
                <w:noProof/>
                <w:webHidden/>
              </w:rPr>
              <w:instrText xml:space="preserve"> PAGEREF _Toc228440252 \h </w:instrText>
            </w:r>
            <w:r>
              <w:rPr>
                <w:noProof/>
                <w:webHidden/>
              </w:rPr>
            </w:r>
            <w:r>
              <w:rPr>
                <w:noProof/>
                <w:webHidden/>
              </w:rPr>
              <w:fldChar w:fldCharType="separate"/>
            </w:r>
            <w:r w:rsidR="00C627D2">
              <w:rPr>
                <w:noProof/>
                <w:webHidden/>
              </w:rPr>
              <w:t>13</w:t>
            </w:r>
            <w:r>
              <w:rPr>
                <w:noProof/>
                <w:webHidden/>
              </w:rPr>
              <w:fldChar w:fldCharType="end"/>
            </w:r>
          </w:hyperlink>
        </w:p>
        <w:p w14:paraId="47CD7028" w14:textId="5FD682D1"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53" w:history="1">
            <w:r w:rsidRPr="001E225B">
              <w:rPr>
                <w:rStyle w:val="Hyperlink"/>
                <w:rFonts w:ascii="Calibri" w:hAnsi="Calibri" w:cs="Calibri"/>
                <w:noProof/>
              </w:rPr>
              <w:t>2.5 Deployment, DevOps, and Version Control</w:t>
            </w:r>
            <w:r>
              <w:rPr>
                <w:noProof/>
                <w:webHidden/>
              </w:rPr>
              <w:tab/>
            </w:r>
            <w:r>
              <w:rPr>
                <w:noProof/>
                <w:webHidden/>
              </w:rPr>
              <w:fldChar w:fldCharType="begin"/>
            </w:r>
            <w:r>
              <w:rPr>
                <w:noProof/>
                <w:webHidden/>
              </w:rPr>
              <w:instrText xml:space="preserve"> PAGEREF _Toc228440253 \h </w:instrText>
            </w:r>
            <w:r>
              <w:rPr>
                <w:noProof/>
                <w:webHidden/>
              </w:rPr>
            </w:r>
            <w:r>
              <w:rPr>
                <w:noProof/>
                <w:webHidden/>
              </w:rPr>
              <w:fldChar w:fldCharType="separate"/>
            </w:r>
            <w:r w:rsidR="00C627D2">
              <w:rPr>
                <w:noProof/>
                <w:webHidden/>
              </w:rPr>
              <w:t>13</w:t>
            </w:r>
            <w:r>
              <w:rPr>
                <w:noProof/>
                <w:webHidden/>
              </w:rPr>
              <w:fldChar w:fldCharType="end"/>
            </w:r>
          </w:hyperlink>
        </w:p>
        <w:p w14:paraId="2F549615" w14:textId="26C6C1CE" w:rsidR="0008739B" w:rsidRDefault="0008739B" w:rsidP="00112CDB">
          <w:pPr>
            <w:pStyle w:val="TOC1"/>
            <w:tabs>
              <w:tab w:val="right" w:leader="dot" w:pos="9060"/>
            </w:tabs>
            <w:spacing w:line="360" w:lineRule="auto"/>
            <w:rPr>
              <w:rFonts w:cstheme="minorBidi"/>
              <w:noProof/>
              <w:kern w:val="2"/>
              <w:sz w:val="24"/>
              <w:szCs w:val="24"/>
              <w:lang w:val="en-IN" w:eastAsia="en-IN"/>
              <w14:ligatures w14:val="standardContextual"/>
            </w:rPr>
          </w:pPr>
          <w:hyperlink w:anchor="_Toc228440254" w:history="1">
            <w:r w:rsidRPr="001E225B">
              <w:rPr>
                <w:rStyle w:val="Hyperlink"/>
                <w:rFonts w:ascii="Calibri" w:hAnsi="Calibri" w:cs="Calibri"/>
                <w:noProof/>
              </w:rPr>
              <w:t>[Chapter-3] INDUSTRIAL TRAINING WORK UNDERTAKEN</w:t>
            </w:r>
            <w:r>
              <w:rPr>
                <w:noProof/>
                <w:webHidden/>
              </w:rPr>
              <w:tab/>
            </w:r>
            <w:r>
              <w:rPr>
                <w:noProof/>
                <w:webHidden/>
              </w:rPr>
              <w:fldChar w:fldCharType="begin"/>
            </w:r>
            <w:r>
              <w:rPr>
                <w:noProof/>
                <w:webHidden/>
              </w:rPr>
              <w:instrText xml:space="preserve"> PAGEREF _Toc228440254 \h </w:instrText>
            </w:r>
            <w:r>
              <w:rPr>
                <w:noProof/>
                <w:webHidden/>
              </w:rPr>
            </w:r>
            <w:r>
              <w:rPr>
                <w:noProof/>
                <w:webHidden/>
              </w:rPr>
              <w:fldChar w:fldCharType="separate"/>
            </w:r>
            <w:r w:rsidR="00C627D2">
              <w:rPr>
                <w:noProof/>
                <w:webHidden/>
              </w:rPr>
              <w:t>15</w:t>
            </w:r>
            <w:r>
              <w:rPr>
                <w:noProof/>
                <w:webHidden/>
              </w:rPr>
              <w:fldChar w:fldCharType="end"/>
            </w:r>
          </w:hyperlink>
        </w:p>
        <w:p w14:paraId="5B0E7E84" w14:textId="21230AB7"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55" w:history="1">
            <w:r w:rsidRPr="001E225B">
              <w:rPr>
                <w:rStyle w:val="Hyperlink"/>
                <w:rFonts w:ascii="Calibri" w:hAnsi="Calibri" w:cs="Calibri"/>
                <w:noProof/>
              </w:rPr>
              <w:t>3.1 Front-End Development: 1:1 UI/UX Replication</w:t>
            </w:r>
            <w:r>
              <w:rPr>
                <w:noProof/>
                <w:webHidden/>
              </w:rPr>
              <w:tab/>
            </w:r>
            <w:r>
              <w:rPr>
                <w:noProof/>
                <w:webHidden/>
              </w:rPr>
              <w:fldChar w:fldCharType="begin"/>
            </w:r>
            <w:r>
              <w:rPr>
                <w:noProof/>
                <w:webHidden/>
              </w:rPr>
              <w:instrText xml:space="preserve"> PAGEREF _Toc228440255 \h </w:instrText>
            </w:r>
            <w:r>
              <w:rPr>
                <w:noProof/>
                <w:webHidden/>
              </w:rPr>
            </w:r>
            <w:r>
              <w:rPr>
                <w:noProof/>
                <w:webHidden/>
              </w:rPr>
              <w:fldChar w:fldCharType="separate"/>
            </w:r>
            <w:r w:rsidR="00C627D2">
              <w:rPr>
                <w:noProof/>
                <w:webHidden/>
              </w:rPr>
              <w:t>15</w:t>
            </w:r>
            <w:r>
              <w:rPr>
                <w:noProof/>
                <w:webHidden/>
              </w:rPr>
              <w:fldChar w:fldCharType="end"/>
            </w:r>
          </w:hyperlink>
        </w:p>
        <w:p w14:paraId="56187474" w14:textId="4B3FEC41"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56" w:history="1">
            <w:r w:rsidRPr="001E225B">
              <w:rPr>
                <w:rStyle w:val="Hyperlink"/>
                <w:rFonts w:ascii="Calibri" w:hAnsi="Calibri" w:cs="Calibri"/>
                <w:noProof/>
              </w:rPr>
              <w:t>3.2 Cost Management Layer Development</w:t>
            </w:r>
            <w:r>
              <w:rPr>
                <w:noProof/>
                <w:webHidden/>
              </w:rPr>
              <w:tab/>
            </w:r>
            <w:r>
              <w:rPr>
                <w:noProof/>
                <w:webHidden/>
              </w:rPr>
              <w:fldChar w:fldCharType="begin"/>
            </w:r>
            <w:r>
              <w:rPr>
                <w:noProof/>
                <w:webHidden/>
              </w:rPr>
              <w:instrText xml:space="preserve"> PAGEREF _Toc228440256 \h </w:instrText>
            </w:r>
            <w:r>
              <w:rPr>
                <w:noProof/>
                <w:webHidden/>
              </w:rPr>
            </w:r>
            <w:r>
              <w:rPr>
                <w:noProof/>
                <w:webHidden/>
              </w:rPr>
              <w:fldChar w:fldCharType="separate"/>
            </w:r>
            <w:r w:rsidR="00C627D2">
              <w:rPr>
                <w:noProof/>
                <w:webHidden/>
              </w:rPr>
              <w:t>16</w:t>
            </w:r>
            <w:r>
              <w:rPr>
                <w:noProof/>
                <w:webHidden/>
              </w:rPr>
              <w:fldChar w:fldCharType="end"/>
            </w:r>
          </w:hyperlink>
        </w:p>
        <w:p w14:paraId="03387291" w14:textId="28D8876A"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57" w:history="1">
            <w:r w:rsidRPr="001E225B">
              <w:rPr>
                <w:rStyle w:val="Hyperlink"/>
                <w:rFonts w:ascii="Calibri" w:hAnsi="Calibri" w:cs="Calibri"/>
                <w:noProof/>
              </w:rPr>
              <w:t>3.3 Graph Database and Vector Storage Initialization</w:t>
            </w:r>
            <w:r>
              <w:rPr>
                <w:noProof/>
                <w:webHidden/>
              </w:rPr>
              <w:tab/>
            </w:r>
            <w:r>
              <w:rPr>
                <w:noProof/>
                <w:webHidden/>
              </w:rPr>
              <w:fldChar w:fldCharType="begin"/>
            </w:r>
            <w:r>
              <w:rPr>
                <w:noProof/>
                <w:webHidden/>
              </w:rPr>
              <w:instrText xml:space="preserve"> PAGEREF _Toc228440257 \h </w:instrText>
            </w:r>
            <w:r>
              <w:rPr>
                <w:noProof/>
                <w:webHidden/>
              </w:rPr>
            </w:r>
            <w:r>
              <w:rPr>
                <w:noProof/>
                <w:webHidden/>
              </w:rPr>
              <w:fldChar w:fldCharType="separate"/>
            </w:r>
            <w:r w:rsidR="00C627D2">
              <w:rPr>
                <w:noProof/>
                <w:webHidden/>
              </w:rPr>
              <w:t>16</w:t>
            </w:r>
            <w:r>
              <w:rPr>
                <w:noProof/>
                <w:webHidden/>
              </w:rPr>
              <w:fldChar w:fldCharType="end"/>
            </w:r>
          </w:hyperlink>
        </w:p>
        <w:p w14:paraId="278FD1C9" w14:textId="5E677B47"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58" w:history="1">
            <w:r w:rsidRPr="001E225B">
              <w:rPr>
                <w:rStyle w:val="Hyperlink"/>
                <w:rFonts w:ascii="Calibri" w:hAnsi="Calibri" w:cs="Calibri"/>
                <w:noProof/>
              </w:rPr>
              <w:t>3.4 Medical AI Model Integration and Comparison</w:t>
            </w:r>
            <w:r>
              <w:rPr>
                <w:noProof/>
                <w:webHidden/>
              </w:rPr>
              <w:tab/>
            </w:r>
            <w:r>
              <w:rPr>
                <w:noProof/>
                <w:webHidden/>
              </w:rPr>
              <w:fldChar w:fldCharType="begin"/>
            </w:r>
            <w:r>
              <w:rPr>
                <w:noProof/>
                <w:webHidden/>
              </w:rPr>
              <w:instrText xml:space="preserve"> PAGEREF _Toc228440258 \h </w:instrText>
            </w:r>
            <w:r>
              <w:rPr>
                <w:noProof/>
                <w:webHidden/>
              </w:rPr>
            </w:r>
            <w:r>
              <w:rPr>
                <w:noProof/>
                <w:webHidden/>
              </w:rPr>
              <w:fldChar w:fldCharType="separate"/>
            </w:r>
            <w:r w:rsidR="00C627D2">
              <w:rPr>
                <w:noProof/>
                <w:webHidden/>
              </w:rPr>
              <w:t>16</w:t>
            </w:r>
            <w:r>
              <w:rPr>
                <w:noProof/>
                <w:webHidden/>
              </w:rPr>
              <w:fldChar w:fldCharType="end"/>
            </w:r>
          </w:hyperlink>
        </w:p>
        <w:p w14:paraId="536FCCD6" w14:textId="3E409B5D"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59" w:history="1">
            <w:r w:rsidRPr="001E225B">
              <w:rPr>
                <w:rStyle w:val="Hyperlink"/>
                <w:rFonts w:ascii="Calibri" w:hAnsi="Calibri" w:cs="Calibri"/>
                <w:noProof/>
              </w:rPr>
              <w:t>3.5 Mobile Application Development</w:t>
            </w:r>
            <w:r>
              <w:rPr>
                <w:noProof/>
                <w:webHidden/>
              </w:rPr>
              <w:tab/>
            </w:r>
            <w:r>
              <w:rPr>
                <w:noProof/>
                <w:webHidden/>
              </w:rPr>
              <w:fldChar w:fldCharType="begin"/>
            </w:r>
            <w:r>
              <w:rPr>
                <w:noProof/>
                <w:webHidden/>
              </w:rPr>
              <w:instrText xml:space="preserve"> PAGEREF _Toc228440259 \h </w:instrText>
            </w:r>
            <w:r>
              <w:rPr>
                <w:noProof/>
                <w:webHidden/>
              </w:rPr>
            </w:r>
            <w:r>
              <w:rPr>
                <w:noProof/>
                <w:webHidden/>
              </w:rPr>
              <w:fldChar w:fldCharType="separate"/>
            </w:r>
            <w:r w:rsidR="00C627D2">
              <w:rPr>
                <w:noProof/>
                <w:webHidden/>
              </w:rPr>
              <w:t>17</w:t>
            </w:r>
            <w:r>
              <w:rPr>
                <w:noProof/>
                <w:webHidden/>
              </w:rPr>
              <w:fldChar w:fldCharType="end"/>
            </w:r>
          </w:hyperlink>
        </w:p>
        <w:p w14:paraId="0311FCCC" w14:textId="230A2464"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60" w:history="1">
            <w:r w:rsidRPr="001E225B">
              <w:rPr>
                <w:rStyle w:val="Hyperlink"/>
                <w:rFonts w:ascii="Calibri" w:hAnsi="Calibri" w:cs="Calibri"/>
                <w:noProof/>
              </w:rPr>
              <w:t>3.6 System Integration, Packaging, and Deployment</w:t>
            </w:r>
            <w:r>
              <w:rPr>
                <w:noProof/>
                <w:webHidden/>
              </w:rPr>
              <w:tab/>
            </w:r>
            <w:r>
              <w:rPr>
                <w:noProof/>
                <w:webHidden/>
              </w:rPr>
              <w:fldChar w:fldCharType="begin"/>
            </w:r>
            <w:r>
              <w:rPr>
                <w:noProof/>
                <w:webHidden/>
              </w:rPr>
              <w:instrText xml:space="preserve"> PAGEREF _Toc228440260 \h </w:instrText>
            </w:r>
            <w:r>
              <w:rPr>
                <w:noProof/>
                <w:webHidden/>
              </w:rPr>
            </w:r>
            <w:r>
              <w:rPr>
                <w:noProof/>
                <w:webHidden/>
              </w:rPr>
              <w:fldChar w:fldCharType="separate"/>
            </w:r>
            <w:r w:rsidR="00C627D2">
              <w:rPr>
                <w:noProof/>
                <w:webHidden/>
              </w:rPr>
              <w:t>17</w:t>
            </w:r>
            <w:r>
              <w:rPr>
                <w:noProof/>
                <w:webHidden/>
              </w:rPr>
              <w:fldChar w:fldCharType="end"/>
            </w:r>
          </w:hyperlink>
        </w:p>
        <w:p w14:paraId="641BC36C" w14:textId="6C14C3A0" w:rsidR="0008739B" w:rsidRDefault="0008739B" w:rsidP="00112CDB">
          <w:pPr>
            <w:pStyle w:val="TOC1"/>
            <w:tabs>
              <w:tab w:val="right" w:leader="dot" w:pos="9060"/>
            </w:tabs>
            <w:spacing w:line="360" w:lineRule="auto"/>
            <w:rPr>
              <w:rFonts w:cstheme="minorBidi"/>
              <w:noProof/>
              <w:kern w:val="2"/>
              <w:sz w:val="24"/>
              <w:szCs w:val="24"/>
              <w:lang w:val="en-IN" w:eastAsia="en-IN"/>
              <w14:ligatures w14:val="standardContextual"/>
            </w:rPr>
          </w:pPr>
          <w:hyperlink w:anchor="_Toc228440261" w:history="1">
            <w:r w:rsidRPr="001E225B">
              <w:rPr>
                <w:rStyle w:val="Hyperlink"/>
                <w:rFonts w:ascii="Calibri" w:hAnsi="Calibri" w:cs="Calibri"/>
                <w:noProof/>
              </w:rPr>
              <w:t>[Chapter-4] PROJECT WORK</w:t>
            </w:r>
            <w:r>
              <w:rPr>
                <w:noProof/>
                <w:webHidden/>
              </w:rPr>
              <w:tab/>
            </w:r>
            <w:r>
              <w:rPr>
                <w:noProof/>
                <w:webHidden/>
              </w:rPr>
              <w:fldChar w:fldCharType="begin"/>
            </w:r>
            <w:r>
              <w:rPr>
                <w:noProof/>
                <w:webHidden/>
              </w:rPr>
              <w:instrText xml:space="preserve"> PAGEREF _Toc228440261 \h </w:instrText>
            </w:r>
            <w:r>
              <w:rPr>
                <w:noProof/>
                <w:webHidden/>
              </w:rPr>
            </w:r>
            <w:r>
              <w:rPr>
                <w:noProof/>
                <w:webHidden/>
              </w:rPr>
              <w:fldChar w:fldCharType="separate"/>
            </w:r>
            <w:r w:rsidR="00C627D2">
              <w:rPr>
                <w:noProof/>
                <w:webHidden/>
              </w:rPr>
              <w:t>19</w:t>
            </w:r>
            <w:r>
              <w:rPr>
                <w:noProof/>
                <w:webHidden/>
              </w:rPr>
              <w:fldChar w:fldCharType="end"/>
            </w:r>
          </w:hyperlink>
        </w:p>
        <w:p w14:paraId="1824F19D" w14:textId="208F64C9"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62" w:history="1">
            <w:r w:rsidRPr="001E225B">
              <w:rPr>
                <w:rStyle w:val="Hyperlink"/>
                <w:rFonts w:ascii="Calibri" w:hAnsi="Calibri" w:cs="Calibri"/>
                <w:noProof/>
              </w:rPr>
              <w:t>4.1 Major Project Problem and Objectives</w:t>
            </w:r>
            <w:r>
              <w:rPr>
                <w:noProof/>
                <w:webHidden/>
              </w:rPr>
              <w:tab/>
            </w:r>
            <w:r>
              <w:rPr>
                <w:noProof/>
                <w:webHidden/>
              </w:rPr>
              <w:fldChar w:fldCharType="begin"/>
            </w:r>
            <w:r>
              <w:rPr>
                <w:noProof/>
                <w:webHidden/>
              </w:rPr>
              <w:instrText xml:space="preserve"> PAGEREF _Toc228440262 \h </w:instrText>
            </w:r>
            <w:r>
              <w:rPr>
                <w:noProof/>
                <w:webHidden/>
              </w:rPr>
            </w:r>
            <w:r>
              <w:rPr>
                <w:noProof/>
                <w:webHidden/>
              </w:rPr>
              <w:fldChar w:fldCharType="separate"/>
            </w:r>
            <w:r w:rsidR="00C627D2">
              <w:rPr>
                <w:noProof/>
                <w:webHidden/>
              </w:rPr>
              <w:t>19</w:t>
            </w:r>
            <w:r>
              <w:rPr>
                <w:noProof/>
                <w:webHidden/>
              </w:rPr>
              <w:fldChar w:fldCharType="end"/>
            </w:r>
          </w:hyperlink>
        </w:p>
        <w:p w14:paraId="5C55C350" w14:textId="5E9FA3AB"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63" w:history="1">
            <w:r w:rsidRPr="001E225B">
              <w:rPr>
                <w:rStyle w:val="Hyperlink"/>
                <w:rFonts w:ascii="Calibri" w:hAnsi="Calibri" w:cs="Calibri"/>
                <w:noProof/>
              </w:rPr>
              <w:t>4.2 Project Objectives</w:t>
            </w:r>
            <w:r>
              <w:rPr>
                <w:noProof/>
                <w:webHidden/>
              </w:rPr>
              <w:tab/>
            </w:r>
            <w:r>
              <w:rPr>
                <w:noProof/>
                <w:webHidden/>
              </w:rPr>
              <w:fldChar w:fldCharType="begin"/>
            </w:r>
            <w:r>
              <w:rPr>
                <w:noProof/>
                <w:webHidden/>
              </w:rPr>
              <w:instrText xml:space="preserve"> PAGEREF _Toc228440263 \h </w:instrText>
            </w:r>
            <w:r>
              <w:rPr>
                <w:noProof/>
                <w:webHidden/>
              </w:rPr>
            </w:r>
            <w:r>
              <w:rPr>
                <w:noProof/>
                <w:webHidden/>
              </w:rPr>
              <w:fldChar w:fldCharType="separate"/>
            </w:r>
            <w:r w:rsidR="00C627D2">
              <w:rPr>
                <w:noProof/>
                <w:webHidden/>
              </w:rPr>
              <w:t>19</w:t>
            </w:r>
            <w:r>
              <w:rPr>
                <w:noProof/>
                <w:webHidden/>
              </w:rPr>
              <w:fldChar w:fldCharType="end"/>
            </w:r>
          </w:hyperlink>
        </w:p>
        <w:p w14:paraId="6132C581" w14:textId="74FA3A91"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64" w:history="1">
            <w:r w:rsidRPr="001E225B">
              <w:rPr>
                <w:rStyle w:val="Hyperlink"/>
                <w:rFonts w:ascii="Calibri" w:hAnsi="Calibri" w:cs="Calibri"/>
                <w:noProof/>
              </w:rPr>
              <w:t>4.3 Methodology and System Architecture</w:t>
            </w:r>
            <w:r>
              <w:rPr>
                <w:noProof/>
                <w:webHidden/>
              </w:rPr>
              <w:tab/>
            </w:r>
            <w:r>
              <w:rPr>
                <w:noProof/>
                <w:webHidden/>
              </w:rPr>
              <w:fldChar w:fldCharType="begin"/>
            </w:r>
            <w:r>
              <w:rPr>
                <w:noProof/>
                <w:webHidden/>
              </w:rPr>
              <w:instrText xml:space="preserve"> PAGEREF _Toc228440264 \h </w:instrText>
            </w:r>
            <w:r>
              <w:rPr>
                <w:noProof/>
                <w:webHidden/>
              </w:rPr>
            </w:r>
            <w:r>
              <w:rPr>
                <w:noProof/>
                <w:webHidden/>
              </w:rPr>
              <w:fldChar w:fldCharType="separate"/>
            </w:r>
            <w:r w:rsidR="00C627D2">
              <w:rPr>
                <w:noProof/>
                <w:webHidden/>
              </w:rPr>
              <w:t>20</w:t>
            </w:r>
            <w:r>
              <w:rPr>
                <w:noProof/>
                <w:webHidden/>
              </w:rPr>
              <w:fldChar w:fldCharType="end"/>
            </w:r>
          </w:hyperlink>
        </w:p>
        <w:p w14:paraId="73CFBFD9" w14:textId="77F139A8" w:rsidR="0008739B" w:rsidRDefault="0008739B" w:rsidP="00112CDB">
          <w:pPr>
            <w:pStyle w:val="TOC3"/>
            <w:tabs>
              <w:tab w:val="right" w:leader="dot" w:pos="9060"/>
            </w:tabs>
            <w:spacing w:line="360" w:lineRule="auto"/>
            <w:ind w:left="0"/>
            <w:rPr>
              <w:rFonts w:cstheme="minorBidi"/>
              <w:noProof/>
              <w:kern w:val="2"/>
              <w:sz w:val="24"/>
              <w:szCs w:val="24"/>
              <w:lang w:val="en-IN" w:eastAsia="en-IN"/>
              <w14:ligatures w14:val="standardContextual"/>
            </w:rPr>
          </w:pPr>
          <w:hyperlink w:anchor="_Toc228440265" w:history="1">
            <w:r w:rsidRPr="001E225B">
              <w:rPr>
                <w:rStyle w:val="Hyperlink"/>
                <w:rFonts w:ascii="Calibri" w:hAnsi="Calibri" w:cs="Calibri"/>
                <w:noProof/>
              </w:rPr>
              <w:t>4.3.1 Data Aggregation Layer</w:t>
            </w:r>
            <w:r>
              <w:rPr>
                <w:noProof/>
                <w:webHidden/>
              </w:rPr>
              <w:tab/>
            </w:r>
            <w:r>
              <w:rPr>
                <w:noProof/>
                <w:webHidden/>
              </w:rPr>
              <w:fldChar w:fldCharType="begin"/>
            </w:r>
            <w:r>
              <w:rPr>
                <w:noProof/>
                <w:webHidden/>
              </w:rPr>
              <w:instrText xml:space="preserve"> PAGEREF _Toc228440265 \h </w:instrText>
            </w:r>
            <w:r>
              <w:rPr>
                <w:noProof/>
                <w:webHidden/>
              </w:rPr>
            </w:r>
            <w:r>
              <w:rPr>
                <w:noProof/>
                <w:webHidden/>
              </w:rPr>
              <w:fldChar w:fldCharType="separate"/>
            </w:r>
            <w:r w:rsidR="00C627D2">
              <w:rPr>
                <w:noProof/>
                <w:webHidden/>
              </w:rPr>
              <w:t>20</w:t>
            </w:r>
            <w:r>
              <w:rPr>
                <w:noProof/>
                <w:webHidden/>
              </w:rPr>
              <w:fldChar w:fldCharType="end"/>
            </w:r>
          </w:hyperlink>
        </w:p>
        <w:p w14:paraId="03FFEDCF" w14:textId="6CB28E67" w:rsidR="0008739B" w:rsidRDefault="0008739B" w:rsidP="00112CDB">
          <w:pPr>
            <w:pStyle w:val="TOC3"/>
            <w:tabs>
              <w:tab w:val="right" w:leader="dot" w:pos="9060"/>
            </w:tabs>
            <w:spacing w:line="360" w:lineRule="auto"/>
            <w:ind w:left="0"/>
            <w:rPr>
              <w:rFonts w:cstheme="minorBidi"/>
              <w:noProof/>
              <w:kern w:val="2"/>
              <w:sz w:val="24"/>
              <w:szCs w:val="24"/>
              <w:lang w:val="en-IN" w:eastAsia="en-IN"/>
              <w14:ligatures w14:val="standardContextual"/>
            </w:rPr>
          </w:pPr>
          <w:hyperlink w:anchor="_Toc228440266" w:history="1">
            <w:r w:rsidRPr="001E225B">
              <w:rPr>
                <w:rStyle w:val="Hyperlink"/>
                <w:rFonts w:ascii="Calibri" w:hAnsi="Calibri" w:cs="Calibri"/>
                <w:noProof/>
              </w:rPr>
              <w:t>4.3.2 The Intelligence Layer (AI Health Engine)</w:t>
            </w:r>
            <w:r>
              <w:rPr>
                <w:noProof/>
                <w:webHidden/>
              </w:rPr>
              <w:tab/>
            </w:r>
            <w:r>
              <w:rPr>
                <w:noProof/>
                <w:webHidden/>
              </w:rPr>
              <w:fldChar w:fldCharType="begin"/>
            </w:r>
            <w:r>
              <w:rPr>
                <w:noProof/>
                <w:webHidden/>
              </w:rPr>
              <w:instrText xml:space="preserve"> PAGEREF _Toc228440266 \h </w:instrText>
            </w:r>
            <w:r>
              <w:rPr>
                <w:noProof/>
                <w:webHidden/>
              </w:rPr>
            </w:r>
            <w:r>
              <w:rPr>
                <w:noProof/>
                <w:webHidden/>
              </w:rPr>
              <w:fldChar w:fldCharType="separate"/>
            </w:r>
            <w:r w:rsidR="00C627D2">
              <w:rPr>
                <w:noProof/>
                <w:webHidden/>
              </w:rPr>
              <w:t>21</w:t>
            </w:r>
            <w:r>
              <w:rPr>
                <w:noProof/>
                <w:webHidden/>
              </w:rPr>
              <w:fldChar w:fldCharType="end"/>
            </w:r>
          </w:hyperlink>
        </w:p>
        <w:p w14:paraId="0C52C8FD" w14:textId="461DA2FF" w:rsidR="0008739B" w:rsidRDefault="0008739B" w:rsidP="00112CDB">
          <w:pPr>
            <w:pStyle w:val="TOC3"/>
            <w:tabs>
              <w:tab w:val="right" w:leader="dot" w:pos="9060"/>
            </w:tabs>
            <w:spacing w:line="360" w:lineRule="auto"/>
            <w:ind w:left="0"/>
            <w:rPr>
              <w:rFonts w:cstheme="minorBidi"/>
              <w:noProof/>
              <w:kern w:val="2"/>
              <w:sz w:val="24"/>
              <w:szCs w:val="24"/>
              <w:lang w:val="en-IN" w:eastAsia="en-IN"/>
              <w14:ligatures w14:val="standardContextual"/>
            </w:rPr>
          </w:pPr>
          <w:hyperlink w:anchor="_Toc228440267" w:history="1">
            <w:r w:rsidRPr="001E225B">
              <w:rPr>
                <w:rStyle w:val="Hyperlink"/>
                <w:rFonts w:ascii="Calibri" w:hAnsi="Calibri" w:cs="Calibri"/>
                <w:noProof/>
              </w:rPr>
              <w:t>4.3.3 The Execution and Recommendation Layer</w:t>
            </w:r>
            <w:r>
              <w:rPr>
                <w:noProof/>
                <w:webHidden/>
              </w:rPr>
              <w:tab/>
            </w:r>
            <w:r>
              <w:rPr>
                <w:noProof/>
                <w:webHidden/>
              </w:rPr>
              <w:fldChar w:fldCharType="begin"/>
            </w:r>
            <w:r>
              <w:rPr>
                <w:noProof/>
                <w:webHidden/>
              </w:rPr>
              <w:instrText xml:space="preserve"> PAGEREF _Toc228440267 \h </w:instrText>
            </w:r>
            <w:r>
              <w:rPr>
                <w:noProof/>
                <w:webHidden/>
              </w:rPr>
            </w:r>
            <w:r>
              <w:rPr>
                <w:noProof/>
                <w:webHidden/>
              </w:rPr>
              <w:fldChar w:fldCharType="separate"/>
            </w:r>
            <w:r w:rsidR="00C627D2">
              <w:rPr>
                <w:noProof/>
                <w:webHidden/>
              </w:rPr>
              <w:t>21</w:t>
            </w:r>
            <w:r>
              <w:rPr>
                <w:noProof/>
                <w:webHidden/>
              </w:rPr>
              <w:fldChar w:fldCharType="end"/>
            </w:r>
          </w:hyperlink>
        </w:p>
        <w:p w14:paraId="5EF53A85" w14:textId="5D9F33D8" w:rsidR="0008739B" w:rsidRDefault="0008739B" w:rsidP="00112CDB">
          <w:pPr>
            <w:pStyle w:val="TOC3"/>
            <w:tabs>
              <w:tab w:val="right" w:leader="dot" w:pos="9060"/>
            </w:tabs>
            <w:spacing w:line="360" w:lineRule="auto"/>
            <w:ind w:left="0"/>
            <w:rPr>
              <w:rFonts w:cstheme="minorBidi"/>
              <w:noProof/>
              <w:kern w:val="2"/>
              <w:sz w:val="24"/>
              <w:szCs w:val="24"/>
              <w:lang w:val="en-IN" w:eastAsia="en-IN"/>
              <w14:ligatures w14:val="standardContextual"/>
            </w:rPr>
          </w:pPr>
          <w:hyperlink w:anchor="_Toc228440268" w:history="1">
            <w:r w:rsidRPr="001E225B">
              <w:rPr>
                <w:rStyle w:val="Hyperlink"/>
                <w:rFonts w:ascii="Calibri" w:hAnsi="Calibri" w:cs="Calibri"/>
                <w:noProof/>
              </w:rPr>
              <w:t>4.3.4 Continuous Feedback Loop</w:t>
            </w:r>
            <w:r>
              <w:rPr>
                <w:noProof/>
                <w:webHidden/>
              </w:rPr>
              <w:tab/>
            </w:r>
            <w:r>
              <w:rPr>
                <w:noProof/>
                <w:webHidden/>
              </w:rPr>
              <w:fldChar w:fldCharType="begin"/>
            </w:r>
            <w:r>
              <w:rPr>
                <w:noProof/>
                <w:webHidden/>
              </w:rPr>
              <w:instrText xml:space="preserve"> PAGEREF _Toc228440268 \h </w:instrText>
            </w:r>
            <w:r>
              <w:rPr>
                <w:noProof/>
                <w:webHidden/>
              </w:rPr>
            </w:r>
            <w:r>
              <w:rPr>
                <w:noProof/>
                <w:webHidden/>
              </w:rPr>
              <w:fldChar w:fldCharType="separate"/>
            </w:r>
            <w:r w:rsidR="00C627D2">
              <w:rPr>
                <w:noProof/>
                <w:webHidden/>
              </w:rPr>
              <w:t>22</w:t>
            </w:r>
            <w:r>
              <w:rPr>
                <w:noProof/>
                <w:webHidden/>
              </w:rPr>
              <w:fldChar w:fldCharType="end"/>
            </w:r>
          </w:hyperlink>
        </w:p>
        <w:p w14:paraId="00D2EB65" w14:textId="49C3BCA1" w:rsidR="0008739B" w:rsidRDefault="0008739B" w:rsidP="00112CDB">
          <w:pPr>
            <w:pStyle w:val="TOC1"/>
            <w:tabs>
              <w:tab w:val="right" w:leader="dot" w:pos="9060"/>
            </w:tabs>
            <w:spacing w:line="360" w:lineRule="auto"/>
            <w:rPr>
              <w:rFonts w:cstheme="minorBidi"/>
              <w:noProof/>
              <w:kern w:val="2"/>
              <w:sz w:val="24"/>
              <w:szCs w:val="24"/>
              <w:lang w:val="en-IN" w:eastAsia="en-IN"/>
              <w14:ligatures w14:val="standardContextual"/>
            </w:rPr>
          </w:pPr>
          <w:hyperlink w:anchor="_Toc228440269" w:history="1">
            <w:r w:rsidRPr="001E225B">
              <w:rPr>
                <w:rStyle w:val="Hyperlink"/>
                <w:rFonts w:ascii="Calibri" w:hAnsi="Calibri" w:cs="Calibri"/>
                <w:noProof/>
              </w:rPr>
              <w:t>[Chapter-5] RESULTS AND DISCUSSIONS</w:t>
            </w:r>
            <w:r>
              <w:rPr>
                <w:noProof/>
                <w:webHidden/>
              </w:rPr>
              <w:tab/>
            </w:r>
            <w:r>
              <w:rPr>
                <w:noProof/>
                <w:webHidden/>
              </w:rPr>
              <w:fldChar w:fldCharType="begin"/>
            </w:r>
            <w:r>
              <w:rPr>
                <w:noProof/>
                <w:webHidden/>
              </w:rPr>
              <w:instrText xml:space="preserve"> PAGEREF _Toc228440269 \h </w:instrText>
            </w:r>
            <w:r>
              <w:rPr>
                <w:noProof/>
                <w:webHidden/>
              </w:rPr>
            </w:r>
            <w:r>
              <w:rPr>
                <w:noProof/>
                <w:webHidden/>
              </w:rPr>
              <w:fldChar w:fldCharType="separate"/>
            </w:r>
            <w:r w:rsidR="00C627D2">
              <w:rPr>
                <w:noProof/>
                <w:webHidden/>
              </w:rPr>
              <w:t>23</w:t>
            </w:r>
            <w:r>
              <w:rPr>
                <w:noProof/>
                <w:webHidden/>
              </w:rPr>
              <w:fldChar w:fldCharType="end"/>
            </w:r>
          </w:hyperlink>
        </w:p>
        <w:p w14:paraId="369D2476" w14:textId="23A36743"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70" w:history="1">
            <w:r w:rsidRPr="001E225B">
              <w:rPr>
                <w:rStyle w:val="Hyperlink"/>
                <w:rFonts w:ascii="Calibri" w:hAnsi="Calibri" w:cs="Calibri"/>
                <w:noProof/>
              </w:rPr>
              <w:t>5.1 User Interface and Experience (UI/UX) Results</w:t>
            </w:r>
            <w:r>
              <w:rPr>
                <w:noProof/>
                <w:webHidden/>
              </w:rPr>
              <w:tab/>
            </w:r>
            <w:r>
              <w:rPr>
                <w:noProof/>
                <w:webHidden/>
              </w:rPr>
              <w:fldChar w:fldCharType="begin"/>
            </w:r>
            <w:r>
              <w:rPr>
                <w:noProof/>
                <w:webHidden/>
              </w:rPr>
              <w:instrText xml:space="preserve"> PAGEREF _Toc228440270 \h </w:instrText>
            </w:r>
            <w:r>
              <w:rPr>
                <w:noProof/>
                <w:webHidden/>
              </w:rPr>
            </w:r>
            <w:r>
              <w:rPr>
                <w:noProof/>
                <w:webHidden/>
              </w:rPr>
              <w:fldChar w:fldCharType="separate"/>
            </w:r>
            <w:r w:rsidR="00C627D2">
              <w:rPr>
                <w:noProof/>
                <w:webHidden/>
              </w:rPr>
              <w:t>23</w:t>
            </w:r>
            <w:r>
              <w:rPr>
                <w:noProof/>
                <w:webHidden/>
              </w:rPr>
              <w:fldChar w:fldCharType="end"/>
            </w:r>
          </w:hyperlink>
        </w:p>
        <w:p w14:paraId="458C8122" w14:textId="4AD0A037"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71" w:history="1">
            <w:r w:rsidRPr="001E225B">
              <w:rPr>
                <w:rStyle w:val="Hyperlink"/>
                <w:rFonts w:ascii="Calibri" w:hAnsi="Calibri" w:cs="Calibri"/>
                <w:noProof/>
              </w:rPr>
              <w:t>5.2 Efficiency of the Cost Management Layer</w:t>
            </w:r>
            <w:r>
              <w:rPr>
                <w:noProof/>
                <w:webHidden/>
              </w:rPr>
              <w:tab/>
            </w:r>
            <w:r>
              <w:rPr>
                <w:noProof/>
                <w:webHidden/>
              </w:rPr>
              <w:fldChar w:fldCharType="begin"/>
            </w:r>
            <w:r>
              <w:rPr>
                <w:noProof/>
                <w:webHidden/>
              </w:rPr>
              <w:instrText xml:space="preserve"> PAGEREF _Toc228440271 \h </w:instrText>
            </w:r>
            <w:r>
              <w:rPr>
                <w:noProof/>
                <w:webHidden/>
              </w:rPr>
            </w:r>
            <w:r>
              <w:rPr>
                <w:noProof/>
                <w:webHidden/>
              </w:rPr>
              <w:fldChar w:fldCharType="separate"/>
            </w:r>
            <w:r w:rsidR="00C627D2">
              <w:rPr>
                <w:noProof/>
                <w:webHidden/>
              </w:rPr>
              <w:t>23</w:t>
            </w:r>
            <w:r>
              <w:rPr>
                <w:noProof/>
                <w:webHidden/>
              </w:rPr>
              <w:fldChar w:fldCharType="end"/>
            </w:r>
          </w:hyperlink>
        </w:p>
        <w:p w14:paraId="3A42D87B" w14:textId="3A40E187"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72" w:history="1">
            <w:r w:rsidRPr="001E225B">
              <w:rPr>
                <w:rStyle w:val="Hyperlink"/>
                <w:rFonts w:ascii="Calibri" w:hAnsi="Calibri" w:cs="Calibri"/>
                <w:noProof/>
              </w:rPr>
              <w:t>5.3 Database and Data Integration Performance</w:t>
            </w:r>
            <w:r>
              <w:rPr>
                <w:noProof/>
                <w:webHidden/>
              </w:rPr>
              <w:tab/>
            </w:r>
            <w:r>
              <w:rPr>
                <w:noProof/>
                <w:webHidden/>
              </w:rPr>
              <w:fldChar w:fldCharType="begin"/>
            </w:r>
            <w:r>
              <w:rPr>
                <w:noProof/>
                <w:webHidden/>
              </w:rPr>
              <w:instrText xml:space="preserve"> PAGEREF _Toc228440272 \h </w:instrText>
            </w:r>
            <w:r>
              <w:rPr>
                <w:noProof/>
                <w:webHidden/>
              </w:rPr>
            </w:r>
            <w:r>
              <w:rPr>
                <w:noProof/>
                <w:webHidden/>
              </w:rPr>
              <w:fldChar w:fldCharType="separate"/>
            </w:r>
            <w:r w:rsidR="00C627D2">
              <w:rPr>
                <w:noProof/>
                <w:webHidden/>
              </w:rPr>
              <w:t>23</w:t>
            </w:r>
            <w:r>
              <w:rPr>
                <w:noProof/>
                <w:webHidden/>
              </w:rPr>
              <w:fldChar w:fldCharType="end"/>
            </w:r>
          </w:hyperlink>
        </w:p>
        <w:p w14:paraId="3177CC70" w14:textId="5EA93A42"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73" w:history="1">
            <w:r w:rsidRPr="001E225B">
              <w:rPr>
                <w:rStyle w:val="Hyperlink"/>
                <w:rFonts w:ascii="Calibri" w:hAnsi="Calibri" w:cs="Calibri"/>
                <w:noProof/>
              </w:rPr>
              <w:t>5.4 Multi-Model AI Comparison and Clinical Testing</w:t>
            </w:r>
            <w:r>
              <w:rPr>
                <w:noProof/>
                <w:webHidden/>
              </w:rPr>
              <w:tab/>
            </w:r>
            <w:r>
              <w:rPr>
                <w:noProof/>
                <w:webHidden/>
              </w:rPr>
              <w:fldChar w:fldCharType="begin"/>
            </w:r>
            <w:r>
              <w:rPr>
                <w:noProof/>
                <w:webHidden/>
              </w:rPr>
              <w:instrText xml:space="preserve"> PAGEREF _Toc228440273 \h </w:instrText>
            </w:r>
            <w:r>
              <w:rPr>
                <w:noProof/>
                <w:webHidden/>
              </w:rPr>
            </w:r>
            <w:r>
              <w:rPr>
                <w:noProof/>
                <w:webHidden/>
              </w:rPr>
              <w:fldChar w:fldCharType="separate"/>
            </w:r>
            <w:r w:rsidR="00C627D2">
              <w:rPr>
                <w:noProof/>
                <w:webHidden/>
              </w:rPr>
              <w:t>24</w:t>
            </w:r>
            <w:r>
              <w:rPr>
                <w:noProof/>
                <w:webHidden/>
              </w:rPr>
              <w:fldChar w:fldCharType="end"/>
            </w:r>
          </w:hyperlink>
        </w:p>
        <w:p w14:paraId="5BEAB1CA" w14:textId="5DF076C8"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74" w:history="1">
            <w:r w:rsidRPr="001E225B">
              <w:rPr>
                <w:rStyle w:val="Hyperlink"/>
                <w:rFonts w:ascii="Calibri" w:hAnsi="Calibri" w:cs="Calibri"/>
                <w:noProof/>
              </w:rPr>
              <w:t>5.5 System Packaging and Deployment Results</w:t>
            </w:r>
            <w:r>
              <w:rPr>
                <w:noProof/>
                <w:webHidden/>
              </w:rPr>
              <w:tab/>
            </w:r>
            <w:r>
              <w:rPr>
                <w:noProof/>
                <w:webHidden/>
              </w:rPr>
              <w:fldChar w:fldCharType="begin"/>
            </w:r>
            <w:r>
              <w:rPr>
                <w:noProof/>
                <w:webHidden/>
              </w:rPr>
              <w:instrText xml:space="preserve"> PAGEREF _Toc228440274 \h </w:instrText>
            </w:r>
            <w:r>
              <w:rPr>
                <w:noProof/>
                <w:webHidden/>
              </w:rPr>
            </w:r>
            <w:r>
              <w:rPr>
                <w:noProof/>
                <w:webHidden/>
              </w:rPr>
              <w:fldChar w:fldCharType="separate"/>
            </w:r>
            <w:r w:rsidR="00C627D2">
              <w:rPr>
                <w:noProof/>
                <w:webHidden/>
              </w:rPr>
              <w:t>25</w:t>
            </w:r>
            <w:r>
              <w:rPr>
                <w:noProof/>
                <w:webHidden/>
              </w:rPr>
              <w:fldChar w:fldCharType="end"/>
            </w:r>
          </w:hyperlink>
        </w:p>
        <w:p w14:paraId="55B368B3" w14:textId="2B00A490" w:rsidR="0008739B" w:rsidRDefault="0008739B" w:rsidP="00112CDB">
          <w:pPr>
            <w:pStyle w:val="TOC1"/>
            <w:tabs>
              <w:tab w:val="right" w:leader="dot" w:pos="9060"/>
            </w:tabs>
            <w:spacing w:line="360" w:lineRule="auto"/>
            <w:rPr>
              <w:rFonts w:cstheme="minorBidi"/>
              <w:noProof/>
              <w:kern w:val="2"/>
              <w:sz w:val="24"/>
              <w:szCs w:val="24"/>
              <w:lang w:val="en-IN" w:eastAsia="en-IN"/>
              <w14:ligatures w14:val="standardContextual"/>
            </w:rPr>
          </w:pPr>
          <w:hyperlink w:anchor="_Toc228440275" w:history="1">
            <w:r w:rsidRPr="001E225B">
              <w:rPr>
                <w:rStyle w:val="Hyperlink"/>
                <w:rFonts w:ascii="Calibri" w:hAnsi="Calibri" w:cs="Calibri"/>
                <w:noProof/>
              </w:rPr>
              <w:t>[Chapter-6] CONCLUSION AND FUTURE SCOPE</w:t>
            </w:r>
            <w:r>
              <w:rPr>
                <w:noProof/>
                <w:webHidden/>
              </w:rPr>
              <w:tab/>
            </w:r>
            <w:r>
              <w:rPr>
                <w:noProof/>
                <w:webHidden/>
              </w:rPr>
              <w:fldChar w:fldCharType="begin"/>
            </w:r>
            <w:r>
              <w:rPr>
                <w:noProof/>
                <w:webHidden/>
              </w:rPr>
              <w:instrText xml:space="preserve"> PAGEREF _Toc228440275 \h </w:instrText>
            </w:r>
            <w:r>
              <w:rPr>
                <w:noProof/>
                <w:webHidden/>
              </w:rPr>
            </w:r>
            <w:r>
              <w:rPr>
                <w:noProof/>
                <w:webHidden/>
              </w:rPr>
              <w:fldChar w:fldCharType="separate"/>
            </w:r>
            <w:r w:rsidR="00C627D2">
              <w:rPr>
                <w:noProof/>
                <w:webHidden/>
              </w:rPr>
              <w:t>26</w:t>
            </w:r>
            <w:r>
              <w:rPr>
                <w:noProof/>
                <w:webHidden/>
              </w:rPr>
              <w:fldChar w:fldCharType="end"/>
            </w:r>
          </w:hyperlink>
        </w:p>
        <w:p w14:paraId="5EC47E75" w14:textId="2BCDE038"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76" w:history="1">
            <w:r w:rsidRPr="001E225B">
              <w:rPr>
                <w:rStyle w:val="Hyperlink"/>
                <w:rFonts w:ascii="Calibri" w:hAnsi="Calibri" w:cs="Calibri"/>
                <w:noProof/>
              </w:rPr>
              <w:t>6.1 Conclusion</w:t>
            </w:r>
            <w:r>
              <w:rPr>
                <w:noProof/>
                <w:webHidden/>
              </w:rPr>
              <w:tab/>
            </w:r>
            <w:r>
              <w:rPr>
                <w:noProof/>
                <w:webHidden/>
              </w:rPr>
              <w:fldChar w:fldCharType="begin"/>
            </w:r>
            <w:r>
              <w:rPr>
                <w:noProof/>
                <w:webHidden/>
              </w:rPr>
              <w:instrText xml:space="preserve"> PAGEREF _Toc228440276 \h </w:instrText>
            </w:r>
            <w:r>
              <w:rPr>
                <w:noProof/>
                <w:webHidden/>
              </w:rPr>
            </w:r>
            <w:r>
              <w:rPr>
                <w:noProof/>
                <w:webHidden/>
              </w:rPr>
              <w:fldChar w:fldCharType="separate"/>
            </w:r>
            <w:r w:rsidR="00C627D2">
              <w:rPr>
                <w:noProof/>
                <w:webHidden/>
              </w:rPr>
              <w:t>26</w:t>
            </w:r>
            <w:r>
              <w:rPr>
                <w:noProof/>
                <w:webHidden/>
              </w:rPr>
              <w:fldChar w:fldCharType="end"/>
            </w:r>
          </w:hyperlink>
        </w:p>
        <w:p w14:paraId="333429C5" w14:textId="1BE7840B" w:rsidR="0008739B" w:rsidRDefault="0008739B" w:rsidP="00112CDB">
          <w:pPr>
            <w:pStyle w:val="TOC2"/>
            <w:tabs>
              <w:tab w:val="right" w:leader="dot" w:pos="9060"/>
            </w:tabs>
            <w:spacing w:line="360" w:lineRule="auto"/>
            <w:ind w:left="0"/>
            <w:rPr>
              <w:rFonts w:cstheme="minorBidi"/>
              <w:noProof/>
              <w:kern w:val="2"/>
              <w:sz w:val="24"/>
              <w:szCs w:val="24"/>
              <w:lang w:val="en-IN" w:eastAsia="en-IN"/>
              <w14:ligatures w14:val="standardContextual"/>
            </w:rPr>
          </w:pPr>
          <w:hyperlink w:anchor="_Toc228440277" w:history="1">
            <w:r w:rsidRPr="001E225B">
              <w:rPr>
                <w:rStyle w:val="Hyperlink"/>
                <w:rFonts w:ascii="Calibri" w:hAnsi="Calibri" w:cs="Calibri"/>
                <w:noProof/>
              </w:rPr>
              <w:t>6.2 Future Scope</w:t>
            </w:r>
            <w:r>
              <w:rPr>
                <w:noProof/>
                <w:webHidden/>
              </w:rPr>
              <w:tab/>
            </w:r>
            <w:r>
              <w:rPr>
                <w:noProof/>
                <w:webHidden/>
              </w:rPr>
              <w:fldChar w:fldCharType="begin"/>
            </w:r>
            <w:r>
              <w:rPr>
                <w:noProof/>
                <w:webHidden/>
              </w:rPr>
              <w:instrText xml:space="preserve"> PAGEREF _Toc228440277 \h </w:instrText>
            </w:r>
            <w:r>
              <w:rPr>
                <w:noProof/>
                <w:webHidden/>
              </w:rPr>
            </w:r>
            <w:r>
              <w:rPr>
                <w:noProof/>
                <w:webHidden/>
              </w:rPr>
              <w:fldChar w:fldCharType="separate"/>
            </w:r>
            <w:r w:rsidR="00C627D2">
              <w:rPr>
                <w:noProof/>
                <w:webHidden/>
              </w:rPr>
              <w:t>27</w:t>
            </w:r>
            <w:r>
              <w:rPr>
                <w:noProof/>
                <w:webHidden/>
              </w:rPr>
              <w:fldChar w:fldCharType="end"/>
            </w:r>
          </w:hyperlink>
        </w:p>
        <w:p w14:paraId="7333272E" w14:textId="6221E87D" w:rsidR="0008739B" w:rsidRDefault="0008739B" w:rsidP="00112CDB">
          <w:pPr>
            <w:pStyle w:val="TOC1"/>
            <w:tabs>
              <w:tab w:val="right" w:leader="dot" w:pos="9060"/>
            </w:tabs>
            <w:spacing w:line="360" w:lineRule="auto"/>
            <w:rPr>
              <w:rFonts w:cstheme="minorBidi"/>
              <w:noProof/>
              <w:kern w:val="2"/>
              <w:sz w:val="24"/>
              <w:szCs w:val="24"/>
              <w:lang w:val="en-IN" w:eastAsia="en-IN"/>
              <w14:ligatures w14:val="standardContextual"/>
            </w:rPr>
          </w:pPr>
          <w:hyperlink w:anchor="_Toc228440278" w:history="1">
            <w:r w:rsidRPr="001E225B">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_Toc228440278 \h </w:instrText>
            </w:r>
            <w:r>
              <w:rPr>
                <w:noProof/>
                <w:webHidden/>
              </w:rPr>
            </w:r>
            <w:r>
              <w:rPr>
                <w:noProof/>
                <w:webHidden/>
              </w:rPr>
              <w:fldChar w:fldCharType="separate"/>
            </w:r>
            <w:r w:rsidR="00C627D2">
              <w:rPr>
                <w:noProof/>
                <w:webHidden/>
              </w:rPr>
              <w:t>28</w:t>
            </w:r>
            <w:r>
              <w:rPr>
                <w:noProof/>
                <w:webHidden/>
              </w:rPr>
              <w:fldChar w:fldCharType="end"/>
            </w:r>
          </w:hyperlink>
        </w:p>
        <w:p w14:paraId="0C730DE5" w14:textId="77777777" w:rsidR="0008739B" w:rsidRPr="00EE5670" w:rsidRDefault="0008739B" w:rsidP="00112CDB">
          <w:pPr>
            <w:spacing w:line="360" w:lineRule="auto"/>
            <w:rPr>
              <w:rFonts w:ascii="Calibri" w:hAnsi="Calibri" w:cs="Calibri"/>
            </w:rPr>
          </w:pPr>
          <w:r w:rsidRPr="00EE5670">
            <w:rPr>
              <w:rFonts w:ascii="Calibri" w:hAnsi="Calibri" w:cs="Calibri"/>
              <w:b/>
              <w:bCs/>
              <w:noProof/>
            </w:rPr>
            <w:fldChar w:fldCharType="end"/>
          </w:r>
        </w:p>
      </w:sdtContent>
    </w:sdt>
    <w:p w14:paraId="34E8B92C" w14:textId="77777777" w:rsidR="0008739B" w:rsidRPr="00EE5670" w:rsidRDefault="0008739B" w:rsidP="00112CDB">
      <w:pPr>
        <w:spacing w:line="360" w:lineRule="auto"/>
        <w:rPr>
          <w:rFonts w:ascii="Calibri" w:hAnsi="Calibri" w:cs="Calibri"/>
        </w:rPr>
      </w:pPr>
    </w:p>
    <w:p w14:paraId="5F14A28D" w14:textId="77777777" w:rsidR="0008739B" w:rsidRPr="00EE5670" w:rsidRDefault="0008739B" w:rsidP="00112CDB">
      <w:pPr>
        <w:spacing w:line="360" w:lineRule="auto"/>
        <w:rPr>
          <w:rFonts w:ascii="Calibri" w:hAnsi="Calibri" w:cs="Calibri"/>
        </w:rPr>
      </w:pPr>
    </w:p>
    <w:p w14:paraId="35ACE5B2" w14:textId="77777777" w:rsidR="0008739B" w:rsidRPr="00EE5670" w:rsidRDefault="0008739B" w:rsidP="00112CDB">
      <w:pPr>
        <w:spacing w:line="360" w:lineRule="auto"/>
        <w:rPr>
          <w:rFonts w:ascii="Calibri" w:hAnsi="Calibri" w:cs="Calibri"/>
        </w:rPr>
      </w:pPr>
      <w:r w:rsidRPr="00EE5670">
        <w:rPr>
          <w:rFonts w:ascii="Calibri" w:hAnsi="Calibri" w:cs="Calibri"/>
        </w:rPr>
        <w:br w:type="page"/>
      </w:r>
    </w:p>
    <w:p w14:paraId="44F4BBC6" w14:textId="77777777" w:rsidR="0008739B" w:rsidRPr="004F43A1" w:rsidRDefault="0008739B" w:rsidP="00112CDB">
      <w:pPr>
        <w:pStyle w:val="Heading1"/>
        <w:spacing w:line="360" w:lineRule="auto"/>
        <w:rPr>
          <w:rFonts w:ascii="Calibri" w:hAnsi="Calibri" w:cs="Calibri"/>
          <w:color w:val="auto"/>
          <w:sz w:val="28"/>
          <w:szCs w:val="28"/>
        </w:rPr>
      </w:pPr>
      <w:bookmarkStart w:id="0" w:name="_Toc228440239"/>
      <w:r w:rsidRPr="004F43A1">
        <w:rPr>
          <w:rFonts w:ascii="Calibri" w:hAnsi="Calibri" w:cs="Calibri"/>
          <w:color w:val="auto"/>
          <w:sz w:val="28"/>
          <w:szCs w:val="28"/>
        </w:rPr>
        <w:lastRenderedPageBreak/>
        <w:t>List of Tables</w:t>
      </w:r>
      <w:bookmarkEnd w:id="0"/>
    </w:p>
    <w:tbl>
      <w:tblPr>
        <w:tblStyle w:val="TableGrid"/>
        <w:tblW w:w="9273" w:type="dxa"/>
        <w:tblLook w:val="04A0" w:firstRow="1" w:lastRow="0" w:firstColumn="1" w:lastColumn="0" w:noHBand="0" w:noVBand="1"/>
      </w:tblPr>
      <w:tblGrid>
        <w:gridCol w:w="1091"/>
        <w:gridCol w:w="7142"/>
        <w:gridCol w:w="1040"/>
      </w:tblGrid>
      <w:tr w:rsidR="0008739B" w:rsidRPr="00EE5670" w14:paraId="2468B9CA" w14:textId="77777777" w:rsidTr="001C6957">
        <w:trPr>
          <w:trHeight w:val="739"/>
        </w:trPr>
        <w:tc>
          <w:tcPr>
            <w:tcW w:w="0" w:type="auto"/>
            <w:hideMark/>
          </w:tcPr>
          <w:p w14:paraId="7BD47A29"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Table No.</w:t>
            </w:r>
          </w:p>
        </w:tc>
        <w:tc>
          <w:tcPr>
            <w:tcW w:w="0" w:type="auto"/>
            <w:hideMark/>
          </w:tcPr>
          <w:p w14:paraId="215F71EE"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Title</w:t>
            </w:r>
          </w:p>
        </w:tc>
        <w:tc>
          <w:tcPr>
            <w:tcW w:w="0" w:type="auto"/>
            <w:hideMark/>
          </w:tcPr>
          <w:p w14:paraId="65A274D3"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Page No.</w:t>
            </w:r>
          </w:p>
        </w:tc>
      </w:tr>
      <w:tr w:rsidR="0008739B" w:rsidRPr="00EE5670" w14:paraId="2F1BB4D8" w14:textId="77777777" w:rsidTr="001C6957">
        <w:trPr>
          <w:trHeight w:val="445"/>
        </w:trPr>
        <w:tc>
          <w:tcPr>
            <w:tcW w:w="0" w:type="auto"/>
            <w:hideMark/>
          </w:tcPr>
          <w:p w14:paraId="60AC4CE1"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Table 2.1</w:t>
            </w:r>
          </w:p>
        </w:tc>
        <w:tc>
          <w:tcPr>
            <w:tcW w:w="0" w:type="auto"/>
            <w:hideMark/>
          </w:tcPr>
          <w:p w14:paraId="4D0E2D0D"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Overview of Software Tools and Technologies</w:t>
            </w:r>
          </w:p>
        </w:tc>
        <w:tc>
          <w:tcPr>
            <w:tcW w:w="0" w:type="auto"/>
            <w:hideMark/>
          </w:tcPr>
          <w:p w14:paraId="33E33958"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[Page #]</w:t>
            </w:r>
          </w:p>
        </w:tc>
      </w:tr>
      <w:tr w:rsidR="0008739B" w:rsidRPr="00EE5670" w14:paraId="77907AB0" w14:textId="77777777" w:rsidTr="001C6957">
        <w:trPr>
          <w:trHeight w:val="739"/>
        </w:trPr>
        <w:tc>
          <w:tcPr>
            <w:tcW w:w="0" w:type="auto"/>
            <w:hideMark/>
          </w:tcPr>
          <w:p w14:paraId="54F58E12"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Table 3.1</w:t>
            </w:r>
          </w:p>
        </w:tc>
        <w:tc>
          <w:tcPr>
            <w:tcW w:w="0" w:type="auto"/>
            <w:hideMark/>
          </w:tcPr>
          <w:p w14:paraId="6B582CF1"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Technical Performance and Architecture Comparison Across Integrated LLMs</w:t>
            </w:r>
          </w:p>
        </w:tc>
        <w:tc>
          <w:tcPr>
            <w:tcW w:w="0" w:type="auto"/>
            <w:hideMark/>
          </w:tcPr>
          <w:p w14:paraId="30C102AD"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[Page #]</w:t>
            </w:r>
          </w:p>
        </w:tc>
      </w:tr>
      <w:tr w:rsidR="0008739B" w:rsidRPr="00EE5670" w14:paraId="19609485" w14:textId="77777777" w:rsidTr="001C6957">
        <w:trPr>
          <w:trHeight w:val="445"/>
        </w:trPr>
        <w:tc>
          <w:tcPr>
            <w:tcW w:w="0" w:type="auto"/>
            <w:hideMark/>
          </w:tcPr>
          <w:p w14:paraId="7CBFBBF4"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Table 5.1</w:t>
            </w:r>
          </w:p>
        </w:tc>
        <w:tc>
          <w:tcPr>
            <w:tcW w:w="0" w:type="auto"/>
            <w:hideMark/>
          </w:tcPr>
          <w:p w14:paraId="629A6FF5"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Multi-Model Evaluation (Latency, Accuracy, and Cost)</w:t>
            </w:r>
          </w:p>
        </w:tc>
        <w:tc>
          <w:tcPr>
            <w:tcW w:w="0" w:type="auto"/>
            <w:hideMark/>
          </w:tcPr>
          <w:p w14:paraId="59C5EEA2"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[Page #]</w:t>
            </w:r>
          </w:p>
        </w:tc>
      </w:tr>
    </w:tbl>
    <w:p w14:paraId="292E79BA" w14:textId="77777777" w:rsidR="0008739B" w:rsidRPr="004F43A1" w:rsidRDefault="0008739B" w:rsidP="00112CDB">
      <w:pPr>
        <w:pStyle w:val="Heading1"/>
        <w:spacing w:line="360" w:lineRule="auto"/>
        <w:rPr>
          <w:rFonts w:ascii="Calibri" w:hAnsi="Calibri" w:cs="Calibri"/>
          <w:color w:val="auto"/>
          <w:sz w:val="28"/>
          <w:szCs w:val="28"/>
        </w:rPr>
      </w:pPr>
      <w:bookmarkStart w:id="1" w:name="_Toc228440240"/>
      <w:r w:rsidRPr="004F43A1">
        <w:rPr>
          <w:rFonts w:ascii="Calibri" w:hAnsi="Calibri" w:cs="Calibri"/>
          <w:color w:val="auto"/>
          <w:sz w:val="28"/>
          <w:szCs w:val="28"/>
        </w:rPr>
        <w:t>List of Figures</w:t>
      </w:r>
      <w:bookmarkEnd w:id="1"/>
    </w:p>
    <w:tbl>
      <w:tblPr>
        <w:tblStyle w:val="TableGrid"/>
        <w:tblW w:w="9302" w:type="dxa"/>
        <w:tblLook w:val="04A0" w:firstRow="1" w:lastRow="0" w:firstColumn="1" w:lastColumn="0" w:noHBand="0" w:noVBand="1"/>
      </w:tblPr>
      <w:tblGrid>
        <w:gridCol w:w="1172"/>
        <w:gridCol w:w="7091"/>
        <w:gridCol w:w="1039"/>
      </w:tblGrid>
      <w:tr w:rsidR="0008739B" w:rsidRPr="00EE5670" w14:paraId="742CBE86" w14:textId="77777777" w:rsidTr="001C6957">
        <w:tc>
          <w:tcPr>
            <w:tcW w:w="0" w:type="auto"/>
            <w:hideMark/>
          </w:tcPr>
          <w:p w14:paraId="77008C04"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Figure No.</w:t>
            </w:r>
          </w:p>
        </w:tc>
        <w:tc>
          <w:tcPr>
            <w:tcW w:w="0" w:type="auto"/>
            <w:hideMark/>
          </w:tcPr>
          <w:p w14:paraId="6B085F2D"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Title</w:t>
            </w:r>
          </w:p>
        </w:tc>
        <w:tc>
          <w:tcPr>
            <w:tcW w:w="0" w:type="auto"/>
            <w:hideMark/>
          </w:tcPr>
          <w:p w14:paraId="3B382694"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Page No.</w:t>
            </w:r>
          </w:p>
        </w:tc>
      </w:tr>
      <w:tr w:rsidR="0008739B" w:rsidRPr="00EE5670" w14:paraId="3E0536D6" w14:textId="77777777" w:rsidTr="001C6957">
        <w:tc>
          <w:tcPr>
            <w:tcW w:w="0" w:type="auto"/>
            <w:hideMark/>
          </w:tcPr>
          <w:p w14:paraId="3BEC14C3"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Figure 4.1</w:t>
            </w:r>
          </w:p>
        </w:tc>
        <w:tc>
          <w:tcPr>
            <w:tcW w:w="0" w:type="auto"/>
            <w:hideMark/>
          </w:tcPr>
          <w:p w14:paraId="6AE56390" w14:textId="77777777" w:rsidR="0008739B" w:rsidRPr="00EE5670" w:rsidRDefault="0008739B" w:rsidP="00112CDB">
            <w:pPr>
              <w:spacing w:line="360" w:lineRule="auto"/>
              <w:rPr>
                <w:rFonts w:ascii="Calibri" w:hAnsi="Calibri" w:cs="Calibri"/>
                <w:sz w:val="22"/>
                <w:szCs w:val="22"/>
              </w:rPr>
            </w:pPr>
            <w:proofErr w:type="spellStart"/>
            <w:r w:rsidRPr="00EE5670">
              <w:rPr>
                <w:rFonts w:ascii="Calibri" w:hAnsi="Calibri" w:cs="Calibri"/>
                <w:sz w:val="22"/>
                <w:szCs w:val="22"/>
              </w:rPr>
              <w:t>PraxiaOne</w:t>
            </w:r>
            <w:proofErr w:type="spellEnd"/>
            <w:r w:rsidRPr="00EE5670">
              <w:rPr>
                <w:rFonts w:ascii="Calibri" w:hAnsi="Calibri" w:cs="Calibri"/>
                <w:sz w:val="22"/>
                <w:szCs w:val="22"/>
              </w:rPr>
              <w:t xml:space="preserve"> High-Level System Architecture (Data to Execution)</w:t>
            </w:r>
          </w:p>
        </w:tc>
        <w:tc>
          <w:tcPr>
            <w:tcW w:w="0" w:type="auto"/>
            <w:hideMark/>
          </w:tcPr>
          <w:p w14:paraId="7D298CA3"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[Page #]</w:t>
            </w:r>
          </w:p>
        </w:tc>
      </w:tr>
      <w:tr w:rsidR="0008739B" w:rsidRPr="00EE5670" w14:paraId="658AF8D1" w14:textId="77777777" w:rsidTr="001C6957">
        <w:tc>
          <w:tcPr>
            <w:tcW w:w="0" w:type="auto"/>
            <w:hideMark/>
          </w:tcPr>
          <w:p w14:paraId="69157FB0"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Figure 4.2</w:t>
            </w:r>
          </w:p>
        </w:tc>
        <w:tc>
          <w:tcPr>
            <w:tcW w:w="0" w:type="auto"/>
            <w:hideMark/>
          </w:tcPr>
          <w:p w14:paraId="78D07BDE" w14:textId="77777777" w:rsidR="0008739B" w:rsidRPr="00EE5670" w:rsidRDefault="0008739B" w:rsidP="00112CDB">
            <w:pPr>
              <w:spacing w:line="360" w:lineRule="auto"/>
              <w:rPr>
                <w:rFonts w:ascii="Calibri" w:hAnsi="Calibri" w:cs="Calibri"/>
                <w:sz w:val="22"/>
                <w:szCs w:val="22"/>
              </w:rPr>
            </w:pPr>
            <w:proofErr w:type="spellStart"/>
            <w:r w:rsidRPr="00EE5670">
              <w:rPr>
                <w:rFonts w:ascii="Calibri" w:hAnsi="Calibri" w:cs="Calibri"/>
                <w:sz w:val="22"/>
                <w:szCs w:val="22"/>
              </w:rPr>
              <w:t>PraxiaOne</w:t>
            </w:r>
            <w:proofErr w:type="spellEnd"/>
            <w:r w:rsidRPr="00EE5670">
              <w:rPr>
                <w:rFonts w:ascii="Calibri" w:hAnsi="Calibri" w:cs="Calibri"/>
                <w:sz w:val="22"/>
                <w:szCs w:val="22"/>
              </w:rPr>
              <w:t xml:space="preserve"> Methodology Workflow (Data, Recommendation, and Escalation)</w:t>
            </w:r>
          </w:p>
        </w:tc>
        <w:tc>
          <w:tcPr>
            <w:tcW w:w="0" w:type="auto"/>
            <w:hideMark/>
          </w:tcPr>
          <w:p w14:paraId="712CFA4B"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[Page #]</w:t>
            </w:r>
          </w:p>
        </w:tc>
      </w:tr>
    </w:tbl>
    <w:p w14:paraId="1F786795" w14:textId="77777777" w:rsidR="0008739B" w:rsidRPr="00EE5670" w:rsidRDefault="0008739B" w:rsidP="00112CDB">
      <w:pPr>
        <w:pStyle w:val="Heading1"/>
        <w:spacing w:line="360" w:lineRule="auto"/>
        <w:rPr>
          <w:rFonts w:ascii="Calibri" w:hAnsi="Calibri" w:cs="Calibri"/>
          <w:color w:val="auto"/>
          <w:sz w:val="22"/>
          <w:szCs w:val="22"/>
        </w:rPr>
      </w:pPr>
    </w:p>
    <w:p w14:paraId="692A8A0E" w14:textId="77777777" w:rsidR="0008739B" w:rsidRPr="00EE5670" w:rsidRDefault="0008739B" w:rsidP="00112CDB">
      <w:pPr>
        <w:spacing w:line="360" w:lineRule="auto"/>
        <w:rPr>
          <w:rFonts w:ascii="Calibri" w:eastAsiaTheme="majorEastAsia" w:hAnsi="Calibri" w:cs="Calibri"/>
        </w:rPr>
      </w:pPr>
      <w:r w:rsidRPr="00EE5670">
        <w:rPr>
          <w:rFonts w:ascii="Calibri" w:hAnsi="Calibri" w:cs="Calibri"/>
        </w:rPr>
        <w:br w:type="page"/>
      </w:r>
    </w:p>
    <w:p w14:paraId="1FFF2D81" w14:textId="77777777" w:rsidR="0008739B" w:rsidRPr="004F43A1" w:rsidRDefault="0008739B" w:rsidP="00112CDB">
      <w:pPr>
        <w:pStyle w:val="Heading1"/>
        <w:spacing w:line="360" w:lineRule="auto"/>
        <w:rPr>
          <w:rFonts w:ascii="Calibri" w:hAnsi="Calibri" w:cs="Calibri"/>
          <w:color w:val="auto"/>
          <w:sz w:val="28"/>
          <w:szCs w:val="28"/>
        </w:rPr>
      </w:pPr>
      <w:bookmarkStart w:id="2" w:name="_Toc228440241"/>
      <w:r w:rsidRPr="004F43A1">
        <w:rPr>
          <w:rFonts w:ascii="Calibri" w:hAnsi="Calibri" w:cs="Calibri"/>
          <w:color w:val="auto"/>
          <w:sz w:val="28"/>
          <w:szCs w:val="28"/>
        </w:rPr>
        <w:lastRenderedPageBreak/>
        <w:t>List of Symbols, Abbreviations and Nomenclature</w:t>
      </w:r>
      <w:bookmarkEnd w:id="2"/>
    </w:p>
    <w:tbl>
      <w:tblPr>
        <w:tblStyle w:val="TableGrid"/>
        <w:tblW w:w="0" w:type="auto"/>
        <w:tblLayout w:type="fixed"/>
        <w:tblLook w:val="04A0" w:firstRow="1" w:lastRow="0" w:firstColumn="1" w:lastColumn="0" w:noHBand="0" w:noVBand="1"/>
      </w:tblPr>
      <w:tblGrid>
        <w:gridCol w:w="2630"/>
        <w:gridCol w:w="3687"/>
      </w:tblGrid>
      <w:tr w:rsidR="0008739B" w:rsidRPr="00EE5670" w14:paraId="539F8EBC" w14:textId="77777777" w:rsidTr="001C6957">
        <w:tc>
          <w:tcPr>
            <w:tcW w:w="2630" w:type="dxa"/>
            <w:hideMark/>
          </w:tcPr>
          <w:p w14:paraId="1B816F5A"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Abbreviation / Symbol</w:t>
            </w:r>
          </w:p>
        </w:tc>
        <w:tc>
          <w:tcPr>
            <w:tcW w:w="3687" w:type="dxa"/>
            <w:hideMark/>
          </w:tcPr>
          <w:p w14:paraId="4F99A018"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Full Form / Meaning</w:t>
            </w:r>
          </w:p>
        </w:tc>
      </w:tr>
      <w:tr w:rsidR="0008739B" w:rsidRPr="00EE5670" w14:paraId="7A73D60C" w14:textId="77777777" w:rsidTr="001C6957">
        <w:tc>
          <w:tcPr>
            <w:tcW w:w="2630" w:type="dxa"/>
            <w:hideMark/>
          </w:tcPr>
          <w:p w14:paraId="2B33B038"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AI</w:t>
            </w:r>
          </w:p>
        </w:tc>
        <w:tc>
          <w:tcPr>
            <w:tcW w:w="3687" w:type="dxa"/>
            <w:hideMark/>
          </w:tcPr>
          <w:p w14:paraId="78FC19B9"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Artificial Intelligence</w:t>
            </w:r>
          </w:p>
        </w:tc>
      </w:tr>
      <w:tr w:rsidR="0008739B" w:rsidRPr="00EE5670" w14:paraId="7EEE8A17" w14:textId="77777777" w:rsidTr="001C6957">
        <w:trPr>
          <w:trHeight w:val="18"/>
        </w:trPr>
        <w:tc>
          <w:tcPr>
            <w:tcW w:w="2630" w:type="dxa"/>
            <w:hideMark/>
          </w:tcPr>
          <w:p w14:paraId="48E796B3"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API</w:t>
            </w:r>
          </w:p>
        </w:tc>
        <w:tc>
          <w:tcPr>
            <w:tcW w:w="3687" w:type="dxa"/>
            <w:hideMark/>
          </w:tcPr>
          <w:p w14:paraId="778D331B"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Application Programming Interface</w:t>
            </w:r>
          </w:p>
        </w:tc>
      </w:tr>
      <w:tr w:rsidR="0008739B" w:rsidRPr="00EE5670" w14:paraId="7AB30A66" w14:textId="77777777" w:rsidTr="001C6957">
        <w:trPr>
          <w:trHeight w:val="18"/>
        </w:trPr>
        <w:tc>
          <w:tcPr>
            <w:tcW w:w="2630" w:type="dxa"/>
            <w:hideMark/>
          </w:tcPr>
          <w:p w14:paraId="20349B27"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DFD</w:t>
            </w:r>
          </w:p>
        </w:tc>
        <w:tc>
          <w:tcPr>
            <w:tcW w:w="3687" w:type="dxa"/>
            <w:hideMark/>
          </w:tcPr>
          <w:p w14:paraId="1D30F851"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Data Flow Diagram</w:t>
            </w:r>
          </w:p>
        </w:tc>
      </w:tr>
      <w:tr w:rsidR="0008739B" w:rsidRPr="00EE5670" w14:paraId="7D1F3865" w14:textId="77777777" w:rsidTr="001C6957">
        <w:trPr>
          <w:trHeight w:val="18"/>
        </w:trPr>
        <w:tc>
          <w:tcPr>
            <w:tcW w:w="2630" w:type="dxa"/>
            <w:hideMark/>
          </w:tcPr>
          <w:p w14:paraId="41A2D621"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DRF</w:t>
            </w:r>
          </w:p>
        </w:tc>
        <w:tc>
          <w:tcPr>
            <w:tcW w:w="3687" w:type="dxa"/>
            <w:hideMark/>
          </w:tcPr>
          <w:p w14:paraId="1EFD7932"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Django REST Framework</w:t>
            </w:r>
          </w:p>
        </w:tc>
      </w:tr>
      <w:tr w:rsidR="0008739B" w:rsidRPr="00EE5670" w14:paraId="34CE3CBB" w14:textId="77777777" w:rsidTr="001C6957">
        <w:trPr>
          <w:trHeight w:val="18"/>
        </w:trPr>
        <w:tc>
          <w:tcPr>
            <w:tcW w:w="2630" w:type="dxa"/>
            <w:hideMark/>
          </w:tcPr>
          <w:p w14:paraId="31C3749A"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DTC</w:t>
            </w:r>
          </w:p>
        </w:tc>
        <w:tc>
          <w:tcPr>
            <w:tcW w:w="3687" w:type="dxa"/>
            <w:hideMark/>
          </w:tcPr>
          <w:p w14:paraId="325CFFCD"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Direct-to-Consumer</w:t>
            </w:r>
          </w:p>
        </w:tc>
      </w:tr>
      <w:tr w:rsidR="0008739B" w:rsidRPr="00EE5670" w14:paraId="6F4DCA3C" w14:textId="77777777" w:rsidTr="001C6957">
        <w:trPr>
          <w:trHeight w:val="18"/>
        </w:trPr>
        <w:tc>
          <w:tcPr>
            <w:tcW w:w="2630" w:type="dxa"/>
            <w:hideMark/>
          </w:tcPr>
          <w:p w14:paraId="66FCA2EE"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EHR</w:t>
            </w:r>
          </w:p>
        </w:tc>
        <w:tc>
          <w:tcPr>
            <w:tcW w:w="3687" w:type="dxa"/>
            <w:hideMark/>
          </w:tcPr>
          <w:p w14:paraId="05036BDE"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Electronic Health Records</w:t>
            </w:r>
          </w:p>
        </w:tc>
      </w:tr>
      <w:tr w:rsidR="0008739B" w:rsidRPr="00EE5670" w14:paraId="6AE34C17" w14:textId="77777777" w:rsidTr="001C6957">
        <w:trPr>
          <w:trHeight w:val="18"/>
        </w:trPr>
        <w:tc>
          <w:tcPr>
            <w:tcW w:w="2630" w:type="dxa"/>
            <w:hideMark/>
          </w:tcPr>
          <w:p w14:paraId="16544E8B"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JWT</w:t>
            </w:r>
          </w:p>
        </w:tc>
        <w:tc>
          <w:tcPr>
            <w:tcW w:w="3687" w:type="dxa"/>
            <w:hideMark/>
          </w:tcPr>
          <w:p w14:paraId="3B55EFF5"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JSON Web Token</w:t>
            </w:r>
          </w:p>
        </w:tc>
      </w:tr>
      <w:tr w:rsidR="0008739B" w:rsidRPr="00EE5670" w14:paraId="682A7E69" w14:textId="77777777" w:rsidTr="001C6957">
        <w:trPr>
          <w:trHeight w:val="18"/>
        </w:trPr>
        <w:tc>
          <w:tcPr>
            <w:tcW w:w="2630" w:type="dxa"/>
            <w:hideMark/>
          </w:tcPr>
          <w:p w14:paraId="2CEAF023"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LLM</w:t>
            </w:r>
          </w:p>
        </w:tc>
        <w:tc>
          <w:tcPr>
            <w:tcW w:w="3687" w:type="dxa"/>
            <w:hideMark/>
          </w:tcPr>
          <w:p w14:paraId="4C0B4A34"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Large Language Model</w:t>
            </w:r>
          </w:p>
        </w:tc>
      </w:tr>
      <w:tr w:rsidR="0008739B" w:rsidRPr="00EE5670" w14:paraId="7A4E2EBE" w14:textId="77777777" w:rsidTr="001C6957">
        <w:trPr>
          <w:trHeight w:val="18"/>
        </w:trPr>
        <w:tc>
          <w:tcPr>
            <w:tcW w:w="2630" w:type="dxa"/>
            <w:hideMark/>
          </w:tcPr>
          <w:p w14:paraId="414073F6"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ML</w:t>
            </w:r>
          </w:p>
        </w:tc>
        <w:tc>
          <w:tcPr>
            <w:tcW w:w="3687" w:type="dxa"/>
            <w:hideMark/>
          </w:tcPr>
          <w:p w14:paraId="60AD7AD5"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Machine Learning</w:t>
            </w:r>
          </w:p>
        </w:tc>
      </w:tr>
      <w:tr w:rsidR="0008739B" w:rsidRPr="00EE5670" w14:paraId="0A99CF5E" w14:textId="77777777" w:rsidTr="001C6957">
        <w:trPr>
          <w:trHeight w:val="18"/>
        </w:trPr>
        <w:tc>
          <w:tcPr>
            <w:tcW w:w="2630" w:type="dxa"/>
            <w:hideMark/>
          </w:tcPr>
          <w:p w14:paraId="24642869"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MUI</w:t>
            </w:r>
          </w:p>
        </w:tc>
        <w:tc>
          <w:tcPr>
            <w:tcW w:w="3687" w:type="dxa"/>
            <w:hideMark/>
          </w:tcPr>
          <w:p w14:paraId="316F0183"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Material UI</w:t>
            </w:r>
          </w:p>
        </w:tc>
      </w:tr>
      <w:tr w:rsidR="0008739B" w:rsidRPr="00EE5670" w14:paraId="37DC7D37" w14:textId="77777777" w:rsidTr="001C6957">
        <w:trPr>
          <w:trHeight w:val="18"/>
        </w:trPr>
        <w:tc>
          <w:tcPr>
            <w:tcW w:w="2630" w:type="dxa"/>
            <w:hideMark/>
          </w:tcPr>
          <w:p w14:paraId="49B4F548"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RAG</w:t>
            </w:r>
          </w:p>
        </w:tc>
        <w:tc>
          <w:tcPr>
            <w:tcW w:w="3687" w:type="dxa"/>
            <w:hideMark/>
          </w:tcPr>
          <w:p w14:paraId="3E32A479"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Retrieval-Augmented Generation</w:t>
            </w:r>
          </w:p>
        </w:tc>
      </w:tr>
      <w:tr w:rsidR="0008739B" w:rsidRPr="00EE5670" w14:paraId="2109B84D" w14:textId="77777777" w:rsidTr="001C6957">
        <w:trPr>
          <w:trHeight w:val="18"/>
        </w:trPr>
        <w:tc>
          <w:tcPr>
            <w:tcW w:w="2630" w:type="dxa"/>
            <w:hideMark/>
          </w:tcPr>
          <w:p w14:paraId="20BC76DB"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SEO</w:t>
            </w:r>
          </w:p>
        </w:tc>
        <w:tc>
          <w:tcPr>
            <w:tcW w:w="3687" w:type="dxa"/>
            <w:hideMark/>
          </w:tcPr>
          <w:p w14:paraId="79287B28"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Search Engine Optimization</w:t>
            </w:r>
          </w:p>
        </w:tc>
      </w:tr>
      <w:tr w:rsidR="0008739B" w:rsidRPr="00EE5670" w14:paraId="5E14ACDC" w14:textId="77777777" w:rsidTr="001C6957">
        <w:trPr>
          <w:trHeight w:val="18"/>
        </w:trPr>
        <w:tc>
          <w:tcPr>
            <w:tcW w:w="2630" w:type="dxa"/>
            <w:hideMark/>
          </w:tcPr>
          <w:p w14:paraId="0CF024BD"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UI/ UX</w:t>
            </w:r>
          </w:p>
        </w:tc>
        <w:tc>
          <w:tcPr>
            <w:tcW w:w="3687" w:type="dxa"/>
            <w:hideMark/>
          </w:tcPr>
          <w:p w14:paraId="73BE1410"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User Interface /User Experience</w:t>
            </w:r>
          </w:p>
        </w:tc>
      </w:tr>
      <w:tr w:rsidR="0008739B" w:rsidRPr="00EE5670" w14:paraId="0E4DFF47" w14:textId="77777777" w:rsidTr="001C6957">
        <w:trPr>
          <w:trHeight w:val="461"/>
        </w:trPr>
        <w:tc>
          <w:tcPr>
            <w:tcW w:w="2630" w:type="dxa"/>
            <w:hideMark/>
          </w:tcPr>
          <w:p w14:paraId="5A386849"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UML</w:t>
            </w:r>
          </w:p>
        </w:tc>
        <w:tc>
          <w:tcPr>
            <w:tcW w:w="3687" w:type="dxa"/>
            <w:hideMark/>
          </w:tcPr>
          <w:p w14:paraId="410595BB"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 xml:space="preserve">Unified </w:t>
            </w:r>
            <w:proofErr w:type="spellStart"/>
            <w:r w:rsidRPr="00EE5670">
              <w:rPr>
                <w:rFonts w:ascii="Calibri" w:hAnsi="Calibri" w:cs="Calibri"/>
                <w:sz w:val="22"/>
                <w:szCs w:val="22"/>
              </w:rPr>
              <w:t>Modeling</w:t>
            </w:r>
            <w:proofErr w:type="spellEnd"/>
            <w:r w:rsidRPr="00EE5670">
              <w:rPr>
                <w:rFonts w:ascii="Calibri" w:hAnsi="Calibri" w:cs="Calibri"/>
                <w:sz w:val="22"/>
                <w:szCs w:val="22"/>
              </w:rPr>
              <w:t xml:space="preserve"> Language</w:t>
            </w:r>
          </w:p>
        </w:tc>
      </w:tr>
    </w:tbl>
    <w:p w14:paraId="61470030" w14:textId="77777777" w:rsidR="0008739B" w:rsidRPr="00EE5670" w:rsidRDefault="0008739B" w:rsidP="00112CDB">
      <w:pPr>
        <w:spacing w:line="360" w:lineRule="auto"/>
        <w:rPr>
          <w:rFonts w:ascii="Calibri" w:eastAsiaTheme="majorEastAsia" w:hAnsi="Calibri" w:cs="Calibri"/>
        </w:rPr>
      </w:pPr>
      <w:r w:rsidRPr="00EE5670">
        <w:rPr>
          <w:rFonts w:ascii="Calibri" w:hAnsi="Calibri" w:cs="Calibri"/>
        </w:rPr>
        <w:br w:type="page"/>
      </w:r>
    </w:p>
    <w:p w14:paraId="7BDF1085" w14:textId="77777777" w:rsidR="0008739B" w:rsidRPr="00963E63" w:rsidRDefault="0008739B" w:rsidP="00112CDB">
      <w:pPr>
        <w:pStyle w:val="Heading1"/>
        <w:spacing w:line="360" w:lineRule="auto"/>
        <w:rPr>
          <w:rFonts w:ascii="Calibri" w:hAnsi="Calibri" w:cs="Calibri"/>
          <w:color w:val="auto"/>
          <w:sz w:val="28"/>
          <w:szCs w:val="28"/>
        </w:rPr>
      </w:pPr>
      <w:bookmarkStart w:id="3" w:name="_Toc228440242"/>
      <w:r w:rsidRPr="00963E63">
        <w:rPr>
          <w:rFonts w:ascii="Calibri" w:hAnsi="Calibri" w:cs="Calibri"/>
          <w:color w:val="auto"/>
          <w:sz w:val="28"/>
          <w:szCs w:val="28"/>
        </w:rPr>
        <w:lastRenderedPageBreak/>
        <w:t>[Chapter-1] INTRODUCTION TO ORGANIZATION(s)</w:t>
      </w:r>
      <w:bookmarkEnd w:id="3"/>
    </w:p>
    <w:p w14:paraId="3789AB6A" w14:textId="77777777" w:rsidR="0008739B" w:rsidRPr="00963E63" w:rsidRDefault="0008739B" w:rsidP="00112CDB">
      <w:pPr>
        <w:pStyle w:val="Heading2"/>
        <w:spacing w:line="360" w:lineRule="auto"/>
        <w:rPr>
          <w:rFonts w:ascii="Calibri" w:hAnsi="Calibri" w:cs="Calibri"/>
          <w:color w:val="auto"/>
          <w:sz w:val="24"/>
          <w:szCs w:val="24"/>
        </w:rPr>
      </w:pPr>
      <w:bookmarkStart w:id="4" w:name="_Toc228440243"/>
      <w:r w:rsidRPr="00963E63">
        <w:rPr>
          <w:rFonts w:ascii="Calibri" w:hAnsi="Calibri" w:cs="Calibri"/>
          <w:color w:val="auto"/>
          <w:sz w:val="24"/>
          <w:szCs w:val="24"/>
        </w:rPr>
        <w:t xml:space="preserve">1.1 Overview of </w:t>
      </w:r>
      <w:proofErr w:type="spellStart"/>
      <w:r w:rsidRPr="00963E63">
        <w:rPr>
          <w:rFonts w:ascii="Calibri" w:hAnsi="Calibri" w:cs="Calibri"/>
          <w:color w:val="auto"/>
          <w:sz w:val="24"/>
          <w:szCs w:val="24"/>
        </w:rPr>
        <w:t>PrimeNumerics</w:t>
      </w:r>
      <w:proofErr w:type="spellEnd"/>
      <w:r w:rsidRPr="00963E63">
        <w:rPr>
          <w:rFonts w:ascii="Calibri" w:hAnsi="Calibri" w:cs="Calibri"/>
          <w:color w:val="auto"/>
          <w:sz w:val="24"/>
          <w:szCs w:val="24"/>
        </w:rPr>
        <w:t xml:space="preserve"> (</w:t>
      </w:r>
      <w:proofErr w:type="spellStart"/>
      <w:r w:rsidRPr="00963E63">
        <w:rPr>
          <w:rFonts w:ascii="Calibri" w:hAnsi="Calibri" w:cs="Calibri"/>
          <w:color w:val="auto"/>
          <w:sz w:val="24"/>
          <w:szCs w:val="24"/>
        </w:rPr>
        <w:t>PrimeEquities</w:t>
      </w:r>
      <w:proofErr w:type="spellEnd"/>
      <w:r w:rsidRPr="00963E63">
        <w:rPr>
          <w:rFonts w:ascii="Calibri" w:hAnsi="Calibri" w:cs="Calibri"/>
          <w:color w:val="auto"/>
          <w:sz w:val="24"/>
          <w:szCs w:val="24"/>
        </w:rPr>
        <w:t xml:space="preserve"> LLC)</w:t>
      </w:r>
      <w:bookmarkEnd w:id="4"/>
    </w:p>
    <w:p w14:paraId="3781C6F8" w14:textId="77777777" w:rsidR="0008739B" w:rsidRPr="00EE5670" w:rsidRDefault="0008739B" w:rsidP="00112CDB">
      <w:pPr>
        <w:spacing w:line="360" w:lineRule="auto"/>
        <w:rPr>
          <w:rFonts w:ascii="Calibri" w:hAnsi="Calibri" w:cs="Calibri"/>
        </w:rPr>
      </w:pPr>
      <w:r w:rsidRPr="00EE5670">
        <w:rPr>
          <w:rFonts w:ascii="Calibri" w:hAnsi="Calibri" w:cs="Calibri"/>
        </w:rPr>
        <w:t xml:space="preserve">Prime Equity, LLC is a forward-thinking health-technology organization dedicated to bridging the critical gap between daily consumer wellness data and episodic clinical care. The organization operates at the intersection of advanced artificial intelligence, software engineering, and preventive healthcare. Through its flagship platform, </w:t>
      </w:r>
      <w:proofErr w:type="spellStart"/>
      <w:r w:rsidRPr="00EE5670">
        <w:rPr>
          <w:rFonts w:ascii="Calibri" w:hAnsi="Calibri" w:cs="Calibri"/>
          <w:b/>
          <w:bCs/>
        </w:rPr>
        <w:t>PraxiaOne</w:t>
      </w:r>
      <w:proofErr w:type="spellEnd"/>
      <w:r w:rsidRPr="00EE5670">
        <w:rPr>
          <w:rFonts w:ascii="Calibri" w:hAnsi="Calibri" w:cs="Calibri"/>
        </w:rPr>
        <w:t>, the company focuses on translating fragmented health data—from consumer wearables, lab results, and electronic health records (EHR)—into structured, continuous, and actionable preventive care.</w:t>
      </w:r>
    </w:p>
    <w:p w14:paraId="08BADA2F" w14:textId="77777777" w:rsidR="0008739B" w:rsidRPr="00EE5670" w:rsidRDefault="0008739B" w:rsidP="00112CDB">
      <w:pPr>
        <w:spacing w:line="360" w:lineRule="auto"/>
        <w:rPr>
          <w:rFonts w:ascii="Calibri" w:hAnsi="Calibri" w:cs="Calibri"/>
        </w:rPr>
      </w:pPr>
    </w:p>
    <w:p w14:paraId="0350F87F" w14:textId="77777777" w:rsidR="0008739B" w:rsidRPr="00963E63" w:rsidRDefault="0008739B" w:rsidP="00112CDB">
      <w:pPr>
        <w:pStyle w:val="Heading3"/>
        <w:spacing w:line="360" w:lineRule="auto"/>
        <w:rPr>
          <w:rFonts w:ascii="Calibri" w:hAnsi="Calibri" w:cs="Calibri"/>
          <w:color w:val="auto"/>
          <w:sz w:val="24"/>
          <w:szCs w:val="24"/>
        </w:rPr>
      </w:pPr>
      <w:bookmarkStart w:id="5" w:name="_Toc228440244"/>
      <w:r w:rsidRPr="00963E63">
        <w:rPr>
          <w:rFonts w:ascii="Calibri" w:hAnsi="Calibri" w:cs="Calibri"/>
          <w:color w:val="auto"/>
          <w:sz w:val="24"/>
          <w:szCs w:val="24"/>
        </w:rPr>
        <w:t>1.2 Leadership and Core Team</w:t>
      </w:r>
      <w:bookmarkEnd w:id="5"/>
    </w:p>
    <w:p w14:paraId="5459D52F" w14:textId="77777777" w:rsidR="0008739B" w:rsidRPr="00EE5670" w:rsidRDefault="0008739B" w:rsidP="00112CDB">
      <w:pPr>
        <w:spacing w:line="360" w:lineRule="auto"/>
        <w:rPr>
          <w:rFonts w:ascii="Calibri" w:hAnsi="Calibri" w:cs="Calibri"/>
        </w:rPr>
      </w:pPr>
      <w:r w:rsidRPr="00EE5670">
        <w:rPr>
          <w:rFonts w:ascii="Calibri" w:hAnsi="Calibri" w:cs="Calibri"/>
        </w:rPr>
        <w:t>The organization is led by a distinguished team of healthcare and technology experts who guide the strategic and technical vision of the company. The leadership includes:</w:t>
      </w:r>
    </w:p>
    <w:p w14:paraId="15545CFF" w14:textId="11C888BC" w:rsidR="0008739B" w:rsidRPr="00EE5670" w:rsidRDefault="0008739B" w:rsidP="00112CDB">
      <w:pPr>
        <w:numPr>
          <w:ilvl w:val="0"/>
          <w:numId w:val="10"/>
        </w:numPr>
        <w:spacing w:line="360" w:lineRule="auto"/>
        <w:ind w:left="0"/>
        <w:rPr>
          <w:rFonts w:ascii="Calibri" w:hAnsi="Calibri" w:cs="Calibri"/>
        </w:rPr>
      </w:pPr>
      <w:r w:rsidRPr="00EE5670">
        <w:rPr>
          <w:rFonts w:ascii="Calibri" w:hAnsi="Calibri" w:cs="Calibri"/>
          <w:b/>
          <w:bCs/>
        </w:rPr>
        <w:t>Dr. Mad</w:t>
      </w:r>
      <w:r w:rsidR="006677EA">
        <w:rPr>
          <w:rFonts w:ascii="Calibri" w:hAnsi="Calibri" w:cs="Calibri"/>
          <w:b/>
          <w:bCs/>
        </w:rPr>
        <w:t>y</w:t>
      </w:r>
      <w:r w:rsidRPr="00EE5670">
        <w:rPr>
          <w:rFonts w:ascii="Calibri" w:hAnsi="Calibri" w:cs="Calibri"/>
          <w:b/>
          <w:bCs/>
        </w:rPr>
        <w:t xml:space="preserve"> </w:t>
      </w:r>
      <w:proofErr w:type="spellStart"/>
      <w:r w:rsidRPr="00EE5670">
        <w:rPr>
          <w:rFonts w:ascii="Calibri" w:hAnsi="Calibri" w:cs="Calibri"/>
          <w:b/>
          <w:bCs/>
        </w:rPr>
        <w:t>Jalinous</w:t>
      </w:r>
      <w:proofErr w:type="spellEnd"/>
      <w:r w:rsidRPr="00EE5670">
        <w:rPr>
          <w:rFonts w:ascii="Calibri" w:hAnsi="Calibri" w:cs="Calibri"/>
          <w:b/>
          <w:bCs/>
        </w:rPr>
        <w:t>:</w:t>
      </w:r>
      <w:r w:rsidRPr="00EE5670">
        <w:rPr>
          <w:rFonts w:ascii="Calibri" w:hAnsi="Calibri" w:cs="Calibri"/>
        </w:rPr>
        <w:t xml:space="preserve"> Co-Founder &amp; CEO</w:t>
      </w:r>
    </w:p>
    <w:p w14:paraId="608062D9" w14:textId="77777777" w:rsidR="0008739B" w:rsidRPr="00EE5670" w:rsidRDefault="0008739B" w:rsidP="00112CDB">
      <w:pPr>
        <w:numPr>
          <w:ilvl w:val="0"/>
          <w:numId w:val="10"/>
        </w:numPr>
        <w:spacing w:line="360" w:lineRule="auto"/>
        <w:ind w:left="0"/>
        <w:rPr>
          <w:rFonts w:ascii="Calibri" w:hAnsi="Calibri" w:cs="Calibri"/>
        </w:rPr>
      </w:pPr>
      <w:r w:rsidRPr="00EE5670">
        <w:rPr>
          <w:rFonts w:ascii="Calibri" w:hAnsi="Calibri" w:cs="Calibri"/>
          <w:b/>
          <w:bCs/>
        </w:rPr>
        <w:t>Dr. Akash Mavle:</w:t>
      </w:r>
      <w:r w:rsidRPr="00EE5670">
        <w:rPr>
          <w:rFonts w:ascii="Calibri" w:hAnsi="Calibri" w:cs="Calibri"/>
        </w:rPr>
        <w:t xml:space="preserve"> Co-Founder &amp; CTO</w:t>
      </w:r>
    </w:p>
    <w:p w14:paraId="385D1239" w14:textId="77777777" w:rsidR="0008739B" w:rsidRPr="00EE5670" w:rsidRDefault="0008739B" w:rsidP="00112CDB">
      <w:pPr>
        <w:numPr>
          <w:ilvl w:val="0"/>
          <w:numId w:val="10"/>
        </w:numPr>
        <w:spacing w:line="360" w:lineRule="auto"/>
        <w:ind w:left="0"/>
        <w:rPr>
          <w:rFonts w:ascii="Calibri" w:hAnsi="Calibri" w:cs="Calibri"/>
        </w:rPr>
      </w:pPr>
      <w:r w:rsidRPr="00EE5670">
        <w:rPr>
          <w:rFonts w:ascii="Calibri" w:hAnsi="Calibri" w:cs="Calibri"/>
          <w:b/>
          <w:bCs/>
        </w:rPr>
        <w:t>Clinical Advisors:</w:t>
      </w:r>
      <w:r w:rsidRPr="00EE5670">
        <w:rPr>
          <w:rFonts w:ascii="Calibri" w:hAnsi="Calibri" w:cs="Calibri"/>
        </w:rPr>
        <w:t xml:space="preserve"> Dr. Farid and Dr. Mullick, who provide essential medical domain expertise to ensure the platform’s AI recommendations are safe and clinically sound.</w:t>
      </w:r>
    </w:p>
    <w:p w14:paraId="6590E40E" w14:textId="77777777" w:rsidR="0008739B" w:rsidRPr="00EE5670" w:rsidRDefault="0008739B" w:rsidP="00112CDB">
      <w:pPr>
        <w:numPr>
          <w:ilvl w:val="0"/>
          <w:numId w:val="10"/>
        </w:numPr>
        <w:spacing w:line="360" w:lineRule="auto"/>
        <w:ind w:left="0"/>
        <w:rPr>
          <w:rFonts w:ascii="Calibri" w:hAnsi="Calibri" w:cs="Calibri"/>
        </w:rPr>
      </w:pPr>
      <w:r w:rsidRPr="00EE5670">
        <w:rPr>
          <w:rFonts w:ascii="Calibri" w:hAnsi="Calibri" w:cs="Calibri"/>
          <w:b/>
          <w:bCs/>
        </w:rPr>
        <w:t>Engineering Division:</w:t>
      </w:r>
      <w:r w:rsidRPr="00EE5670">
        <w:rPr>
          <w:rFonts w:ascii="Calibri" w:hAnsi="Calibri" w:cs="Calibri"/>
        </w:rPr>
        <w:t xml:space="preserve"> A core team of approximately 30 specialized AI developers managing the underlying architecture.</w:t>
      </w:r>
    </w:p>
    <w:p w14:paraId="0289D4A4" w14:textId="77777777" w:rsidR="0008739B" w:rsidRPr="00963E63" w:rsidRDefault="0008739B" w:rsidP="00112CDB">
      <w:pPr>
        <w:spacing w:line="360" w:lineRule="auto"/>
        <w:rPr>
          <w:rFonts w:ascii="Calibri" w:hAnsi="Calibri" w:cs="Calibri"/>
        </w:rPr>
      </w:pPr>
    </w:p>
    <w:p w14:paraId="7CAF4C19" w14:textId="77777777" w:rsidR="0008739B" w:rsidRPr="00963E63" w:rsidRDefault="0008739B" w:rsidP="00112CDB">
      <w:pPr>
        <w:pStyle w:val="Heading2"/>
        <w:spacing w:line="360" w:lineRule="auto"/>
        <w:rPr>
          <w:rFonts w:ascii="Calibri" w:hAnsi="Calibri" w:cs="Calibri"/>
          <w:color w:val="auto"/>
          <w:sz w:val="24"/>
          <w:szCs w:val="24"/>
        </w:rPr>
      </w:pPr>
      <w:bookmarkStart w:id="6" w:name="_Toc228440245"/>
      <w:r w:rsidRPr="00963E63">
        <w:rPr>
          <w:rFonts w:ascii="Calibri" w:hAnsi="Calibri" w:cs="Calibri"/>
          <w:color w:val="auto"/>
          <w:sz w:val="24"/>
          <w:szCs w:val="24"/>
        </w:rPr>
        <w:t>1.3 Business Focus and Target Market</w:t>
      </w:r>
      <w:bookmarkEnd w:id="6"/>
    </w:p>
    <w:p w14:paraId="6C0767F2" w14:textId="77777777" w:rsidR="0008739B" w:rsidRPr="00EE5670" w:rsidRDefault="0008739B" w:rsidP="00112CDB">
      <w:pPr>
        <w:spacing w:line="360" w:lineRule="auto"/>
        <w:rPr>
          <w:rFonts w:ascii="Calibri" w:hAnsi="Calibri" w:cs="Calibri"/>
        </w:rPr>
      </w:pPr>
      <w:r w:rsidRPr="00EE5670">
        <w:rPr>
          <w:rFonts w:ascii="Calibri" w:hAnsi="Calibri" w:cs="Calibri"/>
        </w:rPr>
        <w:t>Prime Equity, LLC operates on a multi-channel business model designed to scale preventive health solutions. The primary market segments include:</w:t>
      </w:r>
    </w:p>
    <w:p w14:paraId="732BB269" w14:textId="77777777" w:rsidR="0008739B" w:rsidRPr="00EE5670" w:rsidRDefault="0008739B" w:rsidP="00112CDB">
      <w:pPr>
        <w:numPr>
          <w:ilvl w:val="0"/>
          <w:numId w:val="11"/>
        </w:numPr>
        <w:spacing w:line="360" w:lineRule="auto"/>
        <w:ind w:left="0"/>
        <w:rPr>
          <w:rFonts w:ascii="Calibri" w:hAnsi="Calibri" w:cs="Calibri"/>
        </w:rPr>
      </w:pPr>
      <w:r w:rsidRPr="00EE5670">
        <w:rPr>
          <w:rFonts w:ascii="Calibri" w:hAnsi="Calibri" w:cs="Calibri"/>
          <w:b/>
          <w:bCs/>
        </w:rPr>
        <w:t>Direct-to-Consumer (DTC):</w:t>
      </w:r>
      <w:r w:rsidRPr="00EE5670">
        <w:rPr>
          <w:rFonts w:ascii="Calibri" w:hAnsi="Calibri" w:cs="Calibri"/>
        </w:rPr>
        <w:t xml:space="preserve"> Subscription-based access for individuals seeking structured, AI-guided action plans for early-risk conditions (e.g., metabolic risk or prediabetes).</w:t>
      </w:r>
    </w:p>
    <w:p w14:paraId="6E685DF4" w14:textId="77777777" w:rsidR="0008739B" w:rsidRPr="00EE5670" w:rsidRDefault="0008739B" w:rsidP="00112CDB">
      <w:pPr>
        <w:numPr>
          <w:ilvl w:val="0"/>
          <w:numId w:val="11"/>
        </w:numPr>
        <w:spacing w:line="360" w:lineRule="auto"/>
        <w:ind w:left="0"/>
        <w:rPr>
          <w:rFonts w:ascii="Calibri" w:hAnsi="Calibri" w:cs="Calibri"/>
        </w:rPr>
      </w:pPr>
      <w:r w:rsidRPr="00EE5670">
        <w:rPr>
          <w:rFonts w:ascii="Calibri" w:hAnsi="Calibri" w:cs="Calibri"/>
          <w:b/>
          <w:bCs/>
        </w:rPr>
        <w:t>Provider &amp; Care Organizations:</w:t>
      </w:r>
      <w:r w:rsidRPr="00EE5670">
        <w:rPr>
          <w:rFonts w:ascii="Calibri" w:hAnsi="Calibri" w:cs="Calibri"/>
        </w:rPr>
        <w:t xml:space="preserve"> Licensing models for clinics and value-based care groups that require between-visit patient visibility without increasing clinician workload.</w:t>
      </w:r>
    </w:p>
    <w:p w14:paraId="34E94490" w14:textId="77777777" w:rsidR="0008739B" w:rsidRPr="00EE5670" w:rsidRDefault="0008739B" w:rsidP="00112CDB">
      <w:pPr>
        <w:numPr>
          <w:ilvl w:val="0"/>
          <w:numId w:val="11"/>
        </w:numPr>
        <w:spacing w:line="360" w:lineRule="auto"/>
        <w:ind w:left="0"/>
        <w:rPr>
          <w:rFonts w:ascii="Calibri" w:hAnsi="Calibri" w:cs="Calibri"/>
        </w:rPr>
      </w:pPr>
      <w:r w:rsidRPr="00EE5670">
        <w:rPr>
          <w:rFonts w:ascii="Calibri" w:hAnsi="Calibri" w:cs="Calibri"/>
          <w:b/>
          <w:bCs/>
        </w:rPr>
        <w:t>Employer &amp; Population Health:</w:t>
      </w:r>
      <w:r w:rsidRPr="00EE5670">
        <w:rPr>
          <w:rFonts w:ascii="Calibri" w:hAnsi="Calibri" w:cs="Calibri"/>
        </w:rPr>
        <w:t xml:space="preserve"> Deployments focused on chronic disease prevention and long-term healthcare cost containment for large employee bases.</w:t>
      </w:r>
    </w:p>
    <w:p w14:paraId="73F829F1" w14:textId="77777777" w:rsidR="0008739B" w:rsidRPr="00EE5670" w:rsidRDefault="0008739B" w:rsidP="00112CDB">
      <w:pPr>
        <w:spacing w:line="360" w:lineRule="auto"/>
        <w:rPr>
          <w:rFonts w:ascii="Calibri" w:hAnsi="Calibri" w:cs="Calibri"/>
        </w:rPr>
      </w:pPr>
    </w:p>
    <w:p w14:paraId="126DF665" w14:textId="77777777" w:rsidR="0008739B" w:rsidRPr="00963E63" w:rsidRDefault="0008739B" w:rsidP="00112CDB">
      <w:pPr>
        <w:pStyle w:val="Heading2"/>
        <w:spacing w:line="360" w:lineRule="auto"/>
        <w:rPr>
          <w:rFonts w:ascii="Calibri" w:hAnsi="Calibri" w:cs="Calibri"/>
          <w:color w:val="auto"/>
          <w:sz w:val="24"/>
          <w:szCs w:val="24"/>
        </w:rPr>
      </w:pPr>
      <w:bookmarkStart w:id="7" w:name="_Toc228440246"/>
      <w:r w:rsidRPr="00963E63">
        <w:rPr>
          <w:rFonts w:ascii="Calibri" w:hAnsi="Calibri" w:cs="Calibri"/>
          <w:color w:val="auto"/>
          <w:sz w:val="24"/>
          <w:szCs w:val="24"/>
        </w:rPr>
        <w:t>1.4 Internship Structure and Work Environment</w:t>
      </w:r>
      <w:bookmarkEnd w:id="7"/>
    </w:p>
    <w:p w14:paraId="1F922D47" w14:textId="77777777" w:rsidR="0008739B" w:rsidRPr="00EE5670" w:rsidRDefault="0008739B" w:rsidP="00112CDB">
      <w:pPr>
        <w:spacing w:line="360" w:lineRule="auto"/>
        <w:rPr>
          <w:rFonts w:ascii="Calibri" w:hAnsi="Calibri" w:cs="Calibri"/>
        </w:rPr>
      </w:pPr>
      <w:r w:rsidRPr="00EE5670">
        <w:rPr>
          <w:rFonts w:ascii="Calibri" w:hAnsi="Calibri" w:cs="Calibri"/>
        </w:rPr>
        <w:t>The industrial training at Prime Equity, LLC was highly structured, collaborative, and intensive. The internship cohort consisted of approximately 20 members working together in a guided, iterative software development lifecycle. The primary objective of the training was to build a comprehensive AI-driven application leveraging modern full-stack technologies.</w:t>
      </w:r>
    </w:p>
    <w:p w14:paraId="45DFB331" w14:textId="77777777" w:rsidR="0008739B" w:rsidRPr="00EE5670" w:rsidRDefault="0008739B" w:rsidP="00112CDB">
      <w:pPr>
        <w:spacing w:line="360" w:lineRule="auto"/>
        <w:rPr>
          <w:rFonts w:ascii="Calibri" w:hAnsi="Calibri" w:cs="Calibri"/>
        </w:rPr>
      </w:pPr>
      <w:r w:rsidRPr="00EE5670">
        <w:rPr>
          <w:rFonts w:ascii="Calibri" w:hAnsi="Calibri" w:cs="Calibri"/>
        </w:rPr>
        <w:t>The workflow was divided into distinct, progressive phases:</w:t>
      </w:r>
    </w:p>
    <w:p w14:paraId="31EA33B2" w14:textId="77777777" w:rsidR="0008739B" w:rsidRPr="00EE5670" w:rsidRDefault="0008739B" w:rsidP="00112CDB">
      <w:pPr>
        <w:numPr>
          <w:ilvl w:val="0"/>
          <w:numId w:val="12"/>
        </w:numPr>
        <w:spacing w:line="360" w:lineRule="auto"/>
        <w:ind w:left="0"/>
        <w:rPr>
          <w:rFonts w:ascii="Calibri" w:hAnsi="Calibri" w:cs="Calibri"/>
        </w:rPr>
      </w:pPr>
      <w:r w:rsidRPr="00EE5670">
        <w:rPr>
          <w:rFonts w:ascii="Calibri" w:hAnsi="Calibri" w:cs="Calibri"/>
          <w:b/>
          <w:bCs/>
        </w:rPr>
        <w:t>Phase 1: UI/UX Replication:</w:t>
      </w:r>
      <w:r w:rsidRPr="00EE5670">
        <w:rPr>
          <w:rFonts w:ascii="Calibri" w:hAnsi="Calibri" w:cs="Calibri"/>
        </w:rPr>
        <w:t xml:space="preserve"> Initial tasks involved </w:t>
      </w:r>
      <w:proofErr w:type="spellStart"/>
      <w:r w:rsidRPr="00EE5670">
        <w:rPr>
          <w:rFonts w:ascii="Calibri" w:hAnsi="Calibri" w:cs="Calibri"/>
        </w:rPr>
        <w:t>analyzing</w:t>
      </w:r>
      <w:proofErr w:type="spellEnd"/>
      <w:r w:rsidRPr="00EE5670">
        <w:rPr>
          <w:rFonts w:ascii="Calibri" w:hAnsi="Calibri" w:cs="Calibri"/>
        </w:rPr>
        <w:t xml:space="preserve"> Software Requirement Specifications (SRS) and translating provided design screenshots into a 1:1 pixel-perfect frontend using Next.js, React, and Material UI.</w:t>
      </w:r>
    </w:p>
    <w:p w14:paraId="00CE05CA" w14:textId="77777777" w:rsidR="0008739B" w:rsidRPr="00EE5670" w:rsidRDefault="0008739B" w:rsidP="00112CDB">
      <w:pPr>
        <w:numPr>
          <w:ilvl w:val="0"/>
          <w:numId w:val="12"/>
        </w:numPr>
        <w:spacing w:line="360" w:lineRule="auto"/>
        <w:ind w:left="0"/>
        <w:rPr>
          <w:rFonts w:ascii="Calibri" w:hAnsi="Calibri" w:cs="Calibri"/>
        </w:rPr>
      </w:pPr>
      <w:r w:rsidRPr="00EE5670">
        <w:rPr>
          <w:rFonts w:ascii="Calibri" w:hAnsi="Calibri" w:cs="Calibri"/>
          <w:b/>
          <w:bCs/>
        </w:rPr>
        <w:t>Phase 2: Backend and Architectural Layers:</w:t>
      </w:r>
      <w:r w:rsidRPr="00EE5670">
        <w:rPr>
          <w:rFonts w:ascii="Calibri" w:hAnsi="Calibri" w:cs="Calibri"/>
        </w:rPr>
        <w:t xml:space="preserve"> Following the frontend setup, the focus shifted to developing complex backend components, including a Cost Management Layer for LLM API usage, a Graph Database layer (Neo4j), and vector storage integration (</w:t>
      </w:r>
      <w:proofErr w:type="spellStart"/>
      <w:r w:rsidRPr="00EE5670">
        <w:rPr>
          <w:rFonts w:ascii="Calibri" w:hAnsi="Calibri" w:cs="Calibri"/>
        </w:rPr>
        <w:t>Qdrant</w:t>
      </w:r>
      <w:proofErr w:type="spellEnd"/>
      <w:r w:rsidRPr="00EE5670">
        <w:rPr>
          <w:rFonts w:ascii="Calibri" w:hAnsi="Calibri" w:cs="Calibri"/>
        </w:rPr>
        <w:t>).</w:t>
      </w:r>
    </w:p>
    <w:p w14:paraId="7AC0CCDA" w14:textId="77777777" w:rsidR="0008739B" w:rsidRPr="00EE5670" w:rsidRDefault="0008739B" w:rsidP="00112CDB">
      <w:pPr>
        <w:numPr>
          <w:ilvl w:val="0"/>
          <w:numId w:val="12"/>
        </w:numPr>
        <w:spacing w:line="360" w:lineRule="auto"/>
        <w:ind w:left="0"/>
        <w:rPr>
          <w:rFonts w:ascii="Calibri" w:hAnsi="Calibri" w:cs="Calibri"/>
        </w:rPr>
      </w:pPr>
      <w:r w:rsidRPr="00EE5670">
        <w:rPr>
          <w:rFonts w:ascii="Calibri" w:hAnsi="Calibri" w:cs="Calibri"/>
          <w:b/>
          <w:bCs/>
        </w:rPr>
        <w:t>Phase 3: AI Integration and Mobile Development:</w:t>
      </w:r>
      <w:r w:rsidRPr="00EE5670">
        <w:rPr>
          <w:rFonts w:ascii="Calibri" w:hAnsi="Calibri" w:cs="Calibri"/>
        </w:rPr>
        <w:t xml:space="preserve"> The final phases involved exploring and implementing local AI models (via </w:t>
      </w:r>
      <w:proofErr w:type="spellStart"/>
      <w:r w:rsidRPr="00EE5670">
        <w:rPr>
          <w:rFonts w:ascii="Calibri" w:hAnsi="Calibri" w:cs="Calibri"/>
        </w:rPr>
        <w:t>Ollama</w:t>
      </w:r>
      <w:proofErr w:type="spellEnd"/>
      <w:r w:rsidRPr="00EE5670">
        <w:rPr>
          <w:rFonts w:ascii="Calibri" w:hAnsi="Calibri" w:cs="Calibri"/>
        </w:rPr>
        <w:t>) and clinical BERT models, followed by the development of a synchronized mobile application.</w:t>
      </w:r>
    </w:p>
    <w:p w14:paraId="517FC96C" w14:textId="77777777" w:rsidR="0008739B" w:rsidRPr="00EE5670" w:rsidRDefault="0008739B" w:rsidP="00112CDB">
      <w:pPr>
        <w:pStyle w:val="Heading2"/>
        <w:spacing w:line="360" w:lineRule="auto"/>
        <w:rPr>
          <w:rFonts w:ascii="Calibri" w:hAnsi="Calibri" w:cs="Calibri"/>
          <w:color w:val="auto"/>
          <w:sz w:val="22"/>
          <w:szCs w:val="22"/>
        </w:rPr>
      </w:pPr>
    </w:p>
    <w:p w14:paraId="2E5F0DC6" w14:textId="77777777" w:rsidR="0008739B" w:rsidRPr="00963E63" w:rsidRDefault="0008739B" w:rsidP="00112CDB">
      <w:pPr>
        <w:pStyle w:val="Heading2"/>
        <w:spacing w:line="360" w:lineRule="auto"/>
        <w:rPr>
          <w:rFonts w:ascii="Calibri" w:hAnsi="Calibri" w:cs="Calibri"/>
          <w:color w:val="auto"/>
          <w:sz w:val="24"/>
          <w:szCs w:val="24"/>
        </w:rPr>
      </w:pPr>
      <w:bookmarkStart w:id="8" w:name="_Toc228440247"/>
      <w:r w:rsidRPr="00963E63">
        <w:rPr>
          <w:rFonts w:ascii="Calibri" w:hAnsi="Calibri" w:cs="Calibri"/>
          <w:color w:val="auto"/>
          <w:sz w:val="24"/>
          <w:szCs w:val="24"/>
        </w:rPr>
        <w:t>1.5 Mentorship and Evaluation</w:t>
      </w:r>
      <w:bookmarkEnd w:id="8"/>
    </w:p>
    <w:p w14:paraId="0FA04118" w14:textId="77777777" w:rsidR="0008739B" w:rsidRPr="00EE5670" w:rsidRDefault="0008739B" w:rsidP="00112CDB">
      <w:pPr>
        <w:spacing w:line="360" w:lineRule="auto"/>
        <w:rPr>
          <w:rFonts w:ascii="Calibri" w:hAnsi="Calibri" w:cs="Calibri"/>
        </w:rPr>
      </w:pPr>
      <w:r w:rsidRPr="00EE5670">
        <w:rPr>
          <w:rFonts w:ascii="Calibri" w:hAnsi="Calibri" w:cs="Calibri"/>
        </w:rPr>
        <w:t xml:space="preserve">The internship was heavily supported by the organization's technical leadership. Mentors provided continuous guidance on navigating complex integrations, such as connecting graph databases with Large Language Models. Progress was rigorously tracked through three weekly assessment meetings, where interns presented their work, received constructive feedback, and planned the next development milestones. The mentorship extended through the final stages of the project, including hands-on assistance with server setup, Docker containerization, temporary deployment using </w:t>
      </w:r>
      <w:proofErr w:type="spellStart"/>
      <w:proofErr w:type="gramStart"/>
      <w:r w:rsidRPr="00EE5670">
        <w:rPr>
          <w:rFonts w:ascii="Calibri" w:hAnsi="Calibri" w:cs="Calibri"/>
        </w:rPr>
        <w:t>Tailscale</w:t>
      </w:r>
      <w:proofErr w:type="spellEnd"/>
      <w:r w:rsidRPr="00EE5670">
        <w:rPr>
          <w:rFonts w:ascii="Calibri" w:hAnsi="Calibri" w:cs="Calibri"/>
        </w:rPr>
        <w:t xml:space="preserve"> ,</w:t>
      </w:r>
      <w:proofErr w:type="gramEnd"/>
      <w:r w:rsidRPr="00EE5670">
        <w:rPr>
          <w:rFonts w:ascii="Calibri" w:hAnsi="Calibri" w:cs="Calibri"/>
        </w:rPr>
        <w:t xml:space="preserve"> bitwise and then final deployment on proper server.</w:t>
      </w:r>
    </w:p>
    <w:p w14:paraId="11EDF93B" w14:textId="77777777" w:rsidR="0008739B" w:rsidRPr="00EE5670" w:rsidRDefault="00000000" w:rsidP="00112CDB">
      <w:pPr>
        <w:spacing w:line="360" w:lineRule="auto"/>
        <w:rPr>
          <w:rFonts w:ascii="Calibri" w:hAnsi="Calibri" w:cs="Calibri"/>
        </w:rPr>
      </w:pPr>
      <w:r>
        <w:rPr>
          <w:rFonts w:ascii="Calibri" w:hAnsi="Calibri" w:cs="Calibri"/>
        </w:rPr>
        <w:pict w14:anchorId="01D7D114">
          <v:rect id="_x0000_i1066" style="width:0;height:1.5pt" o:hrstd="t" o:hr="t" fillcolor="#a0a0a0" stroked="f"/>
        </w:pict>
      </w:r>
    </w:p>
    <w:p w14:paraId="717F1928" w14:textId="77777777" w:rsidR="0008739B" w:rsidRPr="00EE5670" w:rsidRDefault="0008739B" w:rsidP="00112CDB">
      <w:pPr>
        <w:spacing w:line="360" w:lineRule="auto"/>
        <w:rPr>
          <w:rFonts w:ascii="Calibri" w:eastAsiaTheme="majorEastAsia" w:hAnsi="Calibri" w:cs="Calibri"/>
        </w:rPr>
      </w:pPr>
      <w:r w:rsidRPr="00EE5670">
        <w:rPr>
          <w:rFonts w:ascii="Calibri" w:hAnsi="Calibri" w:cs="Calibri"/>
        </w:rPr>
        <w:br w:type="page"/>
      </w:r>
    </w:p>
    <w:p w14:paraId="33F513BC" w14:textId="77777777" w:rsidR="0008739B" w:rsidRPr="00963E63" w:rsidRDefault="0008739B" w:rsidP="00112CDB">
      <w:pPr>
        <w:pStyle w:val="Heading1"/>
        <w:spacing w:line="360" w:lineRule="auto"/>
        <w:rPr>
          <w:rFonts w:ascii="Calibri" w:hAnsi="Calibri" w:cs="Calibri"/>
          <w:color w:val="auto"/>
          <w:sz w:val="28"/>
          <w:szCs w:val="28"/>
        </w:rPr>
      </w:pPr>
      <w:bookmarkStart w:id="9" w:name="_Toc228440248"/>
      <w:r w:rsidRPr="00963E63">
        <w:rPr>
          <w:rFonts w:ascii="Calibri" w:hAnsi="Calibri" w:cs="Calibri"/>
          <w:color w:val="auto"/>
          <w:sz w:val="28"/>
          <w:szCs w:val="28"/>
        </w:rPr>
        <w:lastRenderedPageBreak/>
        <w:t>[Chapter-2] SOFTWARE TRAINING WORK UNDERTAKEN</w:t>
      </w:r>
      <w:bookmarkEnd w:id="9"/>
    </w:p>
    <w:p w14:paraId="5C02E50B" w14:textId="77777777" w:rsidR="0008739B" w:rsidRPr="00EE5670" w:rsidRDefault="0008739B" w:rsidP="00112CDB">
      <w:pPr>
        <w:spacing w:line="360" w:lineRule="auto"/>
        <w:rPr>
          <w:rFonts w:ascii="Calibri" w:hAnsi="Calibri" w:cs="Calibri"/>
        </w:rPr>
      </w:pPr>
      <w:r w:rsidRPr="00EE5670">
        <w:rPr>
          <w:rFonts w:ascii="Calibri" w:hAnsi="Calibri" w:cs="Calibri"/>
        </w:rPr>
        <w:t>During the training phase, I was introduced to a comprehensive stack of modern tools, technologies, and frameworks required to build a scalable, intelligent, and secure software system.</w:t>
      </w:r>
    </w:p>
    <w:tbl>
      <w:tblPr>
        <w:tblStyle w:val="TableGrid"/>
        <w:tblW w:w="0" w:type="auto"/>
        <w:tblLook w:val="04A0" w:firstRow="1" w:lastRow="0" w:firstColumn="1" w:lastColumn="0" w:noHBand="0" w:noVBand="1"/>
      </w:tblPr>
      <w:tblGrid>
        <w:gridCol w:w="1772"/>
        <w:gridCol w:w="2483"/>
        <w:gridCol w:w="4761"/>
      </w:tblGrid>
      <w:tr w:rsidR="0008739B" w:rsidRPr="00EE5670" w14:paraId="1E29014B" w14:textId="77777777" w:rsidTr="001C6957">
        <w:tc>
          <w:tcPr>
            <w:tcW w:w="0" w:type="auto"/>
            <w:hideMark/>
          </w:tcPr>
          <w:p w14:paraId="7619B75A"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Layer</w:t>
            </w:r>
          </w:p>
        </w:tc>
        <w:tc>
          <w:tcPr>
            <w:tcW w:w="0" w:type="auto"/>
            <w:hideMark/>
          </w:tcPr>
          <w:p w14:paraId="539BE829"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Technology Used</w:t>
            </w:r>
          </w:p>
        </w:tc>
        <w:tc>
          <w:tcPr>
            <w:tcW w:w="0" w:type="auto"/>
            <w:hideMark/>
          </w:tcPr>
          <w:p w14:paraId="1F265F76"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Purpose</w:t>
            </w:r>
          </w:p>
        </w:tc>
      </w:tr>
      <w:tr w:rsidR="0008739B" w:rsidRPr="00EE5670" w14:paraId="7357C02D" w14:textId="77777777" w:rsidTr="001C6957">
        <w:tc>
          <w:tcPr>
            <w:tcW w:w="0" w:type="auto"/>
            <w:hideMark/>
          </w:tcPr>
          <w:p w14:paraId="26236267"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Frontend Web</w:t>
            </w:r>
          </w:p>
        </w:tc>
        <w:tc>
          <w:tcPr>
            <w:tcW w:w="0" w:type="auto"/>
            <w:hideMark/>
          </w:tcPr>
          <w:p w14:paraId="3682E030"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Next.js, React.js, Material UI (MUI), TypeScript</w:t>
            </w:r>
          </w:p>
        </w:tc>
        <w:tc>
          <w:tcPr>
            <w:tcW w:w="0" w:type="auto"/>
            <w:hideMark/>
          </w:tcPr>
          <w:p w14:paraId="55DF51F3"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Developing the responsive web dashboard, handling client-side routing, and rendering reusable UI components.</w:t>
            </w:r>
          </w:p>
        </w:tc>
      </w:tr>
      <w:tr w:rsidR="0008739B" w:rsidRPr="00EE5670" w14:paraId="387E7D66" w14:textId="77777777" w:rsidTr="001C6957">
        <w:tc>
          <w:tcPr>
            <w:tcW w:w="0" w:type="auto"/>
            <w:hideMark/>
          </w:tcPr>
          <w:p w14:paraId="08746394"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Frontend Mobile</w:t>
            </w:r>
          </w:p>
        </w:tc>
        <w:tc>
          <w:tcPr>
            <w:tcW w:w="0" w:type="auto"/>
            <w:hideMark/>
          </w:tcPr>
          <w:p w14:paraId="741CE786"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Flutter, Dart</w:t>
            </w:r>
          </w:p>
        </w:tc>
        <w:tc>
          <w:tcPr>
            <w:tcW w:w="0" w:type="auto"/>
            <w:hideMark/>
          </w:tcPr>
          <w:p w14:paraId="13EAF9D1"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Building cross-platform native mobile applications (Android and iOS) with a consistent UI.</w:t>
            </w:r>
          </w:p>
        </w:tc>
      </w:tr>
      <w:tr w:rsidR="0008739B" w:rsidRPr="00EE5670" w14:paraId="5457548C" w14:textId="77777777" w:rsidTr="001C6957">
        <w:tc>
          <w:tcPr>
            <w:tcW w:w="0" w:type="auto"/>
            <w:hideMark/>
          </w:tcPr>
          <w:p w14:paraId="679D8DEA"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Backend API</w:t>
            </w:r>
          </w:p>
        </w:tc>
        <w:tc>
          <w:tcPr>
            <w:tcW w:w="0" w:type="auto"/>
            <w:hideMark/>
          </w:tcPr>
          <w:p w14:paraId="225A3E60"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Python, Django, Django REST Framework (DRF)</w:t>
            </w:r>
          </w:p>
        </w:tc>
        <w:tc>
          <w:tcPr>
            <w:tcW w:w="0" w:type="auto"/>
            <w:hideMark/>
          </w:tcPr>
          <w:p w14:paraId="7B179FB8"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Handling core business logic, securing RESTful API endpoints, and orchestrating communication between services.</w:t>
            </w:r>
          </w:p>
        </w:tc>
      </w:tr>
      <w:tr w:rsidR="0008739B" w:rsidRPr="00EE5670" w14:paraId="057BDF52" w14:textId="77777777" w:rsidTr="001C6957">
        <w:tc>
          <w:tcPr>
            <w:tcW w:w="0" w:type="auto"/>
            <w:hideMark/>
          </w:tcPr>
          <w:p w14:paraId="35535EB2"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Relational Database</w:t>
            </w:r>
          </w:p>
        </w:tc>
        <w:tc>
          <w:tcPr>
            <w:tcW w:w="0" w:type="auto"/>
            <w:hideMark/>
          </w:tcPr>
          <w:p w14:paraId="5A64925A"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MySQL</w:t>
            </w:r>
          </w:p>
        </w:tc>
        <w:tc>
          <w:tcPr>
            <w:tcW w:w="0" w:type="auto"/>
            <w:hideMark/>
          </w:tcPr>
          <w:p w14:paraId="5F4F6FAB"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Storing structured user profiles, secure authentication credentials, and standard transactional logs.</w:t>
            </w:r>
          </w:p>
        </w:tc>
      </w:tr>
      <w:tr w:rsidR="0008739B" w:rsidRPr="00EE5670" w14:paraId="6B917AAD" w14:textId="77777777" w:rsidTr="001C6957">
        <w:tc>
          <w:tcPr>
            <w:tcW w:w="0" w:type="auto"/>
            <w:hideMark/>
          </w:tcPr>
          <w:p w14:paraId="7C330B5A"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Graph Database</w:t>
            </w:r>
          </w:p>
        </w:tc>
        <w:tc>
          <w:tcPr>
            <w:tcW w:w="0" w:type="auto"/>
            <w:hideMark/>
          </w:tcPr>
          <w:p w14:paraId="4D476F3C"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Neo4j, Cypher Query Language</w:t>
            </w:r>
          </w:p>
        </w:tc>
        <w:tc>
          <w:tcPr>
            <w:tcW w:w="0" w:type="auto"/>
            <w:hideMark/>
          </w:tcPr>
          <w:p w14:paraId="48832E3B" w14:textId="77777777" w:rsidR="0008739B" w:rsidRPr="00EE5670" w:rsidRDefault="0008739B" w:rsidP="00112CDB">
            <w:pPr>
              <w:spacing w:line="360" w:lineRule="auto"/>
              <w:rPr>
                <w:rFonts w:ascii="Calibri" w:hAnsi="Calibri" w:cs="Calibri"/>
                <w:sz w:val="22"/>
                <w:szCs w:val="22"/>
              </w:rPr>
            </w:pPr>
            <w:proofErr w:type="spellStart"/>
            <w:r w:rsidRPr="00EE5670">
              <w:rPr>
                <w:rFonts w:ascii="Calibri" w:hAnsi="Calibri" w:cs="Calibri"/>
                <w:sz w:val="22"/>
                <w:szCs w:val="22"/>
              </w:rPr>
              <w:t>Modeling</w:t>
            </w:r>
            <w:proofErr w:type="spellEnd"/>
            <w:r w:rsidRPr="00EE5670">
              <w:rPr>
                <w:rFonts w:ascii="Calibri" w:hAnsi="Calibri" w:cs="Calibri"/>
                <w:sz w:val="22"/>
                <w:szCs w:val="22"/>
              </w:rPr>
              <w:t xml:space="preserve"> and querying complex, highly interconnected medical data, symptoms, and patient relationships.</w:t>
            </w:r>
          </w:p>
        </w:tc>
      </w:tr>
      <w:tr w:rsidR="0008739B" w:rsidRPr="00EE5670" w14:paraId="3157174F" w14:textId="77777777" w:rsidTr="001C6957">
        <w:tc>
          <w:tcPr>
            <w:tcW w:w="0" w:type="auto"/>
            <w:hideMark/>
          </w:tcPr>
          <w:p w14:paraId="471C389B"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Vector Database</w:t>
            </w:r>
          </w:p>
        </w:tc>
        <w:tc>
          <w:tcPr>
            <w:tcW w:w="0" w:type="auto"/>
            <w:hideMark/>
          </w:tcPr>
          <w:p w14:paraId="20B47298" w14:textId="77777777" w:rsidR="0008739B" w:rsidRPr="00EE5670" w:rsidRDefault="0008739B" w:rsidP="00112CDB">
            <w:pPr>
              <w:spacing w:line="360" w:lineRule="auto"/>
              <w:rPr>
                <w:rFonts w:ascii="Calibri" w:hAnsi="Calibri" w:cs="Calibri"/>
                <w:sz w:val="22"/>
                <w:szCs w:val="22"/>
              </w:rPr>
            </w:pPr>
            <w:proofErr w:type="spellStart"/>
            <w:r w:rsidRPr="00EE5670">
              <w:rPr>
                <w:rFonts w:ascii="Calibri" w:hAnsi="Calibri" w:cs="Calibri"/>
                <w:sz w:val="22"/>
                <w:szCs w:val="22"/>
              </w:rPr>
              <w:t>Qdrant</w:t>
            </w:r>
            <w:proofErr w:type="spellEnd"/>
          </w:p>
        </w:tc>
        <w:tc>
          <w:tcPr>
            <w:tcW w:w="0" w:type="auto"/>
            <w:hideMark/>
          </w:tcPr>
          <w:p w14:paraId="459CF45B"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Storing high-dimensional embeddings to enable semantic search and Retrieval-Augmented Generation (RAG).</w:t>
            </w:r>
          </w:p>
        </w:tc>
      </w:tr>
      <w:tr w:rsidR="0008739B" w:rsidRPr="00EE5670" w14:paraId="4609E51C" w14:textId="77777777" w:rsidTr="001C6957">
        <w:tc>
          <w:tcPr>
            <w:tcW w:w="0" w:type="auto"/>
            <w:hideMark/>
          </w:tcPr>
          <w:p w14:paraId="7525F9C7"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AI Infrastructure</w:t>
            </w:r>
          </w:p>
        </w:tc>
        <w:tc>
          <w:tcPr>
            <w:tcW w:w="0" w:type="auto"/>
            <w:hideMark/>
          </w:tcPr>
          <w:p w14:paraId="4CEC3D74" w14:textId="77777777" w:rsidR="0008739B" w:rsidRPr="00EE5670" w:rsidRDefault="0008739B" w:rsidP="00112CDB">
            <w:pPr>
              <w:spacing w:line="360" w:lineRule="auto"/>
              <w:rPr>
                <w:rFonts w:ascii="Calibri" w:hAnsi="Calibri" w:cs="Calibri"/>
                <w:sz w:val="22"/>
                <w:szCs w:val="22"/>
              </w:rPr>
            </w:pPr>
            <w:proofErr w:type="spellStart"/>
            <w:r w:rsidRPr="00EE5670">
              <w:rPr>
                <w:rFonts w:ascii="Calibri" w:hAnsi="Calibri" w:cs="Calibri"/>
                <w:sz w:val="22"/>
                <w:szCs w:val="22"/>
              </w:rPr>
              <w:t>Ollama</w:t>
            </w:r>
            <w:proofErr w:type="spellEnd"/>
          </w:p>
        </w:tc>
        <w:tc>
          <w:tcPr>
            <w:tcW w:w="0" w:type="auto"/>
            <w:hideMark/>
          </w:tcPr>
          <w:p w14:paraId="1DFE7637"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Hosting, deploying, and managing Large Language Models (LLMs) locally to ensure strict patient data privacy.</w:t>
            </w:r>
          </w:p>
        </w:tc>
      </w:tr>
      <w:tr w:rsidR="0008739B" w:rsidRPr="00EE5670" w14:paraId="5D81E1DB" w14:textId="77777777" w:rsidTr="001C6957">
        <w:tc>
          <w:tcPr>
            <w:tcW w:w="0" w:type="auto"/>
            <w:hideMark/>
          </w:tcPr>
          <w:p w14:paraId="04A747CE"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AI Models (Clinical)</w:t>
            </w:r>
          </w:p>
        </w:tc>
        <w:tc>
          <w:tcPr>
            <w:tcW w:w="0" w:type="auto"/>
            <w:hideMark/>
          </w:tcPr>
          <w:p w14:paraId="207A5B24"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 xml:space="preserve">Med42, </w:t>
            </w:r>
            <w:proofErr w:type="spellStart"/>
            <w:r w:rsidRPr="00EE5670">
              <w:rPr>
                <w:rFonts w:ascii="Calibri" w:hAnsi="Calibri" w:cs="Calibri"/>
                <w:sz w:val="22"/>
                <w:szCs w:val="22"/>
              </w:rPr>
              <w:t>BlueBERT</w:t>
            </w:r>
            <w:proofErr w:type="spellEnd"/>
          </w:p>
        </w:tc>
        <w:tc>
          <w:tcPr>
            <w:tcW w:w="0" w:type="auto"/>
            <w:hideMark/>
          </w:tcPr>
          <w:p w14:paraId="11073B7D"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Performing domain-specific medical reasoning and interpreting structured clinical lab data safely.</w:t>
            </w:r>
          </w:p>
        </w:tc>
      </w:tr>
      <w:tr w:rsidR="0008739B" w:rsidRPr="00EE5670" w14:paraId="0CCD60A8" w14:textId="77777777" w:rsidTr="001C6957">
        <w:tc>
          <w:tcPr>
            <w:tcW w:w="0" w:type="auto"/>
            <w:hideMark/>
          </w:tcPr>
          <w:p w14:paraId="5AC27848"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AI Models (General)</w:t>
            </w:r>
          </w:p>
        </w:tc>
        <w:tc>
          <w:tcPr>
            <w:tcW w:w="0" w:type="auto"/>
            <w:hideMark/>
          </w:tcPr>
          <w:p w14:paraId="718D474F"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DeepSeek-R1, Google Gemini, Anthropic</w:t>
            </w:r>
          </w:p>
        </w:tc>
        <w:tc>
          <w:tcPr>
            <w:tcW w:w="0" w:type="auto"/>
            <w:hideMark/>
          </w:tcPr>
          <w:p w14:paraId="53F583C8"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Handling general conversational queries and basic reasoning, routed dynamically via the Cost Management Layer.</w:t>
            </w:r>
          </w:p>
        </w:tc>
      </w:tr>
      <w:tr w:rsidR="0008739B" w:rsidRPr="00EE5670" w14:paraId="02B642D8" w14:textId="77777777" w:rsidTr="001C6957">
        <w:tc>
          <w:tcPr>
            <w:tcW w:w="0" w:type="auto"/>
            <w:hideMark/>
          </w:tcPr>
          <w:p w14:paraId="3E01CE12"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DevOps &amp; Deployment</w:t>
            </w:r>
          </w:p>
        </w:tc>
        <w:tc>
          <w:tcPr>
            <w:tcW w:w="0" w:type="auto"/>
            <w:hideMark/>
          </w:tcPr>
          <w:p w14:paraId="664B557D"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 xml:space="preserve">Docker, </w:t>
            </w:r>
            <w:proofErr w:type="spellStart"/>
            <w:r w:rsidRPr="00EE5670">
              <w:rPr>
                <w:rFonts w:ascii="Calibri" w:hAnsi="Calibri" w:cs="Calibri"/>
                <w:sz w:val="22"/>
                <w:szCs w:val="22"/>
              </w:rPr>
              <w:t>Tailscale</w:t>
            </w:r>
            <w:proofErr w:type="spellEnd"/>
            <w:r w:rsidRPr="00EE5670">
              <w:rPr>
                <w:rFonts w:ascii="Calibri" w:hAnsi="Calibri" w:cs="Calibri"/>
                <w:sz w:val="22"/>
                <w:szCs w:val="22"/>
              </w:rPr>
              <w:t>, Git, GitHub, Bitwise (</w:t>
            </w:r>
            <w:proofErr w:type="spellStart"/>
            <w:r w:rsidRPr="00EE5670">
              <w:rPr>
                <w:rFonts w:ascii="Calibri" w:hAnsi="Calibri" w:cs="Calibri"/>
                <w:sz w:val="22"/>
                <w:szCs w:val="22"/>
              </w:rPr>
              <w:t>Bitvise</w:t>
            </w:r>
            <w:proofErr w:type="spellEnd"/>
            <w:r w:rsidRPr="00EE5670">
              <w:rPr>
                <w:rFonts w:ascii="Calibri" w:hAnsi="Calibri" w:cs="Calibri"/>
                <w:sz w:val="22"/>
                <w:szCs w:val="22"/>
              </w:rPr>
              <w:t xml:space="preserve"> SSH)</w:t>
            </w:r>
          </w:p>
        </w:tc>
        <w:tc>
          <w:tcPr>
            <w:tcW w:w="0" w:type="auto"/>
            <w:hideMark/>
          </w:tcPr>
          <w:p w14:paraId="731B8B27"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Containerizing application services, securing remote server access via VPN, and managing team version control.</w:t>
            </w:r>
          </w:p>
        </w:tc>
      </w:tr>
    </w:tbl>
    <w:p w14:paraId="252F0CB2" w14:textId="77777777" w:rsidR="0008739B" w:rsidRPr="00160870" w:rsidRDefault="0008739B" w:rsidP="00112CDB">
      <w:pPr>
        <w:spacing w:line="360" w:lineRule="auto"/>
        <w:rPr>
          <w:rFonts w:ascii="Calibri" w:hAnsi="Calibri" w:cs="Calibri"/>
          <w:i/>
          <w:iCs/>
        </w:rPr>
      </w:pPr>
      <w:r w:rsidRPr="00EE5670">
        <w:rPr>
          <w:rFonts w:ascii="Calibri" w:hAnsi="Calibri" w:cs="Calibri"/>
          <w:i/>
          <w:iCs/>
        </w:rPr>
        <w:t>Table 2.1: Overview of Software Tools and Technologies</w:t>
      </w:r>
      <w:r w:rsidRPr="00EE5670">
        <w:rPr>
          <w:rFonts w:ascii="Calibri" w:hAnsi="Calibri" w:cs="Calibri"/>
        </w:rPr>
        <w:br w:type="page"/>
      </w:r>
    </w:p>
    <w:p w14:paraId="1906D34C" w14:textId="77777777" w:rsidR="0008739B" w:rsidRPr="00963E63" w:rsidRDefault="0008739B" w:rsidP="00112CDB">
      <w:pPr>
        <w:pStyle w:val="Heading2"/>
        <w:spacing w:line="360" w:lineRule="auto"/>
        <w:rPr>
          <w:rFonts w:ascii="Calibri" w:hAnsi="Calibri" w:cs="Calibri"/>
          <w:color w:val="auto"/>
          <w:sz w:val="24"/>
          <w:szCs w:val="24"/>
        </w:rPr>
      </w:pPr>
      <w:bookmarkStart w:id="10" w:name="_Toc228440249"/>
      <w:r w:rsidRPr="00963E63">
        <w:rPr>
          <w:rFonts w:ascii="Calibri" w:hAnsi="Calibri" w:cs="Calibri"/>
          <w:color w:val="auto"/>
          <w:sz w:val="24"/>
          <w:szCs w:val="24"/>
        </w:rPr>
        <w:lastRenderedPageBreak/>
        <w:t>2.1 Programming Languages</w:t>
      </w:r>
      <w:bookmarkEnd w:id="10"/>
    </w:p>
    <w:p w14:paraId="35E4D1CB" w14:textId="77777777" w:rsidR="0008739B" w:rsidRPr="00EE5670" w:rsidRDefault="0008739B" w:rsidP="00112CDB">
      <w:pPr>
        <w:pStyle w:val="NormalWeb"/>
        <w:numPr>
          <w:ilvl w:val="0"/>
          <w:numId w:val="3"/>
        </w:numPr>
        <w:spacing w:before="100" w:beforeAutospacing="1" w:after="100" w:afterAutospacing="1" w:line="360" w:lineRule="auto"/>
        <w:ind w:left="0"/>
        <w:rPr>
          <w:rFonts w:ascii="Calibri" w:hAnsi="Calibri" w:cs="Calibri"/>
          <w:sz w:val="22"/>
          <w:szCs w:val="22"/>
        </w:rPr>
      </w:pPr>
      <w:r w:rsidRPr="00EE5670">
        <w:rPr>
          <w:rFonts w:ascii="Calibri" w:hAnsi="Calibri" w:cs="Calibri"/>
          <w:b/>
          <w:bCs/>
          <w:sz w:val="22"/>
          <w:szCs w:val="22"/>
        </w:rPr>
        <w:t>Python:</w:t>
      </w:r>
      <w:r w:rsidRPr="00EE5670">
        <w:rPr>
          <w:rFonts w:ascii="Calibri" w:hAnsi="Calibri" w:cs="Calibri"/>
          <w:sz w:val="22"/>
          <w:szCs w:val="22"/>
        </w:rPr>
        <w:t xml:space="preserve"> Served as the core language for backend development, AI model integration, and data processing. Its extensive ecosystem of libraries was essential for handling REST APIs and orchestrating the Large Language Models (LLMs).</w:t>
      </w:r>
    </w:p>
    <w:p w14:paraId="265121A7" w14:textId="77777777" w:rsidR="0008739B" w:rsidRPr="00EE5670" w:rsidRDefault="0008739B" w:rsidP="00112CDB">
      <w:pPr>
        <w:pStyle w:val="NormalWeb"/>
        <w:numPr>
          <w:ilvl w:val="0"/>
          <w:numId w:val="3"/>
        </w:numPr>
        <w:spacing w:before="100" w:beforeAutospacing="1" w:after="100" w:afterAutospacing="1" w:line="360" w:lineRule="auto"/>
        <w:ind w:left="0"/>
        <w:rPr>
          <w:rFonts w:ascii="Calibri" w:hAnsi="Calibri" w:cs="Calibri"/>
          <w:sz w:val="22"/>
          <w:szCs w:val="22"/>
        </w:rPr>
      </w:pPr>
      <w:r w:rsidRPr="00EE5670">
        <w:rPr>
          <w:rFonts w:ascii="Calibri" w:hAnsi="Calibri" w:cs="Calibri"/>
          <w:b/>
          <w:bCs/>
          <w:sz w:val="22"/>
          <w:szCs w:val="22"/>
        </w:rPr>
        <w:t>JavaScript / TypeScript:</w:t>
      </w:r>
      <w:r w:rsidRPr="00EE5670">
        <w:rPr>
          <w:rFonts w:ascii="Calibri" w:hAnsi="Calibri" w:cs="Calibri"/>
          <w:sz w:val="22"/>
          <w:szCs w:val="22"/>
        </w:rPr>
        <w:t xml:space="preserve"> Utilized extensively for frontend web development. TypeScript was specifically adopted to enforce type safety, ensuring fewer runtime errors and better code maintainability across the complex UI components.</w:t>
      </w:r>
    </w:p>
    <w:p w14:paraId="1184D365" w14:textId="77777777" w:rsidR="0008739B" w:rsidRPr="00EE5670" w:rsidRDefault="0008739B" w:rsidP="00112CDB">
      <w:pPr>
        <w:pStyle w:val="NormalWeb"/>
        <w:numPr>
          <w:ilvl w:val="0"/>
          <w:numId w:val="3"/>
        </w:numPr>
        <w:spacing w:before="100" w:beforeAutospacing="1" w:after="100" w:afterAutospacing="1" w:line="360" w:lineRule="auto"/>
        <w:ind w:left="0"/>
        <w:rPr>
          <w:rFonts w:ascii="Calibri" w:hAnsi="Calibri" w:cs="Calibri"/>
          <w:sz w:val="22"/>
          <w:szCs w:val="22"/>
        </w:rPr>
      </w:pPr>
      <w:r w:rsidRPr="00EE5670">
        <w:rPr>
          <w:rFonts w:ascii="Calibri" w:hAnsi="Calibri" w:cs="Calibri"/>
          <w:b/>
          <w:bCs/>
          <w:sz w:val="22"/>
          <w:szCs w:val="22"/>
        </w:rPr>
        <w:t>Cypher:</w:t>
      </w:r>
      <w:r w:rsidRPr="00EE5670">
        <w:rPr>
          <w:rFonts w:ascii="Calibri" w:hAnsi="Calibri" w:cs="Calibri"/>
          <w:sz w:val="22"/>
          <w:szCs w:val="22"/>
        </w:rPr>
        <w:t xml:space="preserve"> The specialized graph query language learned to interact with the Neo4j database, enabling the creation and traversal of complex relationships within medical data.</w:t>
      </w:r>
    </w:p>
    <w:p w14:paraId="2FAE875C" w14:textId="77777777" w:rsidR="0008739B" w:rsidRPr="00EE5670" w:rsidRDefault="0008739B" w:rsidP="00112CDB">
      <w:pPr>
        <w:pStyle w:val="NormalWeb"/>
        <w:numPr>
          <w:ilvl w:val="0"/>
          <w:numId w:val="3"/>
        </w:numPr>
        <w:spacing w:before="100" w:beforeAutospacing="1" w:after="100" w:afterAutospacing="1" w:line="360" w:lineRule="auto"/>
        <w:ind w:left="0"/>
        <w:rPr>
          <w:rFonts w:ascii="Calibri" w:hAnsi="Calibri" w:cs="Calibri"/>
          <w:sz w:val="22"/>
          <w:szCs w:val="22"/>
        </w:rPr>
      </w:pPr>
      <w:r w:rsidRPr="00EE5670">
        <w:rPr>
          <w:rFonts w:ascii="Calibri" w:hAnsi="Calibri" w:cs="Calibri"/>
          <w:b/>
          <w:bCs/>
          <w:sz w:val="22"/>
          <w:szCs w:val="22"/>
        </w:rPr>
        <w:t>Dart:</w:t>
      </w:r>
      <w:r w:rsidRPr="00EE5670">
        <w:rPr>
          <w:rFonts w:ascii="Calibri" w:hAnsi="Calibri" w:cs="Calibri"/>
          <w:sz w:val="22"/>
          <w:szCs w:val="22"/>
        </w:rPr>
        <w:t xml:space="preserve"> The primary language utilized alongside the Flutter framework to develop the cross-platform mobile application interface for </w:t>
      </w:r>
      <w:proofErr w:type="spellStart"/>
      <w:r w:rsidRPr="00EE5670">
        <w:rPr>
          <w:rFonts w:ascii="Calibri" w:hAnsi="Calibri" w:cs="Calibri"/>
          <w:sz w:val="22"/>
          <w:szCs w:val="22"/>
        </w:rPr>
        <w:t>PraxiaOne</w:t>
      </w:r>
      <w:proofErr w:type="spellEnd"/>
      <w:r w:rsidRPr="00EE5670">
        <w:rPr>
          <w:rFonts w:ascii="Calibri" w:hAnsi="Calibri" w:cs="Calibri"/>
          <w:sz w:val="22"/>
          <w:szCs w:val="22"/>
        </w:rPr>
        <w:t>.</w:t>
      </w:r>
    </w:p>
    <w:p w14:paraId="558B9AB4" w14:textId="77777777" w:rsidR="0008739B" w:rsidRPr="00EE5670" w:rsidRDefault="0008739B" w:rsidP="00112CDB">
      <w:pPr>
        <w:pStyle w:val="NormalWeb"/>
        <w:spacing w:line="360" w:lineRule="auto"/>
        <w:rPr>
          <w:rFonts w:ascii="Calibri" w:hAnsi="Calibri" w:cs="Calibri"/>
          <w:sz w:val="22"/>
          <w:szCs w:val="22"/>
        </w:rPr>
      </w:pPr>
    </w:p>
    <w:p w14:paraId="67BAD3C3" w14:textId="77777777" w:rsidR="0008739B" w:rsidRPr="00963E63" w:rsidRDefault="0008739B" w:rsidP="00112CDB">
      <w:pPr>
        <w:pStyle w:val="Heading2"/>
        <w:spacing w:line="360" w:lineRule="auto"/>
        <w:rPr>
          <w:rFonts w:ascii="Calibri" w:hAnsi="Calibri" w:cs="Calibri"/>
          <w:color w:val="auto"/>
          <w:sz w:val="24"/>
          <w:szCs w:val="24"/>
        </w:rPr>
      </w:pPr>
      <w:bookmarkStart w:id="11" w:name="_Toc228440250"/>
      <w:r w:rsidRPr="00963E63">
        <w:rPr>
          <w:rFonts w:ascii="Calibri" w:hAnsi="Calibri" w:cs="Calibri"/>
          <w:color w:val="auto"/>
          <w:sz w:val="24"/>
          <w:szCs w:val="24"/>
        </w:rPr>
        <w:t>2.2 Web and Mobile Frameworks</w:t>
      </w:r>
      <w:bookmarkEnd w:id="11"/>
    </w:p>
    <w:p w14:paraId="055AE105" w14:textId="77777777" w:rsidR="0008739B" w:rsidRPr="00EE5670" w:rsidRDefault="0008739B" w:rsidP="00112CDB">
      <w:pPr>
        <w:pStyle w:val="ListParagraph"/>
        <w:numPr>
          <w:ilvl w:val="0"/>
          <w:numId w:val="3"/>
        </w:numPr>
        <w:spacing w:line="360" w:lineRule="auto"/>
        <w:ind w:left="0"/>
        <w:rPr>
          <w:rFonts w:ascii="Calibri" w:hAnsi="Calibri" w:cs="Calibri"/>
          <w:sz w:val="22"/>
          <w:szCs w:val="22"/>
        </w:rPr>
      </w:pPr>
      <w:r w:rsidRPr="00EE5670">
        <w:rPr>
          <w:rFonts w:ascii="Calibri" w:hAnsi="Calibri" w:cs="Calibri"/>
          <w:b/>
          <w:bCs/>
          <w:sz w:val="22"/>
          <w:szCs w:val="22"/>
        </w:rPr>
        <w:t>Next.js &amp; React:</w:t>
      </w:r>
      <w:r w:rsidRPr="00EE5670">
        <w:rPr>
          <w:rFonts w:ascii="Calibri" w:hAnsi="Calibri" w:cs="Calibri"/>
          <w:sz w:val="22"/>
          <w:szCs w:val="22"/>
        </w:rPr>
        <w:t xml:space="preserve"> React was used to build modular, reusable user interface components. Next.js was employed on top of React to provide server-side rendering (SSR), optimized routing, and enhanced performance for the web dashboard.</w:t>
      </w:r>
    </w:p>
    <w:p w14:paraId="0A7735FE" w14:textId="77777777" w:rsidR="0008739B" w:rsidRPr="00EE5670" w:rsidRDefault="0008739B" w:rsidP="00112CDB">
      <w:pPr>
        <w:pStyle w:val="ListParagraph"/>
        <w:numPr>
          <w:ilvl w:val="0"/>
          <w:numId w:val="3"/>
        </w:numPr>
        <w:spacing w:line="360" w:lineRule="auto"/>
        <w:ind w:left="0"/>
        <w:rPr>
          <w:rFonts w:ascii="Calibri" w:hAnsi="Calibri" w:cs="Calibri"/>
          <w:sz w:val="22"/>
          <w:szCs w:val="22"/>
        </w:rPr>
      </w:pPr>
      <w:r w:rsidRPr="00EE5670">
        <w:rPr>
          <w:rFonts w:ascii="Calibri" w:hAnsi="Calibri" w:cs="Calibri"/>
          <w:b/>
          <w:bCs/>
          <w:sz w:val="22"/>
          <w:szCs w:val="22"/>
        </w:rPr>
        <w:t>Material UI (MUI):</w:t>
      </w:r>
      <w:r w:rsidRPr="00EE5670">
        <w:rPr>
          <w:rFonts w:ascii="Calibri" w:hAnsi="Calibri" w:cs="Calibri"/>
          <w:sz w:val="22"/>
          <w:szCs w:val="22"/>
        </w:rPr>
        <w:t xml:space="preserve"> A comprehensive library of React components that was instrumental in achieving a 1:1 pixel-perfect replication of the provided UI designs, ensuring a consistent and accessible user experience.</w:t>
      </w:r>
    </w:p>
    <w:p w14:paraId="1A5EF517" w14:textId="77777777" w:rsidR="0008739B" w:rsidRPr="00EE5670" w:rsidRDefault="0008739B" w:rsidP="00112CDB">
      <w:pPr>
        <w:pStyle w:val="ListParagraph"/>
        <w:numPr>
          <w:ilvl w:val="0"/>
          <w:numId w:val="3"/>
        </w:numPr>
        <w:spacing w:line="360" w:lineRule="auto"/>
        <w:ind w:left="0"/>
        <w:rPr>
          <w:rFonts w:ascii="Calibri" w:hAnsi="Calibri" w:cs="Calibri"/>
          <w:sz w:val="22"/>
          <w:szCs w:val="22"/>
        </w:rPr>
      </w:pPr>
      <w:r w:rsidRPr="00EE5670">
        <w:rPr>
          <w:rFonts w:ascii="Calibri" w:hAnsi="Calibri" w:cs="Calibri"/>
          <w:b/>
          <w:bCs/>
          <w:sz w:val="22"/>
          <w:szCs w:val="22"/>
        </w:rPr>
        <w:t>Django &amp; Django REST Framework (DRF):</w:t>
      </w:r>
      <w:r w:rsidRPr="00EE5670">
        <w:rPr>
          <w:rFonts w:ascii="Calibri" w:hAnsi="Calibri" w:cs="Calibri"/>
          <w:sz w:val="22"/>
          <w:szCs w:val="22"/>
        </w:rPr>
        <w:t xml:space="preserve"> Django provided a robust backend architecture. DRF was crucial for building secure, scalable RESTful APIs that facilitated communication between the React frontend, the mobile app, and the database layers.</w:t>
      </w:r>
    </w:p>
    <w:p w14:paraId="47ED4673" w14:textId="77777777" w:rsidR="0008739B" w:rsidRPr="00EE5670" w:rsidRDefault="0008739B" w:rsidP="00112CDB">
      <w:pPr>
        <w:pStyle w:val="ListParagraph"/>
        <w:numPr>
          <w:ilvl w:val="0"/>
          <w:numId w:val="3"/>
        </w:numPr>
        <w:spacing w:line="360" w:lineRule="auto"/>
        <w:ind w:left="0"/>
        <w:rPr>
          <w:rFonts w:ascii="Calibri" w:hAnsi="Calibri" w:cs="Calibri"/>
          <w:sz w:val="22"/>
          <w:szCs w:val="22"/>
        </w:rPr>
      </w:pPr>
      <w:r w:rsidRPr="00EE5670">
        <w:rPr>
          <w:rFonts w:ascii="Calibri" w:hAnsi="Calibri" w:cs="Calibri"/>
          <w:b/>
          <w:bCs/>
          <w:sz w:val="22"/>
          <w:szCs w:val="22"/>
        </w:rPr>
        <w:t>Flutter:</w:t>
      </w:r>
      <w:r w:rsidRPr="00EE5670">
        <w:rPr>
          <w:rFonts w:ascii="Calibri" w:hAnsi="Calibri" w:cs="Calibri"/>
          <w:sz w:val="22"/>
          <w:szCs w:val="22"/>
        </w:rPr>
        <w:t xml:space="preserve"> Utilized during the mobile development phase to translate the web application’s functionality into native mobile interfaces (.APK for Android </w:t>
      </w:r>
      <w:proofErr w:type="gramStart"/>
      <w:r w:rsidRPr="00EE5670">
        <w:rPr>
          <w:rFonts w:ascii="Calibri" w:hAnsi="Calibri" w:cs="Calibri"/>
          <w:sz w:val="22"/>
          <w:szCs w:val="22"/>
        </w:rPr>
        <w:t>and .IPA</w:t>
      </w:r>
      <w:proofErr w:type="gramEnd"/>
      <w:r w:rsidRPr="00EE5670">
        <w:rPr>
          <w:rFonts w:ascii="Calibri" w:hAnsi="Calibri" w:cs="Calibri"/>
          <w:sz w:val="22"/>
          <w:szCs w:val="22"/>
        </w:rPr>
        <w:t xml:space="preserve"> for iOS).</w:t>
      </w:r>
    </w:p>
    <w:p w14:paraId="74B49479" w14:textId="77777777" w:rsidR="0008739B" w:rsidRPr="00EE5670" w:rsidRDefault="0008739B" w:rsidP="00112CDB">
      <w:pPr>
        <w:spacing w:line="360" w:lineRule="auto"/>
        <w:rPr>
          <w:rFonts w:ascii="Calibri" w:hAnsi="Calibri" w:cs="Calibri"/>
        </w:rPr>
      </w:pPr>
    </w:p>
    <w:p w14:paraId="4EB0D8F9" w14:textId="77777777" w:rsidR="0008739B" w:rsidRPr="00963E63" w:rsidRDefault="0008739B" w:rsidP="00112CDB">
      <w:pPr>
        <w:pStyle w:val="Heading2"/>
        <w:spacing w:line="360" w:lineRule="auto"/>
        <w:rPr>
          <w:rFonts w:ascii="Calibri" w:hAnsi="Calibri" w:cs="Calibri"/>
          <w:color w:val="auto"/>
          <w:sz w:val="24"/>
          <w:szCs w:val="24"/>
        </w:rPr>
      </w:pPr>
      <w:bookmarkStart w:id="12" w:name="_Toc228440251"/>
      <w:r w:rsidRPr="00963E63">
        <w:rPr>
          <w:rFonts w:ascii="Calibri" w:hAnsi="Calibri" w:cs="Calibri"/>
          <w:color w:val="auto"/>
          <w:sz w:val="24"/>
          <w:szCs w:val="24"/>
        </w:rPr>
        <w:t>2.3 Databases &amp; AI Infrastructure</w:t>
      </w:r>
      <w:bookmarkEnd w:id="12"/>
    </w:p>
    <w:p w14:paraId="71809B66" w14:textId="77777777" w:rsidR="0008739B" w:rsidRPr="00EE5670" w:rsidRDefault="0008739B" w:rsidP="00112CDB">
      <w:pPr>
        <w:numPr>
          <w:ilvl w:val="0"/>
          <w:numId w:val="5"/>
        </w:numPr>
        <w:spacing w:line="360" w:lineRule="auto"/>
        <w:ind w:left="0"/>
        <w:rPr>
          <w:rFonts w:ascii="Calibri" w:hAnsi="Calibri" w:cs="Calibri"/>
        </w:rPr>
      </w:pPr>
      <w:r w:rsidRPr="00EE5670">
        <w:rPr>
          <w:rFonts w:ascii="Calibri" w:hAnsi="Calibri" w:cs="Calibri"/>
          <w:b/>
          <w:bCs/>
        </w:rPr>
        <w:t>MySQL:</w:t>
      </w:r>
      <w:r w:rsidRPr="00EE5670">
        <w:rPr>
          <w:rFonts w:ascii="Calibri" w:hAnsi="Calibri" w:cs="Calibri"/>
        </w:rPr>
        <w:t xml:space="preserve"> The primary relational database for storing structured application data.</w:t>
      </w:r>
    </w:p>
    <w:p w14:paraId="6DD69B2D" w14:textId="77777777" w:rsidR="0008739B" w:rsidRPr="00EE5670" w:rsidRDefault="0008739B" w:rsidP="00112CDB">
      <w:pPr>
        <w:numPr>
          <w:ilvl w:val="0"/>
          <w:numId w:val="5"/>
        </w:numPr>
        <w:spacing w:line="360" w:lineRule="auto"/>
        <w:ind w:left="0"/>
        <w:rPr>
          <w:rFonts w:ascii="Calibri" w:hAnsi="Calibri" w:cs="Calibri"/>
        </w:rPr>
      </w:pPr>
      <w:proofErr w:type="spellStart"/>
      <w:r w:rsidRPr="00EE5670">
        <w:rPr>
          <w:rFonts w:ascii="Calibri" w:hAnsi="Calibri" w:cs="Calibri"/>
          <w:b/>
          <w:bCs/>
        </w:rPr>
        <w:t>Qdrant</w:t>
      </w:r>
      <w:proofErr w:type="spellEnd"/>
      <w:r w:rsidRPr="00EE5670">
        <w:rPr>
          <w:rFonts w:ascii="Calibri" w:hAnsi="Calibri" w:cs="Calibri"/>
          <w:b/>
          <w:bCs/>
        </w:rPr>
        <w:t xml:space="preserve"> &amp; Redis:</w:t>
      </w:r>
      <w:r w:rsidRPr="00EE5670">
        <w:rPr>
          <w:rFonts w:ascii="Calibri" w:hAnsi="Calibri" w:cs="Calibri"/>
        </w:rPr>
        <w:t xml:space="preserve"> </w:t>
      </w:r>
      <w:proofErr w:type="spellStart"/>
      <w:r w:rsidRPr="00EE5670">
        <w:rPr>
          <w:rFonts w:ascii="Calibri" w:hAnsi="Calibri" w:cs="Calibri"/>
        </w:rPr>
        <w:t>Qdrant</w:t>
      </w:r>
      <w:proofErr w:type="spellEnd"/>
      <w:r w:rsidRPr="00EE5670">
        <w:rPr>
          <w:rFonts w:ascii="Calibri" w:hAnsi="Calibri" w:cs="Calibri"/>
        </w:rPr>
        <w:t xml:space="preserve"> (a vector database) was used to store embeddings for semantic search. Redis was utilized for caching and managing short-term memory in AI workflows.</w:t>
      </w:r>
    </w:p>
    <w:p w14:paraId="5D0C08C1" w14:textId="77777777" w:rsidR="0008739B" w:rsidRPr="00EE5670" w:rsidRDefault="0008739B" w:rsidP="00112CDB">
      <w:pPr>
        <w:numPr>
          <w:ilvl w:val="0"/>
          <w:numId w:val="5"/>
        </w:numPr>
        <w:spacing w:line="360" w:lineRule="auto"/>
        <w:ind w:left="0"/>
        <w:rPr>
          <w:rFonts w:ascii="Calibri" w:hAnsi="Calibri" w:cs="Calibri"/>
        </w:rPr>
      </w:pPr>
      <w:r w:rsidRPr="00EE5670">
        <w:rPr>
          <w:rFonts w:ascii="Calibri" w:hAnsi="Calibri" w:cs="Calibri"/>
          <w:b/>
          <w:bCs/>
        </w:rPr>
        <w:lastRenderedPageBreak/>
        <w:t>Neo4j (Graph Database):</w:t>
      </w:r>
      <w:r w:rsidRPr="00EE5670">
        <w:rPr>
          <w:rFonts w:ascii="Calibri" w:hAnsi="Calibri" w:cs="Calibri"/>
        </w:rPr>
        <w:t xml:space="preserve"> Learned and implemented to manage highly interconnected medical data. Neo4j allowed for the </w:t>
      </w:r>
      <w:proofErr w:type="spellStart"/>
      <w:r w:rsidRPr="00EE5670">
        <w:rPr>
          <w:rFonts w:ascii="Calibri" w:hAnsi="Calibri" w:cs="Calibri"/>
        </w:rPr>
        <w:t>modeling</w:t>
      </w:r>
      <w:proofErr w:type="spellEnd"/>
      <w:r w:rsidRPr="00EE5670">
        <w:rPr>
          <w:rFonts w:ascii="Calibri" w:hAnsi="Calibri" w:cs="Calibri"/>
        </w:rPr>
        <w:t xml:space="preserve"> of patients, symptoms, and care plans as nodes and relationships, vastly improving complex data retrieval compared to traditional relational databases.</w:t>
      </w:r>
    </w:p>
    <w:p w14:paraId="31B8B43F" w14:textId="77777777" w:rsidR="0008739B" w:rsidRPr="00EE5670" w:rsidRDefault="0008739B" w:rsidP="00112CDB">
      <w:pPr>
        <w:numPr>
          <w:ilvl w:val="0"/>
          <w:numId w:val="5"/>
        </w:numPr>
        <w:spacing w:line="360" w:lineRule="auto"/>
        <w:ind w:left="0"/>
        <w:rPr>
          <w:rFonts w:ascii="Calibri" w:hAnsi="Calibri" w:cs="Calibri"/>
        </w:rPr>
      </w:pPr>
      <w:r w:rsidRPr="00EE5670">
        <w:rPr>
          <w:rFonts w:ascii="Calibri" w:hAnsi="Calibri" w:cs="Calibri"/>
          <w:b/>
          <w:bCs/>
        </w:rPr>
        <w:t>Ollama, DeepSeek-R1 &amp; Med42:</w:t>
      </w:r>
      <w:r w:rsidRPr="00EE5670">
        <w:rPr>
          <w:rFonts w:ascii="Calibri" w:hAnsi="Calibri" w:cs="Calibri"/>
        </w:rPr>
        <w:t xml:space="preserve"> Tools and models used to run, manage, and generate intelligent, healthcare-specific insights locally.</w:t>
      </w:r>
    </w:p>
    <w:p w14:paraId="15E7B074" w14:textId="77777777" w:rsidR="0008739B" w:rsidRPr="00EE5670" w:rsidRDefault="0008739B" w:rsidP="00112CDB">
      <w:pPr>
        <w:spacing w:line="360" w:lineRule="auto"/>
        <w:rPr>
          <w:rFonts w:ascii="Calibri" w:hAnsi="Calibri" w:cs="Calibri"/>
        </w:rPr>
      </w:pPr>
    </w:p>
    <w:p w14:paraId="74690444" w14:textId="77777777" w:rsidR="0008739B" w:rsidRPr="00963E63" w:rsidRDefault="0008739B" w:rsidP="00112CDB">
      <w:pPr>
        <w:pStyle w:val="Heading2"/>
        <w:spacing w:line="360" w:lineRule="auto"/>
        <w:rPr>
          <w:rFonts w:ascii="Calibri" w:hAnsi="Calibri" w:cs="Calibri"/>
          <w:color w:val="auto"/>
          <w:sz w:val="24"/>
          <w:szCs w:val="24"/>
        </w:rPr>
      </w:pPr>
      <w:bookmarkStart w:id="13" w:name="_Toc228440252"/>
      <w:r w:rsidRPr="00963E63">
        <w:rPr>
          <w:rFonts w:ascii="Calibri" w:hAnsi="Calibri" w:cs="Calibri"/>
          <w:color w:val="auto"/>
          <w:sz w:val="24"/>
          <w:szCs w:val="24"/>
        </w:rPr>
        <w:t>2.4 Artificial Intelligence and Machine Learning Tools</w:t>
      </w:r>
      <w:bookmarkEnd w:id="13"/>
    </w:p>
    <w:p w14:paraId="7BD59265" w14:textId="77777777" w:rsidR="0008739B" w:rsidRPr="00EE5670" w:rsidRDefault="0008739B" w:rsidP="00112CDB">
      <w:pPr>
        <w:spacing w:line="360" w:lineRule="auto"/>
        <w:rPr>
          <w:rFonts w:ascii="Calibri" w:hAnsi="Calibri" w:cs="Calibri"/>
        </w:rPr>
      </w:pPr>
      <w:r w:rsidRPr="00EE5670">
        <w:rPr>
          <w:rFonts w:ascii="Calibri" w:hAnsi="Calibri" w:cs="Calibri"/>
        </w:rPr>
        <w:t>A significant portion of the training was dedicated to AI implementation and cost-management logic:</w:t>
      </w:r>
    </w:p>
    <w:p w14:paraId="4B5E29E5" w14:textId="77777777" w:rsidR="0008739B" w:rsidRPr="00EE5670" w:rsidRDefault="0008739B" w:rsidP="00112CDB">
      <w:pPr>
        <w:numPr>
          <w:ilvl w:val="0"/>
          <w:numId w:val="14"/>
        </w:numPr>
        <w:spacing w:line="360" w:lineRule="auto"/>
        <w:ind w:left="0"/>
        <w:rPr>
          <w:rFonts w:ascii="Calibri" w:hAnsi="Calibri" w:cs="Calibri"/>
        </w:rPr>
      </w:pPr>
      <w:proofErr w:type="spellStart"/>
      <w:r w:rsidRPr="00EE5670">
        <w:rPr>
          <w:rFonts w:ascii="Calibri" w:hAnsi="Calibri" w:cs="Calibri"/>
          <w:b/>
          <w:bCs/>
        </w:rPr>
        <w:t>Ollama</w:t>
      </w:r>
      <w:proofErr w:type="spellEnd"/>
      <w:r w:rsidRPr="00EE5670">
        <w:rPr>
          <w:rFonts w:ascii="Calibri" w:hAnsi="Calibri" w:cs="Calibri"/>
          <w:b/>
          <w:bCs/>
        </w:rPr>
        <w:t>:</w:t>
      </w:r>
      <w:r w:rsidRPr="00EE5670">
        <w:rPr>
          <w:rFonts w:ascii="Calibri" w:hAnsi="Calibri" w:cs="Calibri"/>
        </w:rPr>
        <w:t xml:space="preserve"> A critical tool used to deploy, run, and manage Large Language Models locally on the server infrastructure, ensuring data privacy for sensitive health information.</w:t>
      </w:r>
    </w:p>
    <w:p w14:paraId="767A241C" w14:textId="77777777" w:rsidR="0008739B" w:rsidRPr="00EE5670" w:rsidRDefault="0008739B" w:rsidP="00112CDB">
      <w:pPr>
        <w:pStyle w:val="ListParagraph"/>
        <w:numPr>
          <w:ilvl w:val="0"/>
          <w:numId w:val="14"/>
        </w:numPr>
        <w:spacing w:line="360" w:lineRule="auto"/>
        <w:ind w:left="0"/>
        <w:rPr>
          <w:rFonts w:ascii="Calibri" w:hAnsi="Calibri" w:cs="Calibri"/>
          <w:sz w:val="22"/>
          <w:szCs w:val="22"/>
        </w:rPr>
      </w:pPr>
      <w:r w:rsidRPr="00EE5670">
        <w:rPr>
          <w:rFonts w:ascii="Calibri" w:hAnsi="Calibri" w:cs="Calibri"/>
          <w:b/>
          <w:bCs/>
          <w:sz w:val="22"/>
          <w:szCs w:val="22"/>
        </w:rPr>
        <w:t>Comparative AI Analysis (General vs. Domain-Specific Models):</w:t>
      </w:r>
      <w:r w:rsidRPr="00EE5670">
        <w:rPr>
          <w:rFonts w:ascii="Calibri" w:hAnsi="Calibri" w:cs="Calibri"/>
          <w:sz w:val="22"/>
          <w:szCs w:val="22"/>
        </w:rPr>
        <w:t xml:space="preserve"> A major practical exercise involved uploading structured medical files and processing them through various models to evaluate and compare their clinical reasoning capabilities.</w:t>
      </w:r>
    </w:p>
    <w:p w14:paraId="46C831EB" w14:textId="77777777" w:rsidR="0008739B" w:rsidRPr="00EE5670" w:rsidRDefault="0008739B" w:rsidP="00112CDB">
      <w:pPr>
        <w:numPr>
          <w:ilvl w:val="0"/>
          <w:numId w:val="14"/>
        </w:numPr>
        <w:spacing w:line="360" w:lineRule="auto"/>
        <w:ind w:left="0"/>
        <w:rPr>
          <w:rFonts w:ascii="Calibri" w:hAnsi="Calibri" w:cs="Calibri"/>
        </w:rPr>
      </w:pPr>
      <w:r w:rsidRPr="00EE5670">
        <w:rPr>
          <w:rFonts w:ascii="Calibri" w:hAnsi="Calibri" w:cs="Calibri"/>
          <w:b/>
          <w:bCs/>
        </w:rPr>
        <w:t>General LLMs (Google Gemini):</w:t>
      </w:r>
      <w:r w:rsidRPr="00EE5670">
        <w:rPr>
          <w:rFonts w:ascii="Calibri" w:hAnsi="Calibri" w:cs="Calibri"/>
        </w:rPr>
        <w:t xml:space="preserve"> Integrated via APIs. While these models are highly efficient for general conversational tasks, they were tested against medical documents to establish a baseline for general AI performance.</w:t>
      </w:r>
    </w:p>
    <w:p w14:paraId="092FE602" w14:textId="77777777" w:rsidR="0008739B" w:rsidRPr="00EE5670" w:rsidRDefault="0008739B" w:rsidP="00112CDB">
      <w:pPr>
        <w:pStyle w:val="NormalWeb"/>
        <w:numPr>
          <w:ilvl w:val="0"/>
          <w:numId w:val="14"/>
        </w:numPr>
        <w:spacing w:before="100" w:beforeAutospacing="1" w:after="100" w:afterAutospacing="1" w:line="360" w:lineRule="auto"/>
        <w:ind w:left="0"/>
        <w:rPr>
          <w:rFonts w:ascii="Calibri" w:hAnsi="Calibri" w:cs="Calibri"/>
          <w:sz w:val="22"/>
          <w:szCs w:val="22"/>
        </w:rPr>
      </w:pPr>
      <w:r w:rsidRPr="00EE5670">
        <w:rPr>
          <w:rFonts w:ascii="Calibri" w:hAnsi="Calibri" w:cs="Calibri"/>
          <w:b/>
          <w:bCs/>
          <w:sz w:val="22"/>
          <w:szCs w:val="22"/>
        </w:rPr>
        <w:t>Domain-Specific LLMs (Med</w:t>
      </w:r>
      <w:proofErr w:type="gramStart"/>
      <w:r w:rsidRPr="00EE5670">
        <w:rPr>
          <w:rFonts w:ascii="Calibri" w:hAnsi="Calibri" w:cs="Calibri"/>
          <w:b/>
          <w:bCs/>
          <w:sz w:val="22"/>
          <w:szCs w:val="22"/>
        </w:rPr>
        <w:t>42,Deep</w:t>
      </w:r>
      <w:proofErr w:type="gramEnd"/>
      <w:r w:rsidRPr="00EE5670">
        <w:rPr>
          <w:rFonts w:ascii="Calibri" w:hAnsi="Calibri" w:cs="Calibri"/>
          <w:b/>
          <w:bCs/>
          <w:sz w:val="22"/>
          <w:szCs w:val="22"/>
        </w:rPr>
        <w:t xml:space="preserve">-seek R1 &amp; </w:t>
      </w:r>
      <w:proofErr w:type="spellStart"/>
      <w:r w:rsidRPr="00EE5670">
        <w:rPr>
          <w:rFonts w:ascii="Calibri" w:hAnsi="Calibri" w:cs="Calibri"/>
          <w:b/>
          <w:bCs/>
          <w:sz w:val="22"/>
          <w:szCs w:val="22"/>
        </w:rPr>
        <w:t>BlueBERT</w:t>
      </w:r>
      <w:proofErr w:type="spellEnd"/>
      <w:r w:rsidRPr="00EE5670">
        <w:rPr>
          <w:rFonts w:ascii="Calibri" w:hAnsi="Calibri" w:cs="Calibri"/>
          <w:b/>
          <w:bCs/>
          <w:sz w:val="22"/>
          <w:szCs w:val="22"/>
        </w:rPr>
        <w:t>):</w:t>
      </w:r>
      <w:r w:rsidRPr="00EE5670">
        <w:rPr>
          <w:rFonts w:ascii="Calibri" w:hAnsi="Calibri" w:cs="Calibri"/>
          <w:sz w:val="22"/>
          <w:szCs w:val="22"/>
        </w:rPr>
        <w:t xml:space="preserve"> Models specifically fine-tuned for healthcare data. By comparing their outputs on the exact same uploaded medical files against the general models, the team successfully demonstrated that domain-specific models provided significantly safer, more accurate, and highly contextualized clinical insights.</w:t>
      </w:r>
    </w:p>
    <w:p w14:paraId="0D9781D8" w14:textId="77777777" w:rsidR="0008739B" w:rsidRPr="00EE5670" w:rsidRDefault="0008739B" w:rsidP="00112CDB">
      <w:pPr>
        <w:spacing w:line="360" w:lineRule="auto"/>
        <w:rPr>
          <w:rFonts w:ascii="Calibri" w:hAnsi="Calibri" w:cs="Calibri"/>
        </w:rPr>
      </w:pPr>
    </w:p>
    <w:p w14:paraId="085CE7E8" w14:textId="77777777" w:rsidR="0008739B" w:rsidRPr="00963E63" w:rsidRDefault="0008739B" w:rsidP="00112CDB">
      <w:pPr>
        <w:pStyle w:val="Heading2"/>
        <w:spacing w:line="360" w:lineRule="auto"/>
        <w:rPr>
          <w:rFonts w:ascii="Calibri" w:hAnsi="Calibri" w:cs="Calibri"/>
          <w:color w:val="auto"/>
          <w:sz w:val="24"/>
          <w:szCs w:val="24"/>
        </w:rPr>
      </w:pPr>
      <w:bookmarkStart w:id="14" w:name="_Toc228440253"/>
      <w:r w:rsidRPr="00963E63">
        <w:rPr>
          <w:rFonts w:ascii="Calibri" w:hAnsi="Calibri" w:cs="Calibri"/>
          <w:color w:val="auto"/>
          <w:sz w:val="24"/>
          <w:szCs w:val="24"/>
        </w:rPr>
        <w:t>2.5 Deployment, DevOps, and Version Control</w:t>
      </w:r>
      <w:bookmarkEnd w:id="14"/>
    </w:p>
    <w:p w14:paraId="6F3957BD" w14:textId="77777777" w:rsidR="0008739B" w:rsidRPr="00EE5670" w:rsidRDefault="0008739B" w:rsidP="00112CDB">
      <w:pPr>
        <w:pStyle w:val="ListParagraph"/>
        <w:numPr>
          <w:ilvl w:val="0"/>
          <w:numId w:val="14"/>
        </w:numPr>
        <w:spacing w:line="360" w:lineRule="auto"/>
        <w:ind w:left="0"/>
        <w:rPr>
          <w:rFonts w:ascii="Calibri" w:hAnsi="Calibri" w:cs="Calibri"/>
          <w:sz w:val="22"/>
          <w:szCs w:val="22"/>
        </w:rPr>
      </w:pPr>
      <w:r w:rsidRPr="00EE5670">
        <w:rPr>
          <w:rFonts w:ascii="Calibri" w:hAnsi="Calibri" w:cs="Calibri"/>
          <w:b/>
          <w:bCs/>
          <w:sz w:val="22"/>
          <w:szCs w:val="22"/>
        </w:rPr>
        <w:t>Git &amp; GitHub:</w:t>
      </w:r>
      <w:r w:rsidRPr="00EE5670">
        <w:rPr>
          <w:rFonts w:ascii="Calibri" w:hAnsi="Calibri" w:cs="Calibri"/>
          <w:sz w:val="22"/>
          <w:szCs w:val="22"/>
        </w:rPr>
        <w:t xml:space="preserve"> Used for rigorous version control. Training involved merging code from multiple teammates, resolving conflicts, and maintaining a centralized, up-to-date repository.</w:t>
      </w:r>
    </w:p>
    <w:p w14:paraId="05E7F12A" w14:textId="77777777" w:rsidR="0008739B" w:rsidRPr="00EE5670" w:rsidRDefault="0008739B" w:rsidP="00112CDB">
      <w:pPr>
        <w:pStyle w:val="ListParagraph"/>
        <w:numPr>
          <w:ilvl w:val="0"/>
          <w:numId w:val="14"/>
        </w:numPr>
        <w:spacing w:line="360" w:lineRule="auto"/>
        <w:ind w:left="0"/>
        <w:rPr>
          <w:rFonts w:ascii="Calibri" w:hAnsi="Calibri" w:cs="Calibri"/>
          <w:sz w:val="22"/>
          <w:szCs w:val="22"/>
        </w:rPr>
      </w:pPr>
      <w:r w:rsidRPr="00EE5670">
        <w:rPr>
          <w:rFonts w:ascii="Calibri" w:hAnsi="Calibri" w:cs="Calibri"/>
          <w:b/>
          <w:bCs/>
          <w:sz w:val="22"/>
          <w:szCs w:val="22"/>
        </w:rPr>
        <w:t>Docker:</w:t>
      </w:r>
      <w:r w:rsidRPr="00EE5670">
        <w:rPr>
          <w:rFonts w:ascii="Calibri" w:hAnsi="Calibri" w:cs="Calibri"/>
          <w:sz w:val="22"/>
          <w:szCs w:val="22"/>
        </w:rPr>
        <w:t xml:space="preserve"> Learned to package the backend, frontend, and database services into isolated Docker containers. This ensured that the </w:t>
      </w:r>
      <w:proofErr w:type="spellStart"/>
      <w:r w:rsidRPr="00EE5670">
        <w:rPr>
          <w:rFonts w:ascii="Calibri" w:hAnsi="Calibri" w:cs="Calibri"/>
          <w:sz w:val="22"/>
          <w:szCs w:val="22"/>
        </w:rPr>
        <w:t>PraxiaOne</w:t>
      </w:r>
      <w:proofErr w:type="spellEnd"/>
      <w:r w:rsidRPr="00EE5670">
        <w:rPr>
          <w:rFonts w:ascii="Calibri" w:hAnsi="Calibri" w:cs="Calibri"/>
          <w:sz w:val="22"/>
          <w:szCs w:val="22"/>
        </w:rPr>
        <w:t xml:space="preserve"> application ran consistently across different development and production environments.</w:t>
      </w:r>
    </w:p>
    <w:p w14:paraId="2E1B8358" w14:textId="77777777" w:rsidR="0008739B" w:rsidRPr="00EE5670" w:rsidRDefault="0008739B" w:rsidP="00112CDB">
      <w:pPr>
        <w:pStyle w:val="ListParagraph"/>
        <w:numPr>
          <w:ilvl w:val="0"/>
          <w:numId w:val="14"/>
        </w:numPr>
        <w:spacing w:line="360" w:lineRule="auto"/>
        <w:ind w:left="0"/>
        <w:rPr>
          <w:rFonts w:ascii="Calibri" w:hAnsi="Calibri" w:cs="Calibri"/>
          <w:sz w:val="22"/>
          <w:szCs w:val="22"/>
        </w:rPr>
      </w:pPr>
      <w:proofErr w:type="spellStart"/>
      <w:r w:rsidRPr="00EE5670">
        <w:rPr>
          <w:rFonts w:ascii="Calibri" w:hAnsi="Calibri" w:cs="Calibri"/>
          <w:b/>
          <w:bCs/>
          <w:sz w:val="22"/>
          <w:szCs w:val="22"/>
        </w:rPr>
        <w:t>Tailscale</w:t>
      </w:r>
      <w:proofErr w:type="spellEnd"/>
      <w:r w:rsidRPr="00EE5670">
        <w:rPr>
          <w:rFonts w:ascii="Calibri" w:hAnsi="Calibri" w:cs="Calibri"/>
          <w:b/>
          <w:bCs/>
          <w:sz w:val="22"/>
          <w:szCs w:val="22"/>
        </w:rPr>
        <w:t>:</w:t>
      </w:r>
      <w:r w:rsidRPr="00EE5670">
        <w:rPr>
          <w:rFonts w:ascii="Calibri" w:hAnsi="Calibri" w:cs="Calibri"/>
          <w:sz w:val="22"/>
          <w:szCs w:val="22"/>
        </w:rPr>
        <w:t xml:space="preserve"> Utilized to create a secure, software-defined virtual private network (VPN). This allowed the development team to safely access and host the local machine as a remote server during the final deployment and testing phases.</w:t>
      </w:r>
    </w:p>
    <w:p w14:paraId="708A8B73" w14:textId="77777777" w:rsidR="0008739B" w:rsidRPr="00EE5670" w:rsidRDefault="0008739B" w:rsidP="00112CDB">
      <w:pPr>
        <w:pStyle w:val="ListParagraph"/>
        <w:numPr>
          <w:ilvl w:val="0"/>
          <w:numId w:val="14"/>
        </w:numPr>
        <w:spacing w:line="360" w:lineRule="auto"/>
        <w:ind w:left="0"/>
        <w:rPr>
          <w:rFonts w:ascii="Calibri" w:hAnsi="Calibri" w:cs="Calibri"/>
          <w:sz w:val="22"/>
          <w:szCs w:val="22"/>
        </w:rPr>
      </w:pPr>
      <w:r w:rsidRPr="00EE5670">
        <w:rPr>
          <w:rFonts w:ascii="Calibri" w:hAnsi="Calibri" w:cs="Calibri"/>
          <w:b/>
          <w:bCs/>
          <w:sz w:val="22"/>
          <w:szCs w:val="22"/>
        </w:rPr>
        <w:lastRenderedPageBreak/>
        <w:t>Bitwise (</w:t>
      </w:r>
      <w:proofErr w:type="spellStart"/>
      <w:r w:rsidRPr="00EE5670">
        <w:rPr>
          <w:rFonts w:ascii="Calibri" w:hAnsi="Calibri" w:cs="Calibri"/>
          <w:b/>
          <w:bCs/>
          <w:sz w:val="22"/>
          <w:szCs w:val="22"/>
        </w:rPr>
        <w:t>Bitvise</w:t>
      </w:r>
      <w:proofErr w:type="spellEnd"/>
      <w:r w:rsidRPr="00EE5670">
        <w:rPr>
          <w:rFonts w:ascii="Calibri" w:hAnsi="Calibri" w:cs="Calibri"/>
          <w:b/>
          <w:bCs/>
          <w:sz w:val="22"/>
          <w:szCs w:val="22"/>
        </w:rPr>
        <w:t xml:space="preserve"> SSH Client):</w:t>
      </w:r>
      <w:r w:rsidRPr="00EE5670">
        <w:rPr>
          <w:rFonts w:ascii="Calibri" w:hAnsi="Calibri" w:cs="Calibri"/>
          <w:sz w:val="22"/>
          <w:szCs w:val="22"/>
        </w:rPr>
        <w:t xml:space="preserve"> Utilized for secure remote server access, allowing the team to manage remote file transfers (SFTP) and execute terminal commands to deploy the application stack onto the live server.</w:t>
      </w:r>
    </w:p>
    <w:p w14:paraId="0E14BBBB" w14:textId="77777777" w:rsidR="0008739B" w:rsidRPr="00EE5670" w:rsidRDefault="00000000" w:rsidP="00112CDB">
      <w:pPr>
        <w:spacing w:line="360" w:lineRule="auto"/>
        <w:rPr>
          <w:rFonts w:ascii="Calibri" w:hAnsi="Calibri" w:cs="Calibri"/>
        </w:rPr>
      </w:pPr>
      <w:r>
        <w:rPr>
          <w:rFonts w:ascii="Calibri" w:hAnsi="Calibri" w:cs="Calibri"/>
        </w:rPr>
        <w:pict w14:anchorId="4F7C976C">
          <v:rect id="_x0000_i1067" style="width:0;height:1.5pt" o:hrstd="t" o:hr="t" fillcolor="#a0a0a0" stroked="f"/>
        </w:pict>
      </w:r>
    </w:p>
    <w:p w14:paraId="4C72BFA3" w14:textId="77777777" w:rsidR="0008739B" w:rsidRPr="00EE5670" w:rsidRDefault="0008739B" w:rsidP="00112CDB">
      <w:pPr>
        <w:spacing w:line="360" w:lineRule="auto"/>
        <w:rPr>
          <w:rFonts w:ascii="Calibri" w:eastAsiaTheme="majorEastAsia" w:hAnsi="Calibri" w:cs="Calibri"/>
        </w:rPr>
      </w:pPr>
      <w:r w:rsidRPr="00EE5670">
        <w:rPr>
          <w:rFonts w:ascii="Calibri" w:hAnsi="Calibri" w:cs="Calibri"/>
        </w:rPr>
        <w:br w:type="page"/>
      </w:r>
    </w:p>
    <w:p w14:paraId="692EADB9" w14:textId="77777777" w:rsidR="0008739B" w:rsidRPr="00963E63" w:rsidRDefault="0008739B" w:rsidP="00112CDB">
      <w:pPr>
        <w:pStyle w:val="Heading1"/>
        <w:spacing w:line="360" w:lineRule="auto"/>
        <w:rPr>
          <w:rFonts w:ascii="Calibri" w:hAnsi="Calibri" w:cs="Calibri"/>
          <w:color w:val="auto"/>
          <w:sz w:val="28"/>
          <w:szCs w:val="28"/>
        </w:rPr>
      </w:pPr>
      <w:bookmarkStart w:id="15" w:name="_Toc228440254"/>
      <w:r w:rsidRPr="00963E63">
        <w:rPr>
          <w:rFonts w:ascii="Calibri" w:hAnsi="Calibri" w:cs="Calibri"/>
          <w:color w:val="auto"/>
          <w:sz w:val="28"/>
          <w:szCs w:val="28"/>
        </w:rPr>
        <w:lastRenderedPageBreak/>
        <w:t>[Chapter-3] INDUSTRIAL TRAINING WORK UNDERTAKEN</w:t>
      </w:r>
      <w:bookmarkEnd w:id="15"/>
    </w:p>
    <w:p w14:paraId="3ECB866C" w14:textId="77777777" w:rsidR="0008739B" w:rsidRPr="00EE5670" w:rsidRDefault="0008739B" w:rsidP="00112CDB">
      <w:pPr>
        <w:spacing w:line="360" w:lineRule="auto"/>
        <w:rPr>
          <w:rFonts w:ascii="Calibri" w:hAnsi="Calibri" w:cs="Calibri"/>
        </w:rPr>
      </w:pPr>
      <w:r w:rsidRPr="00EE5670">
        <w:rPr>
          <w:rFonts w:ascii="Calibri" w:hAnsi="Calibri" w:cs="Calibri"/>
        </w:rPr>
        <w:t xml:space="preserve">This chapter details the practical implementation of the tools and technologies learned during the initial training phase. The industrial training was structured around building distinct, functional modules that would ultimately integrate to form the complete </w:t>
      </w:r>
      <w:proofErr w:type="spellStart"/>
      <w:r w:rsidRPr="00EE5670">
        <w:rPr>
          <w:rFonts w:ascii="Calibri" w:hAnsi="Calibri" w:cs="Calibri"/>
        </w:rPr>
        <w:t>PraxiaOne</w:t>
      </w:r>
      <w:proofErr w:type="spellEnd"/>
      <w:r w:rsidRPr="00EE5670">
        <w:rPr>
          <w:rFonts w:ascii="Calibri" w:hAnsi="Calibri" w:cs="Calibri"/>
        </w:rPr>
        <w:t xml:space="preserve"> platform. The work progressed from front-end user interface replication to complex back-end logic, AI model orchestration, and final system deployment.</w:t>
      </w:r>
    </w:p>
    <w:p w14:paraId="20F0AC83" w14:textId="77777777" w:rsidR="0008739B" w:rsidRPr="00EE5670" w:rsidRDefault="0008739B" w:rsidP="00112CDB">
      <w:pPr>
        <w:spacing w:line="360" w:lineRule="auto"/>
        <w:rPr>
          <w:rFonts w:ascii="Calibri" w:hAnsi="Calibri" w:cs="Calibri"/>
        </w:rPr>
      </w:pPr>
    </w:p>
    <w:p w14:paraId="4C16D7CF" w14:textId="77777777" w:rsidR="0008739B" w:rsidRPr="00963E63" w:rsidRDefault="0008739B" w:rsidP="00112CDB">
      <w:pPr>
        <w:pStyle w:val="Heading2"/>
        <w:spacing w:line="360" w:lineRule="auto"/>
        <w:rPr>
          <w:rFonts w:ascii="Calibri" w:hAnsi="Calibri" w:cs="Calibri"/>
          <w:color w:val="auto"/>
          <w:sz w:val="24"/>
          <w:szCs w:val="24"/>
        </w:rPr>
      </w:pPr>
      <w:bookmarkStart w:id="16" w:name="_Toc228440255"/>
      <w:r w:rsidRPr="00963E63">
        <w:rPr>
          <w:rFonts w:ascii="Calibri" w:hAnsi="Calibri" w:cs="Calibri"/>
          <w:color w:val="auto"/>
          <w:sz w:val="24"/>
          <w:szCs w:val="24"/>
        </w:rPr>
        <w:t>3.1 Front-End Development: 1:1 UI/UX Replication</w:t>
      </w:r>
      <w:bookmarkEnd w:id="16"/>
    </w:p>
    <w:p w14:paraId="2361FF36" w14:textId="77777777" w:rsidR="0008739B" w:rsidRPr="00EE5670" w:rsidRDefault="0008739B" w:rsidP="00112CDB">
      <w:pPr>
        <w:spacing w:line="360" w:lineRule="auto"/>
        <w:rPr>
          <w:rFonts w:ascii="Calibri" w:hAnsi="Calibri" w:cs="Calibri"/>
        </w:rPr>
      </w:pPr>
      <w:r w:rsidRPr="00EE5670">
        <w:rPr>
          <w:rFonts w:ascii="Calibri" w:hAnsi="Calibri" w:cs="Calibri"/>
        </w:rPr>
        <w:t>The initial practical work focused on developing the "Personalized Insights" screen for the web application. The primary objective was to maintain a strict 1:1 design-to-development ratio based on provided UI screenshots.</w:t>
      </w:r>
    </w:p>
    <w:p w14:paraId="01887A63" w14:textId="77777777" w:rsidR="0008739B" w:rsidRPr="00EE5670" w:rsidRDefault="0008739B" w:rsidP="00112CDB">
      <w:pPr>
        <w:numPr>
          <w:ilvl w:val="0"/>
          <w:numId w:val="17"/>
        </w:numPr>
        <w:spacing w:line="360" w:lineRule="auto"/>
        <w:ind w:left="0"/>
        <w:rPr>
          <w:rFonts w:ascii="Calibri" w:hAnsi="Calibri" w:cs="Calibri"/>
        </w:rPr>
      </w:pPr>
      <w:r w:rsidRPr="00EE5670">
        <w:rPr>
          <w:rFonts w:ascii="Calibri" w:hAnsi="Calibri" w:cs="Calibri"/>
          <w:b/>
          <w:bCs/>
        </w:rPr>
        <w:t>Component Development:</w:t>
      </w:r>
      <w:r w:rsidRPr="00EE5670">
        <w:rPr>
          <w:rFonts w:ascii="Calibri" w:hAnsi="Calibri" w:cs="Calibri"/>
        </w:rPr>
        <w:t xml:space="preserve"> Recreated complex UI components using Next.js, React, and Material UI (MUI), including recommendation panels, </w:t>
      </w:r>
      <w:proofErr w:type="spellStart"/>
      <w:r w:rsidRPr="00EE5670">
        <w:rPr>
          <w:rFonts w:ascii="Calibri" w:hAnsi="Calibri" w:cs="Calibri"/>
        </w:rPr>
        <w:t>behavior</w:t>
      </w:r>
      <w:proofErr w:type="spellEnd"/>
      <w:r w:rsidRPr="00EE5670">
        <w:rPr>
          <w:rFonts w:ascii="Calibri" w:hAnsi="Calibri" w:cs="Calibri"/>
        </w:rPr>
        <w:t xml:space="preserve"> nudges, and dynamic progress dashboards.</w:t>
      </w:r>
    </w:p>
    <w:p w14:paraId="14C95CC4" w14:textId="64948083" w:rsidR="0008739B" w:rsidRDefault="0008739B" w:rsidP="00112CDB">
      <w:pPr>
        <w:numPr>
          <w:ilvl w:val="0"/>
          <w:numId w:val="17"/>
        </w:numPr>
        <w:spacing w:line="360" w:lineRule="auto"/>
        <w:ind w:left="0"/>
        <w:rPr>
          <w:rFonts w:ascii="Calibri" w:hAnsi="Calibri" w:cs="Calibri"/>
        </w:rPr>
      </w:pPr>
      <w:r w:rsidRPr="00EE5670">
        <w:rPr>
          <w:rFonts w:ascii="Calibri" w:hAnsi="Calibri" w:cs="Calibri"/>
          <w:b/>
          <w:bCs/>
        </w:rPr>
        <w:t>Dynamic Data Tabs:</w:t>
      </w:r>
      <w:r w:rsidRPr="00EE5670">
        <w:rPr>
          <w:rFonts w:ascii="Calibri" w:hAnsi="Calibri" w:cs="Calibri"/>
        </w:rPr>
        <w:t xml:space="preserve"> Implemented functional tabs for categorizing health insights, such as Activity, Sleep, Weight, Nutrition, and Stress &amp; Recovery.</w:t>
      </w:r>
    </w:p>
    <w:p w14:paraId="68D07CBE" w14:textId="77777777" w:rsidR="007260AF" w:rsidRPr="007260AF" w:rsidRDefault="007260AF" w:rsidP="007260AF">
      <w:pPr>
        <w:spacing w:line="360" w:lineRule="auto"/>
        <w:rPr>
          <w:rFonts w:ascii="Calibri" w:hAnsi="Calibri" w:cs="Calibri"/>
        </w:rPr>
      </w:pPr>
    </w:p>
    <w:p w14:paraId="0BF87B16" w14:textId="77777777" w:rsidR="0008739B" w:rsidRPr="00963E63" w:rsidRDefault="0008739B" w:rsidP="00112CDB">
      <w:pPr>
        <w:pStyle w:val="Heading2"/>
        <w:spacing w:line="360" w:lineRule="auto"/>
        <w:rPr>
          <w:rFonts w:ascii="Calibri" w:hAnsi="Calibri" w:cs="Calibri"/>
          <w:color w:val="auto"/>
          <w:sz w:val="24"/>
          <w:szCs w:val="24"/>
        </w:rPr>
      </w:pPr>
      <w:bookmarkStart w:id="17" w:name="_Toc228440256"/>
      <w:r w:rsidRPr="00963E63">
        <w:rPr>
          <w:rFonts w:ascii="Calibri" w:hAnsi="Calibri" w:cs="Calibri"/>
          <w:color w:val="auto"/>
          <w:sz w:val="24"/>
          <w:szCs w:val="24"/>
        </w:rPr>
        <w:t>3.2 Cost Management Layer Development</w:t>
      </w:r>
      <w:bookmarkEnd w:id="17"/>
    </w:p>
    <w:p w14:paraId="5696B117" w14:textId="77777777" w:rsidR="0008739B" w:rsidRPr="00EE5670" w:rsidRDefault="0008739B" w:rsidP="00112CDB">
      <w:pPr>
        <w:spacing w:line="360" w:lineRule="auto"/>
        <w:rPr>
          <w:rFonts w:ascii="Calibri" w:hAnsi="Calibri" w:cs="Calibri"/>
        </w:rPr>
      </w:pPr>
      <w:r w:rsidRPr="00EE5670">
        <w:rPr>
          <w:rFonts w:ascii="Calibri" w:hAnsi="Calibri" w:cs="Calibri"/>
        </w:rPr>
        <w:t>Given the heavy reliance on multiple Large Language Models (LLMs), a critical module developed during the training was the Cost Management Layer. This layer was designed to control and optimize AI usage based on strict budget constraints.</w:t>
      </w:r>
    </w:p>
    <w:p w14:paraId="6E149EBD" w14:textId="77777777" w:rsidR="0008739B" w:rsidRPr="00EE5670" w:rsidRDefault="0008739B" w:rsidP="00112CDB">
      <w:pPr>
        <w:numPr>
          <w:ilvl w:val="0"/>
          <w:numId w:val="18"/>
        </w:numPr>
        <w:spacing w:line="360" w:lineRule="auto"/>
        <w:ind w:left="0"/>
        <w:rPr>
          <w:rFonts w:ascii="Calibri" w:hAnsi="Calibri" w:cs="Calibri"/>
        </w:rPr>
      </w:pPr>
      <w:r w:rsidRPr="00EE5670">
        <w:rPr>
          <w:rFonts w:ascii="Calibri" w:hAnsi="Calibri" w:cs="Calibri"/>
          <w:b/>
          <w:bCs/>
        </w:rPr>
        <w:t>Token Policy Engine:</w:t>
      </w:r>
      <w:r w:rsidRPr="00EE5670">
        <w:rPr>
          <w:rFonts w:ascii="Calibri" w:hAnsi="Calibri" w:cs="Calibri"/>
        </w:rPr>
        <w:t xml:space="preserve"> Developed logic to enforce daily and monthly usage caps, as well as per-user and task-level budget allocations.</w:t>
      </w:r>
    </w:p>
    <w:p w14:paraId="281A9B44" w14:textId="77777777" w:rsidR="0008739B" w:rsidRPr="00EE5670" w:rsidRDefault="0008739B" w:rsidP="00112CDB">
      <w:pPr>
        <w:numPr>
          <w:ilvl w:val="0"/>
          <w:numId w:val="18"/>
        </w:numPr>
        <w:spacing w:line="360" w:lineRule="auto"/>
        <w:ind w:left="0"/>
        <w:rPr>
          <w:rFonts w:ascii="Calibri" w:hAnsi="Calibri" w:cs="Calibri"/>
        </w:rPr>
      </w:pPr>
      <w:r w:rsidRPr="00EE5670">
        <w:rPr>
          <w:rFonts w:ascii="Calibri" w:hAnsi="Calibri" w:cs="Calibri"/>
          <w:b/>
          <w:bCs/>
        </w:rPr>
        <w:t>Intelligent Model Switching:</w:t>
      </w:r>
      <w:r w:rsidRPr="00EE5670">
        <w:rPr>
          <w:rFonts w:ascii="Calibri" w:hAnsi="Calibri" w:cs="Calibri"/>
        </w:rPr>
        <w:t xml:space="preserve"> Implemented an ROI scoring mechanism (evaluating cost, latency, and performance) to dynamically switch between low-cost, mid-tier, and premium AI models depending on the complexity of the user's task.</w:t>
      </w:r>
    </w:p>
    <w:p w14:paraId="1FC35B0B" w14:textId="77777777" w:rsidR="0008739B" w:rsidRPr="00EE5670" w:rsidRDefault="0008739B" w:rsidP="00112CDB">
      <w:pPr>
        <w:numPr>
          <w:ilvl w:val="0"/>
          <w:numId w:val="18"/>
        </w:numPr>
        <w:spacing w:line="360" w:lineRule="auto"/>
        <w:ind w:left="0"/>
        <w:rPr>
          <w:rFonts w:ascii="Calibri" w:hAnsi="Calibri" w:cs="Calibri"/>
        </w:rPr>
      </w:pPr>
      <w:r w:rsidRPr="00EE5670">
        <w:rPr>
          <w:rFonts w:ascii="Calibri" w:hAnsi="Calibri" w:cs="Calibri"/>
          <w:b/>
          <w:bCs/>
        </w:rPr>
        <w:t>Provider Integration:</w:t>
      </w:r>
      <w:r w:rsidRPr="00EE5670">
        <w:rPr>
          <w:rFonts w:ascii="Calibri" w:hAnsi="Calibri" w:cs="Calibri"/>
        </w:rPr>
        <w:t xml:space="preserve"> Unified multiple AI providers—including OpenAI, Anthropic, Google Gemini, and Grok—into a single cost-controlled backend system. Real-time pricing data was integrated using web crawlers to dynamically update model costs.</w:t>
      </w:r>
    </w:p>
    <w:p w14:paraId="24887895" w14:textId="77777777" w:rsidR="0008739B" w:rsidRPr="00EE5670" w:rsidRDefault="0008739B" w:rsidP="00112CDB">
      <w:pPr>
        <w:spacing w:line="360" w:lineRule="auto"/>
        <w:rPr>
          <w:rFonts w:ascii="Calibri" w:hAnsi="Calibri" w:cs="Calibri"/>
        </w:rPr>
      </w:pPr>
    </w:p>
    <w:p w14:paraId="2286BFD3" w14:textId="77777777" w:rsidR="0008739B" w:rsidRPr="00963E63" w:rsidRDefault="0008739B" w:rsidP="00112CDB">
      <w:pPr>
        <w:pStyle w:val="Heading2"/>
        <w:spacing w:line="360" w:lineRule="auto"/>
        <w:rPr>
          <w:rFonts w:ascii="Calibri" w:hAnsi="Calibri" w:cs="Calibri"/>
          <w:color w:val="auto"/>
          <w:sz w:val="24"/>
          <w:szCs w:val="24"/>
        </w:rPr>
      </w:pPr>
      <w:bookmarkStart w:id="18" w:name="_Toc228440257"/>
      <w:r w:rsidRPr="00963E63">
        <w:rPr>
          <w:rFonts w:ascii="Calibri" w:hAnsi="Calibri" w:cs="Calibri"/>
          <w:color w:val="auto"/>
          <w:sz w:val="24"/>
          <w:szCs w:val="24"/>
        </w:rPr>
        <w:lastRenderedPageBreak/>
        <w:t>3.3 Graph Database and Vector Storage Initialization</w:t>
      </w:r>
      <w:bookmarkEnd w:id="18"/>
    </w:p>
    <w:p w14:paraId="2679D75F" w14:textId="77777777" w:rsidR="0008739B" w:rsidRPr="00EE5670" w:rsidRDefault="0008739B" w:rsidP="00112CDB">
      <w:pPr>
        <w:spacing w:line="360" w:lineRule="auto"/>
        <w:rPr>
          <w:rFonts w:ascii="Calibri" w:hAnsi="Calibri" w:cs="Calibri"/>
        </w:rPr>
      </w:pPr>
      <w:r w:rsidRPr="00EE5670">
        <w:rPr>
          <w:rFonts w:ascii="Calibri" w:hAnsi="Calibri" w:cs="Calibri"/>
        </w:rPr>
        <w:t>To manage highly interconnected medical data effectively, traditional relational databases were supplemented with graph and vector databases.</w:t>
      </w:r>
    </w:p>
    <w:p w14:paraId="2B48298F" w14:textId="77777777" w:rsidR="0008739B" w:rsidRPr="00EE5670" w:rsidRDefault="0008739B" w:rsidP="00112CDB">
      <w:pPr>
        <w:numPr>
          <w:ilvl w:val="0"/>
          <w:numId w:val="19"/>
        </w:numPr>
        <w:spacing w:line="360" w:lineRule="auto"/>
        <w:ind w:left="0"/>
        <w:rPr>
          <w:rFonts w:ascii="Calibri" w:hAnsi="Calibri" w:cs="Calibri"/>
        </w:rPr>
      </w:pPr>
      <w:r w:rsidRPr="00EE5670">
        <w:rPr>
          <w:rFonts w:ascii="Calibri" w:hAnsi="Calibri" w:cs="Calibri"/>
          <w:b/>
          <w:bCs/>
        </w:rPr>
        <w:t>Neo4j Integration:</w:t>
      </w:r>
      <w:r w:rsidRPr="00EE5670">
        <w:rPr>
          <w:rFonts w:ascii="Calibri" w:hAnsi="Calibri" w:cs="Calibri"/>
        </w:rPr>
        <w:t xml:space="preserve"> Set up a Neo4j graph database to map complex relationships within structured medical datasets (such as uploaded Excel files). Cypher queries were utilized to retrieve mapped patient nodes and symptom relationships.</w:t>
      </w:r>
    </w:p>
    <w:p w14:paraId="0A6F28D2" w14:textId="77777777" w:rsidR="0008739B" w:rsidRPr="00EE5670" w:rsidRDefault="0008739B" w:rsidP="00112CDB">
      <w:pPr>
        <w:numPr>
          <w:ilvl w:val="0"/>
          <w:numId w:val="19"/>
        </w:numPr>
        <w:spacing w:line="360" w:lineRule="auto"/>
        <w:ind w:left="0"/>
        <w:rPr>
          <w:rFonts w:ascii="Calibri" w:hAnsi="Calibri" w:cs="Calibri"/>
        </w:rPr>
      </w:pPr>
      <w:proofErr w:type="spellStart"/>
      <w:r w:rsidRPr="00EE5670">
        <w:rPr>
          <w:rFonts w:ascii="Calibri" w:hAnsi="Calibri" w:cs="Calibri"/>
          <w:b/>
          <w:bCs/>
        </w:rPr>
        <w:t>Qdrant</w:t>
      </w:r>
      <w:proofErr w:type="spellEnd"/>
      <w:r w:rsidRPr="00EE5670">
        <w:rPr>
          <w:rFonts w:ascii="Calibri" w:hAnsi="Calibri" w:cs="Calibri"/>
          <w:b/>
          <w:bCs/>
        </w:rPr>
        <w:t xml:space="preserve"> Vector Storage:</w:t>
      </w:r>
      <w:r w:rsidRPr="00EE5670">
        <w:rPr>
          <w:rFonts w:ascii="Calibri" w:hAnsi="Calibri" w:cs="Calibri"/>
        </w:rPr>
        <w:t xml:space="preserve"> Explored and integrated the </w:t>
      </w:r>
      <w:proofErr w:type="spellStart"/>
      <w:r w:rsidRPr="00EE5670">
        <w:rPr>
          <w:rFonts w:ascii="Calibri" w:hAnsi="Calibri" w:cs="Calibri"/>
        </w:rPr>
        <w:t>Qdrant</w:t>
      </w:r>
      <w:proofErr w:type="spellEnd"/>
      <w:r w:rsidRPr="00EE5670">
        <w:rPr>
          <w:rFonts w:ascii="Calibri" w:hAnsi="Calibri" w:cs="Calibri"/>
        </w:rPr>
        <w:t xml:space="preserve"> vector database to handle high-dimensional embeddings. This allowed the system to perform semantic searches, providing relevant context to the AI models for Retrieval-Augmented Generation (RAG).</w:t>
      </w:r>
    </w:p>
    <w:p w14:paraId="657DB9E8" w14:textId="77777777" w:rsidR="0008739B" w:rsidRPr="00EE5670" w:rsidRDefault="0008739B" w:rsidP="00112CDB">
      <w:pPr>
        <w:spacing w:line="360" w:lineRule="auto"/>
        <w:rPr>
          <w:rFonts w:ascii="Calibri" w:hAnsi="Calibri" w:cs="Calibri"/>
        </w:rPr>
      </w:pPr>
    </w:p>
    <w:p w14:paraId="2351ED46" w14:textId="77777777" w:rsidR="0008739B" w:rsidRPr="00963E63" w:rsidRDefault="0008739B" w:rsidP="00112CDB">
      <w:pPr>
        <w:pStyle w:val="Heading2"/>
        <w:spacing w:line="360" w:lineRule="auto"/>
        <w:rPr>
          <w:rFonts w:ascii="Calibri" w:hAnsi="Calibri" w:cs="Calibri"/>
          <w:color w:val="auto"/>
          <w:sz w:val="24"/>
          <w:szCs w:val="24"/>
        </w:rPr>
      </w:pPr>
      <w:bookmarkStart w:id="19" w:name="_Toc228440258"/>
      <w:r w:rsidRPr="00963E63">
        <w:rPr>
          <w:rFonts w:ascii="Calibri" w:hAnsi="Calibri" w:cs="Calibri"/>
          <w:color w:val="auto"/>
          <w:sz w:val="24"/>
          <w:szCs w:val="24"/>
        </w:rPr>
        <w:t>3.4 Medical AI Model Integration and Comparison</w:t>
      </w:r>
      <w:bookmarkEnd w:id="19"/>
    </w:p>
    <w:p w14:paraId="190850CD" w14:textId="77777777" w:rsidR="0008739B" w:rsidRPr="00EE5670" w:rsidRDefault="0008739B" w:rsidP="00112CDB">
      <w:pPr>
        <w:spacing w:line="360" w:lineRule="auto"/>
        <w:rPr>
          <w:rFonts w:ascii="Calibri" w:hAnsi="Calibri" w:cs="Calibri"/>
        </w:rPr>
      </w:pPr>
      <w:r w:rsidRPr="00EE5670">
        <w:rPr>
          <w:rFonts w:ascii="Calibri" w:hAnsi="Calibri" w:cs="Calibri"/>
        </w:rPr>
        <w:t>The training heavily emphasized the practical application of domain-specific artificial intelligence for clinical reasoning.</w:t>
      </w:r>
    </w:p>
    <w:p w14:paraId="6F108F0D" w14:textId="77777777" w:rsidR="0008739B" w:rsidRPr="00EE5670" w:rsidRDefault="0008739B" w:rsidP="00112CDB">
      <w:pPr>
        <w:numPr>
          <w:ilvl w:val="0"/>
          <w:numId w:val="20"/>
        </w:numPr>
        <w:spacing w:line="360" w:lineRule="auto"/>
        <w:ind w:left="0"/>
        <w:rPr>
          <w:rFonts w:ascii="Calibri" w:hAnsi="Calibri" w:cs="Calibri"/>
        </w:rPr>
      </w:pPr>
      <w:r w:rsidRPr="00EE5670">
        <w:rPr>
          <w:rFonts w:ascii="Calibri" w:hAnsi="Calibri" w:cs="Calibri"/>
          <w:b/>
          <w:bCs/>
        </w:rPr>
        <w:t>Clinical Models:</w:t>
      </w:r>
      <w:r w:rsidRPr="00EE5670">
        <w:rPr>
          <w:rFonts w:ascii="Calibri" w:hAnsi="Calibri" w:cs="Calibri"/>
        </w:rPr>
        <w:t xml:space="preserve"> Researched and integrated specialized medical AI models, such as Med42 and </w:t>
      </w:r>
      <w:proofErr w:type="spellStart"/>
      <w:r w:rsidRPr="00EE5670">
        <w:rPr>
          <w:rFonts w:ascii="Calibri" w:hAnsi="Calibri" w:cs="Calibri"/>
        </w:rPr>
        <w:t>BlueBERT</w:t>
      </w:r>
      <w:proofErr w:type="spellEnd"/>
      <w:r w:rsidRPr="00EE5670">
        <w:rPr>
          <w:rFonts w:ascii="Calibri" w:hAnsi="Calibri" w:cs="Calibri"/>
        </w:rPr>
        <w:t xml:space="preserve">, to process clinical text and structured health data. These models were run locally using </w:t>
      </w:r>
      <w:proofErr w:type="spellStart"/>
      <w:r w:rsidRPr="00EE5670">
        <w:rPr>
          <w:rFonts w:ascii="Calibri" w:hAnsi="Calibri" w:cs="Calibri"/>
        </w:rPr>
        <w:t>Ollama</w:t>
      </w:r>
      <w:proofErr w:type="spellEnd"/>
      <w:r w:rsidRPr="00EE5670">
        <w:rPr>
          <w:rFonts w:ascii="Calibri" w:hAnsi="Calibri" w:cs="Calibri"/>
        </w:rPr>
        <w:t xml:space="preserve"> to ensure data privacy.</w:t>
      </w:r>
    </w:p>
    <w:p w14:paraId="694CE9F8" w14:textId="77777777" w:rsidR="0008739B" w:rsidRPr="00EE5670" w:rsidRDefault="0008739B" w:rsidP="00112CDB">
      <w:pPr>
        <w:numPr>
          <w:ilvl w:val="0"/>
          <w:numId w:val="20"/>
        </w:numPr>
        <w:spacing w:line="360" w:lineRule="auto"/>
        <w:ind w:left="0"/>
        <w:rPr>
          <w:rFonts w:ascii="Calibri" w:hAnsi="Calibri" w:cs="Calibri"/>
        </w:rPr>
      </w:pPr>
      <w:r w:rsidRPr="00EE5670">
        <w:rPr>
          <w:rFonts w:ascii="Calibri" w:hAnsi="Calibri" w:cs="Calibri"/>
          <w:b/>
          <w:bCs/>
        </w:rPr>
        <w:t>Multi-Model Evaluation:</w:t>
      </w:r>
      <w:r w:rsidRPr="00EE5670">
        <w:rPr>
          <w:rFonts w:ascii="Calibri" w:hAnsi="Calibri" w:cs="Calibri"/>
        </w:rPr>
        <w:t xml:space="preserve"> Built a comparison system that simultaneously routed queries to multiple models (e.g., Med42, DeepSeek, and Gemini). The outputs were displayed side-by-side to </w:t>
      </w:r>
      <w:proofErr w:type="spellStart"/>
      <w:r w:rsidRPr="00EE5670">
        <w:rPr>
          <w:rFonts w:ascii="Calibri" w:hAnsi="Calibri" w:cs="Calibri"/>
        </w:rPr>
        <w:t>analyze</w:t>
      </w:r>
      <w:proofErr w:type="spellEnd"/>
      <w:r w:rsidRPr="00EE5670">
        <w:rPr>
          <w:rFonts w:ascii="Calibri" w:hAnsi="Calibri" w:cs="Calibri"/>
        </w:rPr>
        <w:t xml:space="preserve"> differences in accuracy, clinical logic, and reliability across different patient scenarios.</w:t>
      </w:r>
    </w:p>
    <w:tbl>
      <w:tblPr>
        <w:tblStyle w:val="TableGrid"/>
        <w:tblW w:w="0" w:type="auto"/>
        <w:tblLook w:val="04A0" w:firstRow="1" w:lastRow="0" w:firstColumn="1" w:lastColumn="0" w:noHBand="0" w:noVBand="1"/>
      </w:tblPr>
      <w:tblGrid>
        <w:gridCol w:w="2317"/>
        <w:gridCol w:w="2201"/>
        <w:gridCol w:w="2210"/>
        <w:gridCol w:w="2288"/>
      </w:tblGrid>
      <w:tr w:rsidR="0008739B" w:rsidRPr="00EE5670" w14:paraId="12AFD1BC" w14:textId="77777777" w:rsidTr="001C6957">
        <w:trPr>
          <w:trHeight w:val="20"/>
        </w:trPr>
        <w:tc>
          <w:tcPr>
            <w:tcW w:w="0" w:type="auto"/>
            <w:hideMark/>
          </w:tcPr>
          <w:p w14:paraId="46B8BFDC"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Metric / Feature</w:t>
            </w:r>
          </w:p>
        </w:tc>
        <w:tc>
          <w:tcPr>
            <w:tcW w:w="0" w:type="auto"/>
            <w:hideMark/>
          </w:tcPr>
          <w:p w14:paraId="38A542EC"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Med42 (v2-70B)</w:t>
            </w:r>
          </w:p>
        </w:tc>
        <w:tc>
          <w:tcPr>
            <w:tcW w:w="0" w:type="auto"/>
            <w:hideMark/>
          </w:tcPr>
          <w:p w14:paraId="37053612"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DeepSeek (R1/V3)</w:t>
            </w:r>
          </w:p>
        </w:tc>
        <w:tc>
          <w:tcPr>
            <w:tcW w:w="0" w:type="auto"/>
            <w:hideMark/>
          </w:tcPr>
          <w:p w14:paraId="5DF81E50"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Gemini (1.5 Pro)</w:t>
            </w:r>
          </w:p>
        </w:tc>
      </w:tr>
      <w:tr w:rsidR="0008739B" w:rsidRPr="00EE5670" w14:paraId="521F6C9C" w14:textId="77777777" w:rsidTr="001C6957">
        <w:trPr>
          <w:trHeight w:val="20"/>
        </w:trPr>
        <w:tc>
          <w:tcPr>
            <w:tcW w:w="0" w:type="auto"/>
            <w:hideMark/>
          </w:tcPr>
          <w:p w14:paraId="7E0DD7A2"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Encoder (BERT Layer)</w:t>
            </w:r>
          </w:p>
        </w:tc>
        <w:tc>
          <w:tcPr>
            <w:tcW w:w="0" w:type="auto"/>
            <w:hideMark/>
          </w:tcPr>
          <w:p w14:paraId="741666D9" w14:textId="77777777" w:rsidR="0008739B" w:rsidRPr="00EE5670" w:rsidRDefault="0008739B" w:rsidP="00112CDB">
            <w:pPr>
              <w:spacing w:line="360" w:lineRule="auto"/>
              <w:rPr>
                <w:rFonts w:ascii="Calibri" w:hAnsi="Calibri" w:cs="Calibri"/>
                <w:sz w:val="22"/>
                <w:szCs w:val="22"/>
              </w:rPr>
            </w:pPr>
            <w:proofErr w:type="spellStart"/>
            <w:r w:rsidRPr="00EE5670">
              <w:rPr>
                <w:rFonts w:ascii="Calibri" w:hAnsi="Calibri" w:cs="Calibri"/>
                <w:sz w:val="22"/>
                <w:szCs w:val="22"/>
              </w:rPr>
              <w:t>BlueBERT</w:t>
            </w:r>
            <w:proofErr w:type="spellEnd"/>
          </w:p>
        </w:tc>
        <w:tc>
          <w:tcPr>
            <w:tcW w:w="0" w:type="auto"/>
            <w:hideMark/>
          </w:tcPr>
          <w:p w14:paraId="1A747C8F" w14:textId="77777777" w:rsidR="0008739B" w:rsidRPr="00EE5670" w:rsidRDefault="0008739B" w:rsidP="00112CDB">
            <w:pPr>
              <w:spacing w:line="360" w:lineRule="auto"/>
              <w:rPr>
                <w:rFonts w:ascii="Calibri" w:hAnsi="Calibri" w:cs="Calibri"/>
                <w:sz w:val="22"/>
                <w:szCs w:val="22"/>
              </w:rPr>
            </w:pPr>
            <w:proofErr w:type="spellStart"/>
            <w:r w:rsidRPr="00EE5670">
              <w:rPr>
                <w:rFonts w:ascii="Calibri" w:hAnsi="Calibri" w:cs="Calibri"/>
                <w:sz w:val="22"/>
                <w:szCs w:val="22"/>
              </w:rPr>
              <w:t>BlueBERT</w:t>
            </w:r>
            <w:proofErr w:type="spellEnd"/>
          </w:p>
        </w:tc>
        <w:tc>
          <w:tcPr>
            <w:tcW w:w="0" w:type="auto"/>
            <w:hideMark/>
          </w:tcPr>
          <w:p w14:paraId="01DB38D1"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 xml:space="preserve">Standard </w:t>
            </w:r>
            <w:proofErr w:type="gramStart"/>
            <w:r w:rsidRPr="00EE5670">
              <w:rPr>
                <w:rFonts w:ascii="Calibri" w:hAnsi="Calibri" w:cs="Calibri"/>
                <w:sz w:val="22"/>
                <w:szCs w:val="22"/>
              </w:rPr>
              <w:t>Multi-modal</w:t>
            </w:r>
            <w:proofErr w:type="gramEnd"/>
          </w:p>
        </w:tc>
      </w:tr>
      <w:tr w:rsidR="0008739B" w:rsidRPr="00EE5670" w14:paraId="6D9A4D9D" w14:textId="77777777" w:rsidTr="001C6957">
        <w:trPr>
          <w:trHeight w:val="20"/>
        </w:trPr>
        <w:tc>
          <w:tcPr>
            <w:tcW w:w="0" w:type="auto"/>
            <w:hideMark/>
          </w:tcPr>
          <w:p w14:paraId="1A968FD7"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Medical Domain Output</w:t>
            </w:r>
          </w:p>
        </w:tc>
        <w:tc>
          <w:tcPr>
            <w:tcW w:w="0" w:type="auto"/>
            <w:hideMark/>
          </w:tcPr>
          <w:p w14:paraId="1D18FC8E"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High Accuracy</w:t>
            </w:r>
          </w:p>
        </w:tc>
        <w:tc>
          <w:tcPr>
            <w:tcW w:w="0" w:type="auto"/>
            <w:hideMark/>
          </w:tcPr>
          <w:p w14:paraId="629D9812"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Best Overall</w:t>
            </w:r>
          </w:p>
        </w:tc>
        <w:tc>
          <w:tcPr>
            <w:tcW w:w="0" w:type="auto"/>
            <w:hideMark/>
          </w:tcPr>
          <w:p w14:paraId="52DFC520"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High (Generalist)</w:t>
            </w:r>
          </w:p>
        </w:tc>
      </w:tr>
      <w:tr w:rsidR="0008739B" w:rsidRPr="00EE5670" w14:paraId="37BCD777" w14:textId="77777777" w:rsidTr="001C6957">
        <w:trPr>
          <w:trHeight w:val="20"/>
        </w:trPr>
        <w:tc>
          <w:tcPr>
            <w:tcW w:w="0" w:type="auto"/>
            <w:hideMark/>
          </w:tcPr>
          <w:p w14:paraId="53A07CF1" w14:textId="77777777" w:rsidR="0008739B" w:rsidRPr="00EE5670" w:rsidRDefault="0008739B" w:rsidP="00112CDB">
            <w:pPr>
              <w:spacing w:line="360" w:lineRule="auto"/>
              <w:rPr>
                <w:rFonts w:ascii="Calibri" w:hAnsi="Calibri" w:cs="Calibri"/>
                <w:sz w:val="22"/>
                <w:szCs w:val="22"/>
              </w:rPr>
            </w:pPr>
            <w:proofErr w:type="spellStart"/>
            <w:r w:rsidRPr="00EE5670">
              <w:rPr>
                <w:rFonts w:ascii="Calibri" w:hAnsi="Calibri" w:cs="Calibri"/>
                <w:b/>
                <w:bCs/>
                <w:sz w:val="22"/>
                <w:szCs w:val="22"/>
              </w:rPr>
              <w:t>MedQA</w:t>
            </w:r>
            <w:proofErr w:type="spellEnd"/>
            <w:r w:rsidRPr="00EE5670">
              <w:rPr>
                <w:rFonts w:ascii="Calibri" w:hAnsi="Calibri" w:cs="Calibri"/>
                <w:b/>
                <w:bCs/>
                <w:sz w:val="22"/>
                <w:szCs w:val="22"/>
              </w:rPr>
              <w:t xml:space="preserve"> (USMLE)</w:t>
            </w:r>
          </w:p>
        </w:tc>
        <w:tc>
          <w:tcPr>
            <w:tcW w:w="0" w:type="auto"/>
            <w:hideMark/>
          </w:tcPr>
          <w:p w14:paraId="4EE5FB99"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72.8%</w:t>
            </w:r>
          </w:p>
        </w:tc>
        <w:tc>
          <w:tcPr>
            <w:tcW w:w="0" w:type="auto"/>
            <w:hideMark/>
          </w:tcPr>
          <w:p w14:paraId="67F1F273"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81.4%</w:t>
            </w:r>
          </w:p>
        </w:tc>
        <w:tc>
          <w:tcPr>
            <w:tcW w:w="0" w:type="auto"/>
            <w:hideMark/>
          </w:tcPr>
          <w:p w14:paraId="47EF05C3"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76.2%</w:t>
            </w:r>
          </w:p>
        </w:tc>
      </w:tr>
      <w:tr w:rsidR="0008739B" w:rsidRPr="00EE5670" w14:paraId="0395EB58" w14:textId="77777777" w:rsidTr="001C6957">
        <w:trPr>
          <w:trHeight w:val="20"/>
        </w:trPr>
        <w:tc>
          <w:tcPr>
            <w:tcW w:w="0" w:type="auto"/>
            <w:hideMark/>
          </w:tcPr>
          <w:p w14:paraId="62A2D0F6"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Clinical Entity Rec.</w:t>
            </w:r>
          </w:p>
        </w:tc>
        <w:tc>
          <w:tcPr>
            <w:tcW w:w="0" w:type="auto"/>
            <w:hideMark/>
          </w:tcPr>
          <w:p w14:paraId="1B375A51"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Excellent</w:t>
            </w:r>
          </w:p>
        </w:tc>
        <w:tc>
          <w:tcPr>
            <w:tcW w:w="0" w:type="auto"/>
            <w:hideMark/>
          </w:tcPr>
          <w:p w14:paraId="35908CF3"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Excellent</w:t>
            </w:r>
          </w:p>
        </w:tc>
        <w:tc>
          <w:tcPr>
            <w:tcW w:w="0" w:type="auto"/>
            <w:hideMark/>
          </w:tcPr>
          <w:p w14:paraId="057C109C"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Moderate</w:t>
            </w:r>
          </w:p>
        </w:tc>
      </w:tr>
      <w:tr w:rsidR="0008739B" w:rsidRPr="00EE5670" w14:paraId="20D92B34" w14:textId="77777777" w:rsidTr="001C6957">
        <w:trPr>
          <w:trHeight w:val="20"/>
        </w:trPr>
        <w:tc>
          <w:tcPr>
            <w:tcW w:w="0" w:type="auto"/>
            <w:hideMark/>
          </w:tcPr>
          <w:p w14:paraId="29724B10"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Reasoning Approach</w:t>
            </w:r>
          </w:p>
        </w:tc>
        <w:tc>
          <w:tcPr>
            <w:tcW w:w="0" w:type="auto"/>
            <w:hideMark/>
          </w:tcPr>
          <w:p w14:paraId="20B67237"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Supervised Fine-Tuning</w:t>
            </w:r>
          </w:p>
        </w:tc>
        <w:tc>
          <w:tcPr>
            <w:tcW w:w="0" w:type="auto"/>
            <w:hideMark/>
          </w:tcPr>
          <w:p w14:paraId="124873D0"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Chain-of-Thought (</w:t>
            </w:r>
            <w:proofErr w:type="spellStart"/>
            <w:r w:rsidRPr="00EE5670">
              <w:rPr>
                <w:rFonts w:ascii="Calibri" w:hAnsi="Calibri" w:cs="Calibri"/>
                <w:sz w:val="22"/>
                <w:szCs w:val="22"/>
              </w:rPr>
              <w:t>CoT</w:t>
            </w:r>
            <w:proofErr w:type="spellEnd"/>
            <w:r w:rsidRPr="00EE5670">
              <w:rPr>
                <w:rFonts w:ascii="Calibri" w:hAnsi="Calibri" w:cs="Calibri"/>
                <w:sz w:val="22"/>
                <w:szCs w:val="22"/>
              </w:rPr>
              <w:t>)</w:t>
            </w:r>
          </w:p>
        </w:tc>
        <w:tc>
          <w:tcPr>
            <w:tcW w:w="0" w:type="auto"/>
            <w:hideMark/>
          </w:tcPr>
          <w:p w14:paraId="008F9F26"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Reinforcement Learning</w:t>
            </w:r>
          </w:p>
        </w:tc>
      </w:tr>
      <w:tr w:rsidR="0008739B" w:rsidRPr="00EE5670" w14:paraId="739E3330" w14:textId="77777777" w:rsidTr="001C6957">
        <w:trPr>
          <w:trHeight w:val="20"/>
        </w:trPr>
        <w:tc>
          <w:tcPr>
            <w:tcW w:w="0" w:type="auto"/>
            <w:hideMark/>
          </w:tcPr>
          <w:p w14:paraId="465B3EC9"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Context Window</w:t>
            </w:r>
          </w:p>
        </w:tc>
        <w:tc>
          <w:tcPr>
            <w:tcW w:w="0" w:type="auto"/>
            <w:hideMark/>
          </w:tcPr>
          <w:p w14:paraId="358482A5"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8K - 32K</w:t>
            </w:r>
          </w:p>
        </w:tc>
        <w:tc>
          <w:tcPr>
            <w:tcW w:w="0" w:type="auto"/>
            <w:hideMark/>
          </w:tcPr>
          <w:p w14:paraId="3794B907"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128K</w:t>
            </w:r>
          </w:p>
        </w:tc>
        <w:tc>
          <w:tcPr>
            <w:tcW w:w="0" w:type="auto"/>
            <w:hideMark/>
          </w:tcPr>
          <w:p w14:paraId="5F8B0726"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1M+</w:t>
            </w:r>
          </w:p>
        </w:tc>
      </w:tr>
    </w:tbl>
    <w:p w14:paraId="171EB858" w14:textId="77777777" w:rsidR="0008739B" w:rsidRPr="00EE5670" w:rsidRDefault="0008739B" w:rsidP="00112CDB">
      <w:pPr>
        <w:spacing w:line="360" w:lineRule="auto"/>
        <w:rPr>
          <w:rFonts w:ascii="Calibri" w:hAnsi="Calibri" w:cs="Calibri"/>
          <w:i/>
          <w:iCs/>
        </w:rPr>
      </w:pPr>
      <w:r w:rsidRPr="00EE5670">
        <w:rPr>
          <w:rFonts w:ascii="Calibri" w:hAnsi="Calibri" w:cs="Calibri"/>
          <w:i/>
          <w:iCs/>
        </w:rPr>
        <w:t>Table 3.1: Performance Comparison Across Integrated LLMs (Med42 vs. DeepSeek vs. Gemini)</w:t>
      </w:r>
    </w:p>
    <w:p w14:paraId="1092BDD8" w14:textId="77777777" w:rsidR="0008739B" w:rsidRPr="00EE5670" w:rsidRDefault="0008739B" w:rsidP="00112CDB">
      <w:pPr>
        <w:spacing w:line="360" w:lineRule="auto"/>
        <w:rPr>
          <w:rFonts w:ascii="Calibri" w:hAnsi="Calibri" w:cs="Calibri"/>
        </w:rPr>
      </w:pPr>
    </w:p>
    <w:p w14:paraId="6889D1F2" w14:textId="77777777" w:rsidR="0008739B" w:rsidRPr="00963E63" w:rsidRDefault="0008739B" w:rsidP="00112CDB">
      <w:pPr>
        <w:pStyle w:val="Heading2"/>
        <w:spacing w:line="360" w:lineRule="auto"/>
        <w:rPr>
          <w:rFonts w:ascii="Calibri" w:hAnsi="Calibri" w:cs="Calibri"/>
          <w:color w:val="auto"/>
          <w:sz w:val="24"/>
          <w:szCs w:val="24"/>
        </w:rPr>
      </w:pPr>
      <w:bookmarkStart w:id="20" w:name="_Toc228440259"/>
      <w:r w:rsidRPr="00963E63">
        <w:rPr>
          <w:rFonts w:ascii="Calibri" w:hAnsi="Calibri" w:cs="Calibri"/>
          <w:color w:val="auto"/>
          <w:sz w:val="24"/>
          <w:szCs w:val="24"/>
        </w:rPr>
        <w:lastRenderedPageBreak/>
        <w:t>3.5 Mobile Application Development</w:t>
      </w:r>
      <w:bookmarkEnd w:id="20"/>
    </w:p>
    <w:p w14:paraId="0A481FE3" w14:textId="77777777" w:rsidR="0008739B" w:rsidRPr="00EE5670" w:rsidRDefault="0008739B" w:rsidP="00112CDB">
      <w:pPr>
        <w:spacing w:line="360" w:lineRule="auto"/>
        <w:rPr>
          <w:rFonts w:ascii="Calibri" w:hAnsi="Calibri" w:cs="Calibri"/>
        </w:rPr>
      </w:pPr>
      <w:r w:rsidRPr="00EE5670">
        <w:rPr>
          <w:rFonts w:ascii="Calibri" w:hAnsi="Calibri" w:cs="Calibri"/>
        </w:rPr>
        <w:t>Following the web implementation, practical training shifted to cross-platform mobile development.</w:t>
      </w:r>
    </w:p>
    <w:p w14:paraId="0BFBFB52" w14:textId="77777777" w:rsidR="0008739B" w:rsidRPr="00EE5670" w:rsidRDefault="0008739B" w:rsidP="00112CDB">
      <w:pPr>
        <w:numPr>
          <w:ilvl w:val="0"/>
          <w:numId w:val="21"/>
        </w:numPr>
        <w:spacing w:line="360" w:lineRule="auto"/>
        <w:ind w:left="0"/>
        <w:rPr>
          <w:rFonts w:ascii="Calibri" w:hAnsi="Calibri" w:cs="Calibri"/>
        </w:rPr>
      </w:pPr>
      <w:r w:rsidRPr="00EE5670">
        <w:rPr>
          <w:rFonts w:ascii="Calibri" w:hAnsi="Calibri" w:cs="Calibri"/>
          <w:b/>
          <w:bCs/>
        </w:rPr>
        <w:t>Interface Synchronization:</w:t>
      </w:r>
      <w:r w:rsidRPr="00EE5670">
        <w:rPr>
          <w:rFonts w:ascii="Calibri" w:hAnsi="Calibri" w:cs="Calibri"/>
        </w:rPr>
        <w:t xml:space="preserve"> Developed the mobile application UI, maintaining the same 1:1 design ratio to ensure visual consistency with the web dashboard.</w:t>
      </w:r>
    </w:p>
    <w:p w14:paraId="5CE52093" w14:textId="77777777" w:rsidR="0008739B" w:rsidRPr="00EE5670" w:rsidRDefault="0008739B" w:rsidP="00112CDB">
      <w:pPr>
        <w:numPr>
          <w:ilvl w:val="0"/>
          <w:numId w:val="21"/>
        </w:numPr>
        <w:spacing w:line="360" w:lineRule="auto"/>
        <w:ind w:left="0"/>
        <w:rPr>
          <w:rFonts w:ascii="Calibri" w:hAnsi="Calibri" w:cs="Calibri"/>
        </w:rPr>
      </w:pPr>
      <w:r w:rsidRPr="00EE5670">
        <w:rPr>
          <w:rFonts w:ascii="Calibri" w:hAnsi="Calibri" w:cs="Calibri"/>
          <w:b/>
          <w:bCs/>
        </w:rPr>
        <w:t>Feature Integration:</w:t>
      </w:r>
      <w:r w:rsidRPr="00EE5670">
        <w:rPr>
          <w:rFonts w:ascii="Calibri" w:hAnsi="Calibri" w:cs="Calibri"/>
        </w:rPr>
        <w:t xml:space="preserve"> Successfully connected the mobile app to the backend APIs. Implemented the AI chat interface and added functionalities allowing users to upload medical files and care plans directly from their mobile devices.</w:t>
      </w:r>
    </w:p>
    <w:p w14:paraId="5D1F928C" w14:textId="77777777" w:rsidR="0008739B" w:rsidRPr="00EE5670" w:rsidRDefault="0008739B" w:rsidP="00112CDB">
      <w:pPr>
        <w:spacing w:line="360" w:lineRule="auto"/>
        <w:rPr>
          <w:rFonts w:ascii="Calibri" w:hAnsi="Calibri" w:cs="Calibri"/>
        </w:rPr>
      </w:pPr>
    </w:p>
    <w:p w14:paraId="1F45FB53" w14:textId="77777777" w:rsidR="0008739B" w:rsidRPr="00963E63" w:rsidRDefault="0008739B" w:rsidP="00112CDB">
      <w:pPr>
        <w:pStyle w:val="Heading2"/>
        <w:spacing w:line="360" w:lineRule="auto"/>
        <w:rPr>
          <w:rFonts w:ascii="Calibri" w:hAnsi="Calibri" w:cs="Calibri"/>
          <w:color w:val="auto"/>
          <w:sz w:val="24"/>
          <w:szCs w:val="24"/>
        </w:rPr>
      </w:pPr>
      <w:bookmarkStart w:id="21" w:name="_Toc228440260"/>
      <w:r w:rsidRPr="00963E63">
        <w:rPr>
          <w:rFonts w:ascii="Calibri" w:hAnsi="Calibri" w:cs="Calibri"/>
          <w:color w:val="auto"/>
          <w:sz w:val="24"/>
          <w:szCs w:val="24"/>
        </w:rPr>
        <w:t>3.6 System Integration, Packaging, and Deployment</w:t>
      </w:r>
      <w:bookmarkEnd w:id="21"/>
    </w:p>
    <w:p w14:paraId="5AC7594C" w14:textId="77777777" w:rsidR="0008739B" w:rsidRPr="00EE5670" w:rsidRDefault="0008739B" w:rsidP="00112CDB">
      <w:pPr>
        <w:spacing w:line="360" w:lineRule="auto"/>
        <w:rPr>
          <w:rFonts w:ascii="Calibri" w:hAnsi="Calibri" w:cs="Calibri"/>
        </w:rPr>
      </w:pPr>
      <w:r w:rsidRPr="00EE5670">
        <w:rPr>
          <w:rFonts w:ascii="Calibri" w:hAnsi="Calibri" w:cs="Calibri"/>
        </w:rPr>
        <w:t>The final weeks of the industrial training focused on DevOps, packaging the individual modules into a cohesive, deployable product.</w:t>
      </w:r>
    </w:p>
    <w:p w14:paraId="2CB990A7" w14:textId="77777777" w:rsidR="0008739B" w:rsidRPr="00EE5670" w:rsidRDefault="0008739B" w:rsidP="00112CDB">
      <w:pPr>
        <w:numPr>
          <w:ilvl w:val="0"/>
          <w:numId w:val="22"/>
        </w:numPr>
        <w:spacing w:line="360" w:lineRule="auto"/>
        <w:ind w:left="0"/>
        <w:rPr>
          <w:rFonts w:ascii="Calibri" w:hAnsi="Calibri" w:cs="Calibri"/>
        </w:rPr>
      </w:pPr>
      <w:r w:rsidRPr="00EE5670">
        <w:rPr>
          <w:rFonts w:ascii="Calibri" w:hAnsi="Calibri" w:cs="Calibri"/>
          <w:b/>
          <w:bCs/>
        </w:rPr>
        <w:t>Containerization:</w:t>
      </w:r>
      <w:r w:rsidRPr="00EE5670">
        <w:rPr>
          <w:rFonts w:ascii="Calibri" w:hAnsi="Calibri" w:cs="Calibri"/>
        </w:rPr>
        <w:t xml:space="preserve"> Created Docker containers for the various application services to guarantee a consistent deployment environment, regardless of the host machine.</w:t>
      </w:r>
    </w:p>
    <w:p w14:paraId="65EF1A8D" w14:textId="77777777" w:rsidR="0008739B" w:rsidRPr="00EE5670" w:rsidRDefault="0008739B" w:rsidP="00112CDB">
      <w:pPr>
        <w:numPr>
          <w:ilvl w:val="0"/>
          <w:numId w:val="22"/>
        </w:numPr>
        <w:spacing w:line="360" w:lineRule="auto"/>
        <w:ind w:left="0"/>
        <w:rPr>
          <w:rFonts w:ascii="Calibri" w:hAnsi="Calibri" w:cs="Calibri"/>
        </w:rPr>
      </w:pPr>
      <w:r w:rsidRPr="00EE5670">
        <w:rPr>
          <w:rFonts w:ascii="Calibri" w:hAnsi="Calibri" w:cs="Calibri"/>
          <w:b/>
          <w:bCs/>
        </w:rPr>
        <w:t>Build Generation:</w:t>
      </w:r>
      <w:r w:rsidRPr="00EE5670">
        <w:rPr>
          <w:rFonts w:ascii="Calibri" w:hAnsi="Calibri" w:cs="Calibri"/>
        </w:rPr>
        <w:t xml:space="preserve"> Compiled the mobile codebase to generate distributable build files, specifically .APK for Android devices </w:t>
      </w:r>
      <w:proofErr w:type="gramStart"/>
      <w:r w:rsidRPr="00EE5670">
        <w:rPr>
          <w:rFonts w:ascii="Calibri" w:hAnsi="Calibri" w:cs="Calibri"/>
        </w:rPr>
        <w:t>and .IPA</w:t>
      </w:r>
      <w:proofErr w:type="gramEnd"/>
      <w:r w:rsidRPr="00EE5670">
        <w:rPr>
          <w:rFonts w:ascii="Calibri" w:hAnsi="Calibri" w:cs="Calibri"/>
        </w:rPr>
        <w:t xml:space="preserve"> for iOS devices.</w:t>
      </w:r>
    </w:p>
    <w:p w14:paraId="20DA82CB" w14:textId="77777777" w:rsidR="0008739B" w:rsidRPr="00EE5670" w:rsidRDefault="0008739B" w:rsidP="00112CDB">
      <w:pPr>
        <w:numPr>
          <w:ilvl w:val="0"/>
          <w:numId w:val="22"/>
        </w:numPr>
        <w:spacing w:line="360" w:lineRule="auto"/>
        <w:ind w:left="0"/>
        <w:rPr>
          <w:rFonts w:ascii="Calibri" w:hAnsi="Calibri" w:cs="Calibri"/>
        </w:rPr>
      </w:pPr>
      <w:r w:rsidRPr="00EE5670">
        <w:rPr>
          <w:rFonts w:ascii="Calibri" w:hAnsi="Calibri" w:cs="Calibri"/>
          <w:b/>
          <w:bCs/>
        </w:rPr>
        <w:t>Remote Deployment:</w:t>
      </w:r>
      <w:r w:rsidRPr="00EE5670">
        <w:rPr>
          <w:rFonts w:ascii="Calibri" w:hAnsi="Calibri" w:cs="Calibri"/>
        </w:rPr>
        <w:t xml:space="preserve"> Configured a local machine to act as a hosting server. </w:t>
      </w:r>
      <w:proofErr w:type="spellStart"/>
      <w:r w:rsidRPr="00EE5670">
        <w:rPr>
          <w:rFonts w:ascii="Calibri" w:hAnsi="Calibri" w:cs="Calibri"/>
        </w:rPr>
        <w:t>Tailscale</w:t>
      </w:r>
      <w:proofErr w:type="spellEnd"/>
      <w:r w:rsidRPr="00EE5670">
        <w:rPr>
          <w:rFonts w:ascii="Calibri" w:hAnsi="Calibri" w:cs="Calibri"/>
        </w:rPr>
        <w:t xml:space="preserve"> was utilized to establish a secure, software-defined network, allowing the application and its backend services to be accessed and tested remotely by client devices.</w:t>
      </w:r>
    </w:p>
    <w:p w14:paraId="79D86AFA" w14:textId="77777777" w:rsidR="0008739B" w:rsidRPr="00EE5670" w:rsidRDefault="0008739B" w:rsidP="00112CDB">
      <w:pPr>
        <w:spacing w:line="360" w:lineRule="auto"/>
        <w:rPr>
          <w:rFonts w:ascii="Calibri" w:hAnsi="Calibri" w:cs="Calibri"/>
        </w:rPr>
      </w:pPr>
    </w:p>
    <w:p w14:paraId="7E8CF2BA" w14:textId="77777777" w:rsidR="0008739B" w:rsidRPr="00EE5670" w:rsidRDefault="00000000" w:rsidP="00112CDB">
      <w:pPr>
        <w:spacing w:line="360" w:lineRule="auto"/>
        <w:rPr>
          <w:rFonts w:ascii="Calibri" w:hAnsi="Calibri" w:cs="Calibri"/>
        </w:rPr>
      </w:pPr>
      <w:r>
        <w:rPr>
          <w:rFonts w:ascii="Calibri" w:hAnsi="Calibri" w:cs="Calibri"/>
        </w:rPr>
        <w:pict w14:anchorId="79C9FC0D">
          <v:rect id="_x0000_i1068" style="width:0;height:1.5pt" o:bullet="t" o:hrstd="t" o:hr="t" fillcolor="#a0a0a0" stroked="f"/>
        </w:pict>
      </w:r>
    </w:p>
    <w:p w14:paraId="0048B7CB" w14:textId="77777777" w:rsidR="0008739B" w:rsidRPr="00EE5670" w:rsidRDefault="0008739B" w:rsidP="00112CDB">
      <w:pPr>
        <w:spacing w:line="360" w:lineRule="auto"/>
        <w:rPr>
          <w:rFonts w:ascii="Calibri" w:hAnsi="Calibri" w:cs="Calibri"/>
        </w:rPr>
      </w:pPr>
      <w:r w:rsidRPr="00EE5670">
        <w:rPr>
          <w:rFonts w:ascii="Calibri" w:hAnsi="Calibri" w:cs="Calibri"/>
        </w:rPr>
        <w:br w:type="page"/>
      </w:r>
    </w:p>
    <w:p w14:paraId="00BFA1B8" w14:textId="77777777" w:rsidR="0008739B" w:rsidRPr="00963E63" w:rsidRDefault="0008739B" w:rsidP="00112CDB">
      <w:pPr>
        <w:pStyle w:val="Heading1"/>
        <w:spacing w:line="360" w:lineRule="auto"/>
        <w:rPr>
          <w:rFonts w:ascii="Calibri" w:hAnsi="Calibri" w:cs="Calibri"/>
          <w:color w:val="auto"/>
          <w:sz w:val="28"/>
          <w:szCs w:val="28"/>
        </w:rPr>
      </w:pPr>
      <w:bookmarkStart w:id="22" w:name="_Toc228440261"/>
      <w:r w:rsidRPr="00963E63">
        <w:rPr>
          <w:rFonts w:ascii="Calibri" w:hAnsi="Calibri" w:cs="Calibri"/>
          <w:color w:val="auto"/>
          <w:sz w:val="28"/>
          <w:szCs w:val="28"/>
        </w:rPr>
        <w:lastRenderedPageBreak/>
        <w:t>[Chapter-4] PROJECT WORK</w:t>
      </w:r>
      <w:bookmarkEnd w:id="22"/>
    </w:p>
    <w:p w14:paraId="22292412" w14:textId="70B42A5A" w:rsidR="0008739B" w:rsidRDefault="0008739B" w:rsidP="00112CDB">
      <w:pPr>
        <w:spacing w:line="360" w:lineRule="auto"/>
        <w:rPr>
          <w:rFonts w:ascii="Calibri" w:hAnsi="Calibri" w:cs="Calibri"/>
        </w:rPr>
      </w:pPr>
      <w:r w:rsidRPr="00EE5670">
        <w:rPr>
          <w:rFonts w:ascii="Calibri" w:hAnsi="Calibri" w:cs="Calibri"/>
        </w:rPr>
        <w:t>This chapter outlines the core focus of the industrial training: the development of the "</w:t>
      </w:r>
      <w:proofErr w:type="spellStart"/>
      <w:r w:rsidRPr="00EE5670">
        <w:rPr>
          <w:rFonts w:ascii="Calibri" w:hAnsi="Calibri" w:cs="Calibri"/>
        </w:rPr>
        <w:t>PraxiaOne</w:t>
      </w:r>
      <w:proofErr w:type="spellEnd"/>
      <w:r w:rsidRPr="00EE5670">
        <w:rPr>
          <w:rFonts w:ascii="Calibri" w:hAnsi="Calibri" w:cs="Calibri"/>
        </w:rPr>
        <w:t>" platform. It defines the central healthcare problem the project aims to solve, outlines the primary objectives, and details the technical methodology and architecture used to achieve these goals.</w:t>
      </w:r>
    </w:p>
    <w:p w14:paraId="35D33027" w14:textId="77777777" w:rsidR="004F511F" w:rsidRPr="00EE5670" w:rsidRDefault="004F511F" w:rsidP="00112CDB">
      <w:pPr>
        <w:spacing w:line="360" w:lineRule="auto"/>
        <w:rPr>
          <w:rFonts w:ascii="Calibri" w:hAnsi="Calibri" w:cs="Calibri"/>
        </w:rPr>
      </w:pPr>
    </w:p>
    <w:p w14:paraId="1F5983AF" w14:textId="77777777" w:rsidR="0008739B" w:rsidRPr="00963E63" w:rsidRDefault="0008739B" w:rsidP="00112CDB">
      <w:pPr>
        <w:pStyle w:val="Heading2"/>
        <w:spacing w:line="360" w:lineRule="auto"/>
        <w:rPr>
          <w:rFonts w:ascii="Calibri" w:hAnsi="Calibri" w:cs="Calibri"/>
          <w:color w:val="auto"/>
          <w:sz w:val="24"/>
          <w:szCs w:val="24"/>
        </w:rPr>
      </w:pPr>
      <w:bookmarkStart w:id="23" w:name="_Toc228440262"/>
      <w:r w:rsidRPr="00963E63">
        <w:rPr>
          <w:rFonts w:ascii="Calibri" w:hAnsi="Calibri" w:cs="Calibri"/>
          <w:color w:val="auto"/>
          <w:sz w:val="24"/>
          <w:szCs w:val="24"/>
        </w:rPr>
        <w:t>4.1 Major Project Problem and Objectives</w:t>
      </w:r>
      <w:bookmarkEnd w:id="23"/>
    </w:p>
    <w:p w14:paraId="481D8C71" w14:textId="77777777" w:rsidR="0008739B" w:rsidRPr="00EE5670" w:rsidRDefault="0008739B" w:rsidP="00112CDB">
      <w:pPr>
        <w:spacing w:line="360" w:lineRule="auto"/>
        <w:rPr>
          <w:rFonts w:ascii="Calibri" w:hAnsi="Calibri" w:cs="Calibri"/>
        </w:rPr>
      </w:pPr>
      <w:r w:rsidRPr="00EE5670">
        <w:rPr>
          <w:rFonts w:ascii="Calibri" w:hAnsi="Calibri" w:cs="Calibri"/>
        </w:rPr>
        <w:t>Today’s healthcare ecosystem is heavily bifurcated. On one side, consumer wellness platforms and wearables collect high-frequency lifestyle data but stop at surface-level insights. On the other side, clinical systems and patient portals store authoritative medical records and lab results but offer minimal interpretation and no execution support between doctor visits.</w:t>
      </w:r>
    </w:p>
    <w:p w14:paraId="30A1A9E9" w14:textId="77777777" w:rsidR="0008739B" w:rsidRPr="00EE5670" w:rsidRDefault="0008739B" w:rsidP="00112CDB">
      <w:pPr>
        <w:spacing w:line="360" w:lineRule="auto"/>
        <w:rPr>
          <w:rFonts w:ascii="Calibri" w:hAnsi="Calibri" w:cs="Calibri"/>
        </w:rPr>
      </w:pPr>
      <w:r w:rsidRPr="00EE5670">
        <w:rPr>
          <w:rFonts w:ascii="Calibri" w:hAnsi="Calibri" w:cs="Calibri"/>
        </w:rPr>
        <w:t xml:space="preserve">The core problem identified by Prime Equity, LLC is that </w:t>
      </w:r>
      <w:r w:rsidRPr="00EE5670">
        <w:rPr>
          <w:rFonts w:ascii="Calibri" w:hAnsi="Calibri" w:cs="Calibri"/>
          <w:b/>
          <w:bCs/>
        </w:rPr>
        <w:t>prevention fails at execution, not data collection.</w:t>
      </w:r>
      <w:r w:rsidRPr="00EE5670">
        <w:rPr>
          <w:rFonts w:ascii="Calibri" w:hAnsi="Calibri" w:cs="Calibri"/>
        </w:rPr>
        <w:t xml:space="preserve"> Patients receive an abundance of data without clear direction, while healthcare providers lack continuous visibility into the patient's daily habits. Because neither system translates data into sustained preventive action, interventions often occur too late, specifically concerning chronic conditions like metabolic dysfunction (prediabetes) and autoimmune diseases.</w:t>
      </w:r>
    </w:p>
    <w:p w14:paraId="450027D6" w14:textId="77777777" w:rsidR="0008739B" w:rsidRPr="00EE5670" w:rsidRDefault="0008739B" w:rsidP="00112CDB">
      <w:pPr>
        <w:spacing w:line="360" w:lineRule="auto"/>
        <w:rPr>
          <w:rFonts w:ascii="Calibri" w:hAnsi="Calibri" w:cs="Calibri"/>
        </w:rPr>
      </w:pPr>
    </w:p>
    <w:p w14:paraId="32050E91" w14:textId="77777777" w:rsidR="0008739B" w:rsidRPr="00963E63" w:rsidRDefault="0008739B" w:rsidP="00112CDB">
      <w:pPr>
        <w:pStyle w:val="Heading2"/>
        <w:spacing w:line="360" w:lineRule="auto"/>
        <w:rPr>
          <w:rFonts w:ascii="Calibri" w:hAnsi="Calibri" w:cs="Calibri"/>
          <w:color w:val="auto"/>
          <w:sz w:val="24"/>
          <w:szCs w:val="24"/>
        </w:rPr>
      </w:pPr>
      <w:bookmarkStart w:id="24" w:name="_Toc228440263"/>
      <w:r w:rsidRPr="00963E63">
        <w:rPr>
          <w:rFonts w:ascii="Calibri" w:hAnsi="Calibri" w:cs="Calibri"/>
          <w:color w:val="auto"/>
          <w:sz w:val="24"/>
          <w:szCs w:val="24"/>
        </w:rPr>
        <w:t>4.2 Project Objectives</w:t>
      </w:r>
      <w:bookmarkEnd w:id="24"/>
    </w:p>
    <w:p w14:paraId="070C91A4" w14:textId="77777777" w:rsidR="0008739B" w:rsidRPr="00EE5670" w:rsidRDefault="0008739B" w:rsidP="00112CDB">
      <w:pPr>
        <w:spacing w:line="360" w:lineRule="auto"/>
        <w:rPr>
          <w:rFonts w:ascii="Calibri" w:hAnsi="Calibri" w:cs="Calibri"/>
        </w:rPr>
      </w:pPr>
      <w:r w:rsidRPr="00EE5670">
        <w:rPr>
          <w:rFonts w:ascii="Calibri" w:hAnsi="Calibri" w:cs="Calibri"/>
        </w:rPr>
        <w:t xml:space="preserve">To address this execution gap, the primary objective of the project was to build </w:t>
      </w:r>
      <w:proofErr w:type="spellStart"/>
      <w:r w:rsidRPr="00EE5670">
        <w:rPr>
          <w:rFonts w:ascii="Calibri" w:hAnsi="Calibri" w:cs="Calibri"/>
          <w:b/>
          <w:bCs/>
        </w:rPr>
        <w:t>PraxiaOne</w:t>
      </w:r>
      <w:proofErr w:type="spellEnd"/>
      <w:r w:rsidRPr="00EE5670">
        <w:rPr>
          <w:rFonts w:ascii="Calibri" w:hAnsi="Calibri" w:cs="Calibri"/>
        </w:rPr>
        <w:t>: a unified preventive health intelligence and execution platform. The specific technical and clinical objectives included:</w:t>
      </w:r>
    </w:p>
    <w:p w14:paraId="083C0691" w14:textId="77777777" w:rsidR="0008739B" w:rsidRPr="00EE5670" w:rsidRDefault="0008739B" w:rsidP="00112CDB">
      <w:pPr>
        <w:numPr>
          <w:ilvl w:val="0"/>
          <w:numId w:val="23"/>
        </w:numPr>
        <w:spacing w:line="360" w:lineRule="auto"/>
        <w:ind w:left="0"/>
        <w:rPr>
          <w:rFonts w:ascii="Calibri" w:hAnsi="Calibri" w:cs="Calibri"/>
        </w:rPr>
      </w:pPr>
      <w:r w:rsidRPr="00EE5670">
        <w:rPr>
          <w:rFonts w:ascii="Calibri" w:hAnsi="Calibri" w:cs="Calibri"/>
          <w:b/>
          <w:bCs/>
        </w:rPr>
        <w:t>Data Unification:</w:t>
      </w:r>
      <w:r w:rsidRPr="00EE5670">
        <w:rPr>
          <w:rFonts w:ascii="Calibri" w:hAnsi="Calibri" w:cs="Calibri"/>
        </w:rPr>
        <w:t xml:space="preserve"> To seamlessly aggregate fragmented data from wearables, lab results, Electronic Health Records (EHR), and self-reported signals into a single, cohesive system.</w:t>
      </w:r>
    </w:p>
    <w:p w14:paraId="01D48ED2" w14:textId="77777777" w:rsidR="0008739B" w:rsidRPr="00EE5670" w:rsidRDefault="0008739B" w:rsidP="00112CDB">
      <w:pPr>
        <w:numPr>
          <w:ilvl w:val="0"/>
          <w:numId w:val="23"/>
        </w:numPr>
        <w:spacing w:line="360" w:lineRule="auto"/>
        <w:ind w:left="0"/>
        <w:rPr>
          <w:rFonts w:ascii="Calibri" w:hAnsi="Calibri" w:cs="Calibri"/>
        </w:rPr>
      </w:pPr>
      <w:r w:rsidRPr="00EE5670">
        <w:rPr>
          <w:rFonts w:ascii="Calibri" w:hAnsi="Calibri" w:cs="Calibri"/>
          <w:b/>
          <w:bCs/>
        </w:rPr>
        <w:t>The Execution Layer:</w:t>
      </w:r>
      <w:r w:rsidRPr="00EE5670">
        <w:rPr>
          <w:rFonts w:ascii="Calibri" w:hAnsi="Calibri" w:cs="Calibri"/>
        </w:rPr>
        <w:t xml:space="preserve"> To translate raw data into weekly, actionable, and achievable plans (e.g., customized step goals, dietary adjustments) rather than just displaying static graphs.</w:t>
      </w:r>
    </w:p>
    <w:p w14:paraId="5277ACDC" w14:textId="77777777" w:rsidR="0008739B" w:rsidRPr="00EE5670" w:rsidRDefault="0008739B" w:rsidP="00112CDB">
      <w:pPr>
        <w:numPr>
          <w:ilvl w:val="0"/>
          <w:numId w:val="23"/>
        </w:numPr>
        <w:spacing w:line="360" w:lineRule="auto"/>
        <w:ind w:left="0"/>
        <w:rPr>
          <w:rFonts w:ascii="Calibri" w:hAnsi="Calibri" w:cs="Calibri"/>
        </w:rPr>
      </w:pPr>
      <w:r w:rsidRPr="00EE5670">
        <w:rPr>
          <w:rFonts w:ascii="Calibri" w:hAnsi="Calibri" w:cs="Calibri"/>
          <w:b/>
          <w:bCs/>
        </w:rPr>
        <w:t>Safe AI Reasoning:</w:t>
      </w:r>
      <w:r w:rsidRPr="00EE5670">
        <w:rPr>
          <w:rFonts w:ascii="Calibri" w:hAnsi="Calibri" w:cs="Calibri"/>
        </w:rPr>
        <w:t xml:space="preserve"> To utilize explainable, conservative Artificial Intelligence (Domain-specific models like Med42) to interpret medical data while maintaining strict safety guardrails.</w:t>
      </w:r>
    </w:p>
    <w:p w14:paraId="542F51F5" w14:textId="77777777" w:rsidR="0008739B" w:rsidRPr="00EE5670" w:rsidRDefault="0008739B" w:rsidP="00112CDB">
      <w:pPr>
        <w:numPr>
          <w:ilvl w:val="0"/>
          <w:numId w:val="23"/>
        </w:numPr>
        <w:spacing w:line="360" w:lineRule="auto"/>
        <w:ind w:left="0"/>
        <w:rPr>
          <w:rFonts w:ascii="Calibri" w:hAnsi="Calibri" w:cs="Calibri"/>
        </w:rPr>
      </w:pPr>
      <w:r w:rsidRPr="00EE5670">
        <w:rPr>
          <w:rFonts w:ascii="Calibri" w:hAnsi="Calibri" w:cs="Calibri"/>
          <w:b/>
          <w:bCs/>
        </w:rPr>
        <w:t>Structured Escalation:</w:t>
      </w:r>
      <w:r w:rsidRPr="00EE5670">
        <w:rPr>
          <w:rFonts w:ascii="Calibri" w:hAnsi="Calibri" w:cs="Calibri"/>
        </w:rPr>
        <w:t xml:space="preserve"> To build a system that continuously monitors patient outcomes and automatically escalates cases to caregivers or telehealth professionals only when specific clinical thresholds are crossed.</w:t>
      </w:r>
    </w:p>
    <w:p w14:paraId="36681346" w14:textId="77777777" w:rsidR="0008739B" w:rsidRPr="00EE5670" w:rsidRDefault="0008739B" w:rsidP="00112CDB">
      <w:pPr>
        <w:numPr>
          <w:ilvl w:val="0"/>
          <w:numId w:val="23"/>
        </w:numPr>
        <w:spacing w:line="360" w:lineRule="auto"/>
        <w:ind w:left="0"/>
        <w:rPr>
          <w:rFonts w:ascii="Calibri" w:hAnsi="Calibri" w:cs="Calibri"/>
        </w:rPr>
      </w:pPr>
      <w:r w:rsidRPr="00EE5670">
        <w:rPr>
          <w:rFonts w:ascii="Calibri" w:hAnsi="Calibri" w:cs="Calibri"/>
          <w:b/>
          <w:bCs/>
        </w:rPr>
        <w:lastRenderedPageBreak/>
        <w:t>Cost-Optimized Architecture:</w:t>
      </w:r>
      <w:r w:rsidRPr="00EE5670">
        <w:rPr>
          <w:rFonts w:ascii="Calibri" w:hAnsi="Calibri" w:cs="Calibri"/>
        </w:rPr>
        <w:t xml:space="preserve"> To develop a dynamic Cost Management Layer that optimizes the financial overhead of running multiple Large Language Models (LLMs) by routing queries based on task complexity and ROI scoring.</w:t>
      </w:r>
    </w:p>
    <w:p w14:paraId="51B83427" w14:textId="77777777" w:rsidR="0008739B" w:rsidRPr="00EE5670" w:rsidRDefault="0008739B" w:rsidP="00112CDB">
      <w:pPr>
        <w:spacing w:line="360" w:lineRule="auto"/>
        <w:rPr>
          <w:rFonts w:ascii="Calibri" w:hAnsi="Calibri" w:cs="Calibri"/>
        </w:rPr>
      </w:pPr>
    </w:p>
    <w:p w14:paraId="22B5A033" w14:textId="77777777" w:rsidR="0008739B" w:rsidRPr="00963E63" w:rsidRDefault="0008739B" w:rsidP="00112CDB">
      <w:pPr>
        <w:pStyle w:val="Heading2"/>
        <w:spacing w:line="360" w:lineRule="auto"/>
        <w:rPr>
          <w:rFonts w:ascii="Calibri" w:hAnsi="Calibri" w:cs="Calibri"/>
          <w:color w:val="auto"/>
          <w:sz w:val="24"/>
          <w:szCs w:val="24"/>
        </w:rPr>
      </w:pPr>
      <w:bookmarkStart w:id="25" w:name="_Toc228440264"/>
      <w:r w:rsidRPr="00963E63">
        <w:rPr>
          <w:rFonts w:ascii="Calibri" w:hAnsi="Calibri" w:cs="Calibri"/>
          <w:color w:val="auto"/>
          <w:sz w:val="24"/>
          <w:szCs w:val="24"/>
        </w:rPr>
        <w:t>4.3 Methodology and System Architecture</w:t>
      </w:r>
      <w:bookmarkEnd w:id="25"/>
    </w:p>
    <w:p w14:paraId="2CCF8AD0" w14:textId="77777777" w:rsidR="0008739B" w:rsidRPr="00EE5670" w:rsidRDefault="0008739B" w:rsidP="00112CDB">
      <w:pPr>
        <w:spacing w:line="360" w:lineRule="auto"/>
        <w:rPr>
          <w:rFonts w:ascii="Calibri" w:hAnsi="Calibri" w:cs="Calibri"/>
        </w:rPr>
      </w:pPr>
      <w:r w:rsidRPr="00EE5670">
        <w:rPr>
          <w:rFonts w:ascii="Calibri" w:hAnsi="Calibri" w:cs="Calibri"/>
        </w:rPr>
        <w:t xml:space="preserve">The methodology for building </w:t>
      </w:r>
      <w:proofErr w:type="spellStart"/>
      <w:r w:rsidRPr="00EE5670">
        <w:rPr>
          <w:rFonts w:ascii="Calibri" w:hAnsi="Calibri" w:cs="Calibri"/>
        </w:rPr>
        <w:t>PraxiaOne</w:t>
      </w:r>
      <w:proofErr w:type="spellEnd"/>
      <w:r w:rsidRPr="00EE5670">
        <w:rPr>
          <w:rFonts w:ascii="Calibri" w:hAnsi="Calibri" w:cs="Calibri"/>
        </w:rPr>
        <w:t xml:space="preserve"> was rooted in an agile, multi-layered architectural approach, transitioning data through three distinct phases: </w:t>
      </w:r>
      <w:r w:rsidRPr="00EE5670">
        <w:rPr>
          <w:rFonts w:ascii="Calibri" w:hAnsi="Calibri" w:cs="Calibri"/>
          <w:b/>
          <w:bCs/>
        </w:rPr>
        <w:t>Data → Intelligence → Execution</w:t>
      </w:r>
      <w:r w:rsidRPr="00EE5670">
        <w:rPr>
          <w:rFonts w:ascii="Calibri" w:hAnsi="Calibri" w:cs="Calibri"/>
        </w:rPr>
        <w:t>.</w:t>
      </w:r>
    </w:p>
    <w:p w14:paraId="310D0F93" w14:textId="77777777" w:rsidR="0008739B" w:rsidRPr="00EE5670" w:rsidRDefault="0008739B" w:rsidP="00112CDB">
      <w:pPr>
        <w:spacing w:line="360" w:lineRule="auto"/>
        <w:rPr>
          <w:rFonts w:ascii="Calibri" w:hAnsi="Calibri" w:cs="Calibri"/>
        </w:rPr>
      </w:pPr>
    </w:p>
    <w:p w14:paraId="5D1B5537" w14:textId="77777777" w:rsidR="0008739B" w:rsidRPr="00963E63" w:rsidRDefault="0008739B" w:rsidP="00112CDB">
      <w:pPr>
        <w:pStyle w:val="Heading3"/>
        <w:spacing w:line="360" w:lineRule="auto"/>
        <w:rPr>
          <w:rFonts w:ascii="Calibri" w:hAnsi="Calibri" w:cs="Calibri"/>
          <w:color w:val="auto"/>
          <w:sz w:val="24"/>
          <w:szCs w:val="24"/>
        </w:rPr>
      </w:pPr>
      <w:bookmarkStart w:id="26" w:name="_Toc228440265"/>
      <w:r w:rsidRPr="00963E63">
        <w:rPr>
          <w:rFonts w:ascii="Calibri" w:hAnsi="Calibri" w:cs="Calibri"/>
          <w:color w:val="auto"/>
          <w:sz w:val="24"/>
          <w:szCs w:val="24"/>
        </w:rPr>
        <w:t>4.3.1 Data Aggregation Layer</w:t>
      </w:r>
      <w:bookmarkEnd w:id="26"/>
    </w:p>
    <w:p w14:paraId="7CA0FE83" w14:textId="77777777" w:rsidR="0008739B" w:rsidRPr="00EE5670" w:rsidRDefault="0008739B" w:rsidP="00112CDB">
      <w:pPr>
        <w:spacing w:line="360" w:lineRule="auto"/>
        <w:rPr>
          <w:rFonts w:ascii="Calibri" w:hAnsi="Calibri" w:cs="Calibri"/>
        </w:rPr>
      </w:pPr>
      <w:r w:rsidRPr="00EE5670">
        <w:rPr>
          <w:rFonts w:ascii="Calibri" w:hAnsi="Calibri" w:cs="Calibri"/>
        </w:rPr>
        <w:t xml:space="preserve">The system's foundation relies on a comprehensive integration framework. Wearable data streams, digital medical documents (MRI scans, discharge summaries), and structured lab results were processed and stored. A combination of </w:t>
      </w:r>
      <w:r w:rsidRPr="00EE5670">
        <w:rPr>
          <w:rFonts w:ascii="Calibri" w:hAnsi="Calibri" w:cs="Calibri"/>
          <w:b/>
          <w:bCs/>
        </w:rPr>
        <w:t>MySQL</w:t>
      </w:r>
      <w:r w:rsidRPr="00EE5670">
        <w:rPr>
          <w:rFonts w:ascii="Calibri" w:hAnsi="Calibri" w:cs="Calibri"/>
        </w:rPr>
        <w:t xml:space="preserve"> (for user identities) and </w:t>
      </w:r>
      <w:r w:rsidRPr="00EE5670">
        <w:rPr>
          <w:rFonts w:ascii="Calibri" w:hAnsi="Calibri" w:cs="Calibri"/>
          <w:b/>
          <w:bCs/>
        </w:rPr>
        <w:t>Neo4j</w:t>
      </w:r>
      <w:r w:rsidRPr="00EE5670">
        <w:rPr>
          <w:rFonts w:ascii="Calibri" w:hAnsi="Calibri" w:cs="Calibri"/>
        </w:rPr>
        <w:t xml:space="preserve"> (Graph Database) was utilized. Neo4j allowed the system to model highly complex medical relationships—such as linking a specific symptom to a lab result and a subsequent lifestyle recommendation—which traditional databases struggle to do efficiently.</w:t>
      </w:r>
    </w:p>
    <w:p w14:paraId="4750D822" w14:textId="77777777" w:rsidR="0008739B" w:rsidRPr="00EE5670" w:rsidRDefault="0008739B" w:rsidP="00112CDB">
      <w:pPr>
        <w:spacing w:line="360" w:lineRule="auto"/>
        <w:rPr>
          <w:rFonts w:ascii="Calibri" w:hAnsi="Calibri" w:cs="Calibri"/>
        </w:rPr>
      </w:pPr>
      <w:r w:rsidRPr="00EE5670">
        <w:rPr>
          <w:rFonts w:ascii="Calibri" w:hAnsi="Calibri" w:cs="Calibri"/>
          <w:noProof/>
        </w:rPr>
        <w:drawing>
          <wp:inline distT="0" distB="0" distL="0" distR="0" wp14:anchorId="3FBB5FED" wp14:editId="125BDE51">
            <wp:extent cx="5962650" cy="3570588"/>
            <wp:effectExtent l="0" t="0" r="0" b="0"/>
            <wp:docPr id="81987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5122" name=""/>
                    <pic:cNvPicPr/>
                  </pic:nvPicPr>
                  <pic:blipFill>
                    <a:blip r:embed="rId14"/>
                    <a:stretch>
                      <a:fillRect/>
                    </a:stretch>
                  </pic:blipFill>
                  <pic:spPr>
                    <a:xfrm>
                      <a:off x="0" y="0"/>
                      <a:ext cx="5965070" cy="3572037"/>
                    </a:xfrm>
                    <a:prstGeom prst="rect">
                      <a:avLst/>
                    </a:prstGeom>
                  </pic:spPr>
                </pic:pic>
              </a:graphicData>
            </a:graphic>
          </wp:inline>
        </w:drawing>
      </w:r>
    </w:p>
    <w:p w14:paraId="0380639A" w14:textId="77777777" w:rsidR="0008739B" w:rsidRPr="00EE5670" w:rsidRDefault="0008739B" w:rsidP="00112CDB">
      <w:pPr>
        <w:spacing w:line="360" w:lineRule="auto"/>
        <w:rPr>
          <w:rFonts w:ascii="Calibri" w:hAnsi="Calibri" w:cs="Calibri"/>
          <w:i/>
          <w:iCs/>
        </w:rPr>
      </w:pPr>
      <w:r w:rsidRPr="00EE5670">
        <w:rPr>
          <w:rFonts w:ascii="Calibri" w:hAnsi="Calibri" w:cs="Calibri"/>
          <w:i/>
          <w:iCs/>
        </w:rPr>
        <w:t xml:space="preserve">Figure 4.1: </w:t>
      </w:r>
      <w:proofErr w:type="spellStart"/>
      <w:r w:rsidRPr="00EE5670">
        <w:rPr>
          <w:rFonts w:ascii="Calibri" w:hAnsi="Calibri" w:cs="Calibri"/>
          <w:i/>
          <w:iCs/>
        </w:rPr>
        <w:t>PraxiaOne</w:t>
      </w:r>
      <w:proofErr w:type="spellEnd"/>
      <w:r w:rsidRPr="00EE5670">
        <w:rPr>
          <w:rFonts w:ascii="Calibri" w:hAnsi="Calibri" w:cs="Calibri"/>
          <w:i/>
          <w:iCs/>
        </w:rPr>
        <w:t xml:space="preserve"> High-Level System Architecture (Data to Execution)</w:t>
      </w:r>
    </w:p>
    <w:p w14:paraId="6F79B6DA" w14:textId="77777777" w:rsidR="0008739B" w:rsidRPr="00EE5670" w:rsidRDefault="0008739B" w:rsidP="00112CDB">
      <w:pPr>
        <w:spacing w:line="360" w:lineRule="auto"/>
        <w:rPr>
          <w:rFonts w:ascii="Calibri" w:hAnsi="Calibri" w:cs="Calibri"/>
        </w:rPr>
      </w:pPr>
    </w:p>
    <w:p w14:paraId="2B68B3F8" w14:textId="77777777" w:rsidR="0008739B" w:rsidRPr="00963E63" w:rsidRDefault="0008739B" w:rsidP="00112CDB">
      <w:pPr>
        <w:pStyle w:val="Heading3"/>
        <w:spacing w:line="360" w:lineRule="auto"/>
        <w:rPr>
          <w:rFonts w:ascii="Calibri" w:hAnsi="Calibri" w:cs="Calibri"/>
          <w:color w:val="auto"/>
          <w:sz w:val="24"/>
          <w:szCs w:val="24"/>
        </w:rPr>
      </w:pPr>
      <w:bookmarkStart w:id="27" w:name="_Toc228440266"/>
      <w:r w:rsidRPr="00963E63">
        <w:rPr>
          <w:rFonts w:ascii="Calibri" w:hAnsi="Calibri" w:cs="Calibri"/>
          <w:color w:val="auto"/>
          <w:sz w:val="24"/>
          <w:szCs w:val="24"/>
        </w:rPr>
        <w:lastRenderedPageBreak/>
        <w:t>4.3.2 The Intelligence Layer (AI Health Engine)</w:t>
      </w:r>
      <w:bookmarkEnd w:id="27"/>
    </w:p>
    <w:p w14:paraId="6ACD04C9" w14:textId="77777777" w:rsidR="0008739B" w:rsidRPr="00EE5670" w:rsidRDefault="0008739B" w:rsidP="00112CDB">
      <w:pPr>
        <w:spacing w:line="360" w:lineRule="auto"/>
        <w:rPr>
          <w:rFonts w:ascii="Calibri" w:hAnsi="Calibri" w:cs="Calibri"/>
        </w:rPr>
      </w:pPr>
      <w:r w:rsidRPr="00EE5670">
        <w:rPr>
          <w:rFonts w:ascii="Calibri" w:hAnsi="Calibri" w:cs="Calibri"/>
        </w:rPr>
        <w:t xml:space="preserve">Once data was normalized, it passed to the AI Health Engine. The methodology here relied heavily on </w:t>
      </w:r>
      <w:r w:rsidRPr="00EE5670">
        <w:rPr>
          <w:rFonts w:ascii="Calibri" w:hAnsi="Calibri" w:cs="Calibri"/>
          <w:b/>
          <w:bCs/>
        </w:rPr>
        <w:t>Retrieval-Augmented Generation (RAG)</w:t>
      </w:r>
      <w:r w:rsidRPr="00EE5670">
        <w:rPr>
          <w:rFonts w:ascii="Calibri" w:hAnsi="Calibri" w:cs="Calibri"/>
        </w:rPr>
        <w:t>.</w:t>
      </w:r>
    </w:p>
    <w:p w14:paraId="563D8F1A" w14:textId="77777777" w:rsidR="0008739B" w:rsidRPr="00EE5670" w:rsidRDefault="0008739B" w:rsidP="00112CDB">
      <w:pPr>
        <w:numPr>
          <w:ilvl w:val="0"/>
          <w:numId w:val="24"/>
        </w:numPr>
        <w:spacing w:line="360" w:lineRule="auto"/>
        <w:ind w:left="0"/>
        <w:rPr>
          <w:rFonts w:ascii="Calibri" w:hAnsi="Calibri" w:cs="Calibri"/>
        </w:rPr>
      </w:pPr>
      <w:r w:rsidRPr="00EE5670">
        <w:rPr>
          <w:rFonts w:ascii="Calibri" w:hAnsi="Calibri" w:cs="Calibri"/>
          <w:b/>
          <w:bCs/>
        </w:rPr>
        <w:t>Vector Storage:</w:t>
      </w:r>
      <w:r w:rsidRPr="00EE5670">
        <w:rPr>
          <w:rFonts w:ascii="Calibri" w:hAnsi="Calibri" w:cs="Calibri"/>
        </w:rPr>
        <w:t xml:space="preserve"> Medical documents were chunked, converted into high-dimensional embeddings, and stored in </w:t>
      </w:r>
      <w:proofErr w:type="spellStart"/>
      <w:r w:rsidRPr="00EE5670">
        <w:rPr>
          <w:rFonts w:ascii="Calibri" w:hAnsi="Calibri" w:cs="Calibri"/>
          <w:b/>
          <w:bCs/>
        </w:rPr>
        <w:t>Qdrant</w:t>
      </w:r>
      <w:proofErr w:type="spellEnd"/>
      <w:r w:rsidRPr="00EE5670">
        <w:rPr>
          <w:rFonts w:ascii="Calibri" w:hAnsi="Calibri" w:cs="Calibri"/>
        </w:rPr>
        <w:t>.</w:t>
      </w:r>
    </w:p>
    <w:p w14:paraId="12A7AA7F" w14:textId="77777777" w:rsidR="0008739B" w:rsidRPr="00EE5670" w:rsidRDefault="0008739B" w:rsidP="00112CDB">
      <w:pPr>
        <w:numPr>
          <w:ilvl w:val="0"/>
          <w:numId w:val="24"/>
        </w:numPr>
        <w:spacing w:line="360" w:lineRule="auto"/>
        <w:ind w:left="0"/>
        <w:rPr>
          <w:rFonts w:ascii="Calibri" w:hAnsi="Calibri" w:cs="Calibri"/>
        </w:rPr>
      </w:pPr>
      <w:r w:rsidRPr="00EE5670">
        <w:rPr>
          <w:rFonts w:ascii="Calibri" w:hAnsi="Calibri" w:cs="Calibri"/>
          <w:b/>
          <w:bCs/>
        </w:rPr>
        <w:t>Model Routing:</w:t>
      </w:r>
      <w:r w:rsidRPr="00EE5670">
        <w:rPr>
          <w:rFonts w:ascii="Calibri" w:hAnsi="Calibri" w:cs="Calibri"/>
        </w:rPr>
        <w:t xml:space="preserve"> When a user queried the AI chat or a new lab result was uploaded, the Cost Management Layer evaluated the prompt. Simple conversational queries were routed to low-cost APIs, while complex medical reasoning tasks were routed to specialized clinical models (like Med42 or </w:t>
      </w:r>
      <w:proofErr w:type="spellStart"/>
      <w:r w:rsidRPr="00EE5670">
        <w:rPr>
          <w:rFonts w:ascii="Calibri" w:hAnsi="Calibri" w:cs="Calibri"/>
        </w:rPr>
        <w:t>BlueBERT</w:t>
      </w:r>
      <w:proofErr w:type="spellEnd"/>
      <w:r w:rsidRPr="00EE5670">
        <w:rPr>
          <w:rFonts w:ascii="Calibri" w:hAnsi="Calibri" w:cs="Calibri"/>
        </w:rPr>
        <w:t xml:space="preserve">) running securely on local servers via </w:t>
      </w:r>
      <w:proofErr w:type="spellStart"/>
      <w:r w:rsidRPr="00EE5670">
        <w:rPr>
          <w:rFonts w:ascii="Calibri" w:hAnsi="Calibri" w:cs="Calibri"/>
          <w:b/>
          <w:bCs/>
        </w:rPr>
        <w:t>Ollama</w:t>
      </w:r>
      <w:proofErr w:type="spellEnd"/>
      <w:r w:rsidRPr="00EE5670">
        <w:rPr>
          <w:rFonts w:ascii="Calibri" w:hAnsi="Calibri" w:cs="Calibri"/>
        </w:rPr>
        <w:t>.</w:t>
      </w:r>
    </w:p>
    <w:p w14:paraId="454479A4" w14:textId="77777777" w:rsidR="0008739B" w:rsidRPr="00EE5670" w:rsidRDefault="0008739B" w:rsidP="00112CDB">
      <w:pPr>
        <w:spacing w:line="360" w:lineRule="auto"/>
        <w:rPr>
          <w:rFonts w:ascii="Calibri" w:hAnsi="Calibri" w:cs="Calibri"/>
        </w:rPr>
      </w:pPr>
    </w:p>
    <w:p w14:paraId="6EFB688F" w14:textId="77777777" w:rsidR="0008739B" w:rsidRPr="00963E63" w:rsidRDefault="0008739B" w:rsidP="00112CDB">
      <w:pPr>
        <w:pStyle w:val="Heading3"/>
        <w:spacing w:line="360" w:lineRule="auto"/>
        <w:rPr>
          <w:rFonts w:ascii="Calibri" w:hAnsi="Calibri" w:cs="Calibri"/>
          <w:color w:val="auto"/>
          <w:sz w:val="24"/>
          <w:szCs w:val="24"/>
        </w:rPr>
      </w:pPr>
      <w:bookmarkStart w:id="28" w:name="_Toc228440267"/>
      <w:r w:rsidRPr="00963E63">
        <w:rPr>
          <w:rFonts w:ascii="Calibri" w:hAnsi="Calibri" w:cs="Calibri"/>
          <w:color w:val="auto"/>
          <w:sz w:val="24"/>
          <w:szCs w:val="24"/>
        </w:rPr>
        <w:t>4.3.3 The Execution and Recommendation Layer</w:t>
      </w:r>
      <w:bookmarkEnd w:id="28"/>
    </w:p>
    <w:p w14:paraId="3DE729F0" w14:textId="77777777" w:rsidR="0008739B" w:rsidRPr="00EE5670" w:rsidRDefault="0008739B" w:rsidP="00112CDB">
      <w:pPr>
        <w:spacing w:line="360" w:lineRule="auto"/>
        <w:rPr>
          <w:rFonts w:ascii="Calibri" w:hAnsi="Calibri" w:cs="Calibri"/>
        </w:rPr>
      </w:pPr>
      <w:r w:rsidRPr="00EE5670">
        <w:rPr>
          <w:rFonts w:ascii="Calibri" w:hAnsi="Calibri" w:cs="Calibri"/>
        </w:rPr>
        <w:t>Instead of merely displaying insights, the system methodology focused on generating a "Wellness Plan." The AI interpreted the collective data to deliver weekly, AI-guided actions. For example, if a user's recent lab showed slightly elevated cholesterol and their wearable detected poor sleep, the engine generated specific, personalized nudges (e.g., "Reduce late-night carbs" or "In bed by 11:30 PM").</w:t>
      </w:r>
    </w:p>
    <w:p w14:paraId="6840BCEB" w14:textId="77777777" w:rsidR="0008739B" w:rsidRPr="00EE5670" w:rsidRDefault="0008739B" w:rsidP="00112CDB">
      <w:pPr>
        <w:spacing w:line="360" w:lineRule="auto"/>
        <w:rPr>
          <w:rFonts w:ascii="Calibri" w:hAnsi="Calibri" w:cs="Calibri"/>
        </w:rPr>
      </w:pPr>
      <w:r w:rsidRPr="00EE5670">
        <w:rPr>
          <w:rFonts w:ascii="Calibri" w:hAnsi="Calibri" w:cs="Calibri"/>
          <w:noProof/>
        </w:rPr>
        <w:drawing>
          <wp:inline distT="0" distB="0" distL="0" distR="0" wp14:anchorId="696C8D62" wp14:editId="0478DF24">
            <wp:extent cx="5095875" cy="2400300"/>
            <wp:effectExtent l="0" t="0" r="9525" b="0"/>
            <wp:docPr id="1617840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5875" cy="2400300"/>
                    </a:xfrm>
                    <a:prstGeom prst="rect">
                      <a:avLst/>
                    </a:prstGeom>
                    <a:noFill/>
                    <a:ln>
                      <a:noFill/>
                    </a:ln>
                  </pic:spPr>
                </pic:pic>
              </a:graphicData>
            </a:graphic>
          </wp:inline>
        </w:drawing>
      </w:r>
    </w:p>
    <w:p w14:paraId="169C7052" w14:textId="77777777" w:rsidR="0008739B" w:rsidRPr="00EE5670" w:rsidRDefault="0008739B" w:rsidP="00112CDB">
      <w:pPr>
        <w:spacing w:line="360" w:lineRule="auto"/>
        <w:rPr>
          <w:rFonts w:ascii="Calibri" w:hAnsi="Calibri" w:cs="Calibri"/>
          <w:i/>
          <w:iCs/>
        </w:rPr>
      </w:pPr>
      <w:r w:rsidRPr="00EE5670">
        <w:rPr>
          <w:rFonts w:ascii="Calibri" w:hAnsi="Calibri" w:cs="Calibri"/>
          <w:i/>
          <w:iCs/>
        </w:rPr>
        <w:t>Figure 4.2: Methodology Workflow of the AI-Based Personalized Recommendation System</w:t>
      </w:r>
    </w:p>
    <w:p w14:paraId="0A8DB151" w14:textId="77777777" w:rsidR="0008739B" w:rsidRPr="00EE5670" w:rsidRDefault="0008739B" w:rsidP="00112CDB">
      <w:pPr>
        <w:spacing w:line="360" w:lineRule="auto"/>
        <w:rPr>
          <w:rFonts w:ascii="Calibri" w:hAnsi="Calibri" w:cs="Calibri"/>
        </w:rPr>
      </w:pPr>
    </w:p>
    <w:p w14:paraId="78D81463" w14:textId="77777777" w:rsidR="0008739B" w:rsidRDefault="0008739B" w:rsidP="00112CDB">
      <w:pPr>
        <w:spacing w:line="360" w:lineRule="auto"/>
        <w:rPr>
          <w:rFonts w:ascii="Calibri" w:eastAsiaTheme="majorEastAsia" w:hAnsi="Calibri" w:cs="Calibri"/>
        </w:rPr>
      </w:pPr>
      <w:bookmarkStart w:id="29" w:name="_Toc228440268"/>
      <w:r>
        <w:rPr>
          <w:rFonts w:ascii="Calibri" w:hAnsi="Calibri" w:cs="Calibri"/>
        </w:rPr>
        <w:br w:type="page"/>
      </w:r>
    </w:p>
    <w:p w14:paraId="1493215D" w14:textId="77777777" w:rsidR="0008739B" w:rsidRPr="00963E63" w:rsidRDefault="0008739B" w:rsidP="00112CDB">
      <w:pPr>
        <w:pStyle w:val="Heading3"/>
        <w:spacing w:line="360" w:lineRule="auto"/>
        <w:rPr>
          <w:rFonts w:ascii="Calibri" w:hAnsi="Calibri" w:cs="Calibri"/>
          <w:color w:val="auto"/>
          <w:sz w:val="24"/>
          <w:szCs w:val="24"/>
        </w:rPr>
      </w:pPr>
      <w:r w:rsidRPr="00963E63">
        <w:rPr>
          <w:rFonts w:ascii="Calibri" w:hAnsi="Calibri" w:cs="Calibri"/>
          <w:color w:val="auto"/>
          <w:sz w:val="24"/>
          <w:szCs w:val="24"/>
        </w:rPr>
        <w:lastRenderedPageBreak/>
        <w:t>4.3.4 Continuous Feedback Loop</w:t>
      </w:r>
      <w:bookmarkEnd w:id="29"/>
    </w:p>
    <w:p w14:paraId="6B73A8F3" w14:textId="77777777" w:rsidR="0008739B" w:rsidRPr="00EE5670" w:rsidRDefault="0008739B" w:rsidP="00112CDB">
      <w:pPr>
        <w:spacing w:line="360" w:lineRule="auto"/>
        <w:rPr>
          <w:rFonts w:ascii="Calibri" w:hAnsi="Calibri" w:cs="Calibri"/>
        </w:rPr>
      </w:pPr>
      <w:r w:rsidRPr="00EE5670">
        <w:rPr>
          <w:rFonts w:ascii="Calibri" w:hAnsi="Calibri" w:cs="Calibri"/>
        </w:rPr>
        <w:t xml:space="preserve">The final step in the methodology was adaptive monitoring. </w:t>
      </w:r>
      <w:proofErr w:type="spellStart"/>
      <w:r w:rsidRPr="00EE5670">
        <w:rPr>
          <w:rFonts w:ascii="Calibri" w:hAnsi="Calibri" w:cs="Calibri"/>
        </w:rPr>
        <w:t>PraxiaOne</w:t>
      </w:r>
      <w:proofErr w:type="spellEnd"/>
      <w:r w:rsidRPr="00EE5670">
        <w:rPr>
          <w:rFonts w:ascii="Calibri" w:hAnsi="Calibri" w:cs="Calibri"/>
        </w:rPr>
        <w:t xml:space="preserve"> continuously tracked adherence to the generated wellness plans via connected wearables. If the data indicated improvement, the AI adapted the goals. If the data indicated deteriorating health metrics, the system's logic triggered the structured escalation pathway to notify clinical providers.</w:t>
      </w:r>
    </w:p>
    <w:p w14:paraId="4F256D02" w14:textId="77777777" w:rsidR="0008739B" w:rsidRPr="00EE5670" w:rsidRDefault="00000000" w:rsidP="00112CDB">
      <w:pPr>
        <w:spacing w:line="360" w:lineRule="auto"/>
        <w:rPr>
          <w:rFonts w:ascii="Calibri" w:hAnsi="Calibri" w:cs="Calibri"/>
        </w:rPr>
      </w:pPr>
      <w:r>
        <w:rPr>
          <w:rFonts w:ascii="Calibri" w:hAnsi="Calibri" w:cs="Calibri"/>
        </w:rPr>
        <w:pict w14:anchorId="54D76C31">
          <v:rect id="_x0000_i1069" style="width:0;height:1.5pt" o:hrstd="t" o:hr="t" fillcolor="#a0a0a0" stroked="f"/>
        </w:pict>
      </w:r>
    </w:p>
    <w:p w14:paraId="69D3D3F2" w14:textId="77777777" w:rsidR="0008739B" w:rsidRDefault="0008739B" w:rsidP="00112CDB">
      <w:pPr>
        <w:spacing w:line="360" w:lineRule="auto"/>
        <w:rPr>
          <w:rFonts w:ascii="Calibri" w:eastAsiaTheme="majorEastAsia" w:hAnsi="Calibri" w:cs="Calibri"/>
          <w:sz w:val="28"/>
          <w:szCs w:val="28"/>
        </w:rPr>
      </w:pPr>
      <w:bookmarkStart w:id="30" w:name="_Toc228440269"/>
      <w:r>
        <w:rPr>
          <w:rFonts w:ascii="Calibri" w:hAnsi="Calibri" w:cs="Calibri"/>
          <w:sz w:val="28"/>
          <w:szCs w:val="28"/>
        </w:rPr>
        <w:br w:type="page"/>
      </w:r>
    </w:p>
    <w:p w14:paraId="7E76CC2B" w14:textId="77777777" w:rsidR="0008739B" w:rsidRPr="00963E63" w:rsidRDefault="0008739B" w:rsidP="00112CDB">
      <w:pPr>
        <w:pStyle w:val="Heading1"/>
        <w:spacing w:line="360" w:lineRule="auto"/>
        <w:rPr>
          <w:rFonts w:ascii="Calibri" w:hAnsi="Calibri" w:cs="Calibri"/>
          <w:color w:val="auto"/>
          <w:sz w:val="28"/>
          <w:szCs w:val="28"/>
        </w:rPr>
      </w:pPr>
      <w:r w:rsidRPr="00963E63">
        <w:rPr>
          <w:rFonts w:ascii="Calibri" w:hAnsi="Calibri" w:cs="Calibri"/>
          <w:color w:val="auto"/>
          <w:sz w:val="28"/>
          <w:szCs w:val="28"/>
        </w:rPr>
        <w:lastRenderedPageBreak/>
        <w:t>[Chapter-5] RESULTS AND DISCUSSIONS</w:t>
      </w:r>
      <w:bookmarkEnd w:id="30"/>
    </w:p>
    <w:p w14:paraId="2E8384FC" w14:textId="77777777" w:rsidR="0008739B" w:rsidRPr="00EE5670" w:rsidRDefault="0008739B" w:rsidP="00112CDB">
      <w:pPr>
        <w:spacing w:line="360" w:lineRule="auto"/>
        <w:rPr>
          <w:rFonts w:ascii="Calibri" w:hAnsi="Calibri" w:cs="Calibri"/>
        </w:rPr>
      </w:pPr>
      <w:r w:rsidRPr="00EE5670">
        <w:rPr>
          <w:rFonts w:ascii="Calibri" w:hAnsi="Calibri" w:cs="Calibri"/>
        </w:rPr>
        <w:t xml:space="preserve">This chapter evaluates the outcomes of the </w:t>
      </w:r>
      <w:proofErr w:type="spellStart"/>
      <w:r w:rsidRPr="00EE5670">
        <w:rPr>
          <w:rFonts w:ascii="Calibri" w:hAnsi="Calibri" w:cs="Calibri"/>
        </w:rPr>
        <w:t>PraxiaOne</w:t>
      </w:r>
      <w:proofErr w:type="spellEnd"/>
      <w:r w:rsidRPr="00EE5670">
        <w:rPr>
          <w:rFonts w:ascii="Calibri" w:hAnsi="Calibri" w:cs="Calibri"/>
        </w:rPr>
        <w:t xml:space="preserve"> project development phase. It discusses the results achieved across various implemented modules, including user interface fidelity, database performance, AI model efficiency, and overall system deployment.</w:t>
      </w:r>
    </w:p>
    <w:p w14:paraId="069178AA" w14:textId="77777777" w:rsidR="0008739B" w:rsidRPr="00EE5670" w:rsidRDefault="0008739B" w:rsidP="00112CDB">
      <w:pPr>
        <w:spacing w:line="360" w:lineRule="auto"/>
        <w:rPr>
          <w:rFonts w:ascii="Calibri" w:hAnsi="Calibri" w:cs="Calibri"/>
        </w:rPr>
      </w:pPr>
    </w:p>
    <w:p w14:paraId="15CEBF51" w14:textId="77777777" w:rsidR="0008739B" w:rsidRPr="00963E63" w:rsidRDefault="0008739B" w:rsidP="00112CDB">
      <w:pPr>
        <w:pStyle w:val="Heading2"/>
        <w:spacing w:line="360" w:lineRule="auto"/>
        <w:rPr>
          <w:rFonts w:ascii="Calibri" w:hAnsi="Calibri" w:cs="Calibri"/>
          <w:color w:val="auto"/>
          <w:sz w:val="24"/>
          <w:szCs w:val="24"/>
        </w:rPr>
      </w:pPr>
      <w:bookmarkStart w:id="31" w:name="_Toc228440270"/>
      <w:r w:rsidRPr="00963E63">
        <w:rPr>
          <w:rFonts w:ascii="Calibri" w:hAnsi="Calibri" w:cs="Calibri"/>
          <w:color w:val="auto"/>
          <w:sz w:val="24"/>
          <w:szCs w:val="24"/>
        </w:rPr>
        <w:t>5.1 User Interface and Experience (UI/UX) Results</w:t>
      </w:r>
      <w:bookmarkEnd w:id="31"/>
    </w:p>
    <w:p w14:paraId="378E4AB0" w14:textId="77777777" w:rsidR="0008739B" w:rsidRPr="00EE5670" w:rsidRDefault="0008739B" w:rsidP="00112CDB">
      <w:pPr>
        <w:spacing w:line="360" w:lineRule="auto"/>
        <w:rPr>
          <w:rFonts w:ascii="Calibri" w:hAnsi="Calibri" w:cs="Calibri"/>
        </w:rPr>
      </w:pPr>
      <w:r w:rsidRPr="00EE5670">
        <w:rPr>
          <w:rFonts w:ascii="Calibri" w:hAnsi="Calibri" w:cs="Calibri"/>
        </w:rPr>
        <w:t>The primary front-end objective was to achieve a 1:1 pixel-perfect replication of the provided design screens for both web and mobile platforms.</w:t>
      </w:r>
    </w:p>
    <w:p w14:paraId="68D4079E" w14:textId="77777777" w:rsidR="0008739B" w:rsidRPr="00EE5670" w:rsidRDefault="0008739B" w:rsidP="00112CDB">
      <w:pPr>
        <w:numPr>
          <w:ilvl w:val="0"/>
          <w:numId w:val="25"/>
        </w:numPr>
        <w:spacing w:line="360" w:lineRule="auto"/>
        <w:ind w:left="0"/>
        <w:rPr>
          <w:rFonts w:ascii="Calibri" w:hAnsi="Calibri" w:cs="Calibri"/>
        </w:rPr>
      </w:pPr>
      <w:r w:rsidRPr="00EE5670">
        <w:rPr>
          <w:rFonts w:ascii="Calibri" w:hAnsi="Calibri" w:cs="Calibri"/>
          <w:b/>
          <w:bCs/>
        </w:rPr>
        <w:t>Web Dashboard:</w:t>
      </w:r>
      <w:r w:rsidRPr="00EE5670">
        <w:rPr>
          <w:rFonts w:ascii="Calibri" w:hAnsi="Calibri" w:cs="Calibri"/>
        </w:rPr>
        <w:t xml:space="preserve"> All screens were successfully implemented using Next.js and Material UI (MUI). Most of the dynamic tabs accurately rendered the tasks that were allocated for them and the responsive layout adapted seamlessly to different screen sizes.</w:t>
      </w:r>
    </w:p>
    <w:p w14:paraId="293535C1" w14:textId="77777777" w:rsidR="0008739B" w:rsidRPr="00EE5670" w:rsidRDefault="0008739B" w:rsidP="00112CDB">
      <w:pPr>
        <w:numPr>
          <w:ilvl w:val="0"/>
          <w:numId w:val="25"/>
        </w:numPr>
        <w:spacing w:line="360" w:lineRule="auto"/>
        <w:ind w:left="0"/>
        <w:rPr>
          <w:rFonts w:ascii="Calibri" w:hAnsi="Calibri" w:cs="Calibri"/>
        </w:rPr>
      </w:pPr>
      <w:r w:rsidRPr="00EE5670">
        <w:rPr>
          <w:rFonts w:ascii="Calibri" w:hAnsi="Calibri" w:cs="Calibri"/>
          <w:b/>
          <w:bCs/>
        </w:rPr>
        <w:t>Mobile Application:</w:t>
      </w:r>
      <w:r w:rsidRPr="00EE5670">
        <w:rPr>
          <w:rFonts w:ascii="Calibri" w:hAnsi="Calibri" w:cs="Calibri"/>
        </w:rPr>
        <w:t xml:space="preserve"> The cross-platform mobile application successfully mirrored the web design. The integration of the AI chat interface and file upload features functioned smoothly, providing a consistent user experience across all devices.</w:t>
      </w:r>
    </w:p>
    <w:p w14:paraId="795C0287" w14:textId="77777777" w:rsidR="0008739B" w:rsidRPr="00EE5670" w:rsidRDefault="0008739B" w:rsidP="00112CDB">
      <w:pPr>
        <w:spacing w:line="360" w:lineRule="auto"/>
        <w:rPr>
          <w:rFonts w:ascii="Calibri" w:hAnsi="Calibri" w:cs="Calibri"/>
        </w:rPr>
      </w:pPr>
    </w:p>
    <w:p w14:paraId="59D9F7F1" w14:textId="77777777" w:rsidR="0008739B" w:rsidRPr="00963E63" w:rsidRDefault="0008739B" w:rsidP="00112CDB">
      <w:pPr>
        <w:pStyle w:val="Heading2"/>
        <w:spacing w:line="360" w:lineRule="auto"/>
        <w:rPr>
          <w:rFonts w:ascii="Calibri" w:hAnsi="Calibri" w:cs="Calibri"/>
          <w:color w:val="auto"/>
          <w:sz w:val="24"/>
          <w:szCs w:val="24"/>
        </w:rPr>
      </w:pPr>
      <w:bookmarkStart w:id="32" w:name="_Toc228440271"/>
      <w:r w:rsidRPr="00963E63">
        <w:rPr>
          <w:rFonts w:ascii="Calibri" w:hAnsi="Calibri" w:cs="Calibri"/>
          <w:color w:val="auto"/>
          <w:sz w:val="24"/>
          <w:szCs w:val="24"/>
        </w:rPr>
        <w:t>5.2 Efficiency of the Cost Management Layer</w:t>
      </w:r>
      <w:bookmarkEnd w:id="32"/>
    </w:p>
    <w:p w14:paraId="1A09BEFB" w14:textId="77777777" w:rsidR="0008739B" w:rsidRPr="00EE5670" w:rsidRDefault="0008739B" w:rsidP="00112CDB">
      <w:pPr>
        <w:spacing w:line="360" w:lineRule="auto"/>
        <w:rPr>
          <w:rFonts w:ascii="Calibri" w:hAnsi="Calibri" w:cs="Calibri"/>
        </w:rPr>
      </w:pPr>
      <w:r w:rsidRPr="00EE5670">
        <w:rPr>
          <w:rFonts w:ascii="Calibri" w:hAnsi="Calibri" w:cs="Calibri"/>
        </w:rPr>
        <w:t>One of the most significant technical achievements was the successful implementation of the Cost Management Layer.</w:t>
      </w:r>
    </w:p>
    <w:p w14:paraId="02F06247" w14:textId="77777777" w:rsidR="0008739B" w:rsidRPr="00EE5670" w:rsidRDefault="0008739B" w:rsidP="00112CDB">
      <w:pPr>
        <w:numPr>
          <w:ilvl w:val="0"/>
          <w:numId w:val="26"/>
        </w:numPr>
        <w:spacing w:line="360" w:lineRule="auto"/>
        <w:ind w:left="0"/>
        <w:rPr>
          <w:rFonts w:ascii="Calibri" w:hAnsi="Calibri" w:cs="Calibri"/>
        </w:rPr>
      </w:pPr>
      <w:r w:rsidRPr="00EE5670">
        <w:rPr>
          <w:rFonts w:ascii="Calibri" w:hAnsi="Calibri" w:cs="Calibri"/>
          <w:b/>
          <w:bCs/>
        </w:rPr>
        <w:t>Results:</w:t>
      </w:r>
      <w:r w:rsidRPr="00EE5670">
        <w:rPr>
          <w:rFonts w:ascii="Calibri" w:hAnsi="Calibri" w:cs="Calibri"/>
        </w:rPr>
        <w:t xml:space="preserve"> The Token Policy Engine effectively enforced daily and monthly budget caps. By integrating real-time pricing via web crawlers, the system successfully demonstrated intelligent model switching.</w:t>
      </w:r>
    </w:p>
    <w:p w14:paraId="5AF6EF05" w14:textId="77777777" w:rsidR="0008739B" w:rsidRPr="00EE5670" w:rsidRDefault="0008739B" w:rsidP="00112CDB">
      <w:pPr>
        <w:numPr>
          <w:ilvl w:val="0"/>
          <w:numId w:val="26"/>
        </w:numPr>
        <w:spacing w:line="360" w:lineRule="auto"/>
        <w:ind w:left="0"/>
        <w:rPr>
          <w:rFonts w:ascii="Calibri" w:hAnsi="Calibri" w:cs="Calibri"/>
        </w:rPr>
      </w:pPr>
      <w:r w:rsidRPr="00EE5670">
        <w:rPr>
          <w:rFonts w:ascii="Calibri" w:hAnsi="Calibri" w:cs="Calibri"/>
          <w:b/>
          <w:bCs/>
        </w:rPr>
        <w:t>Discussion:</w:t>
      </w:r>
      <w:r w:rsidRPr="00EE5670">
        <w:rPr>
          <w:rFonts w:ascii="Calibri" w:hAnsi="Calibri" w:cs="Calibri"/>
        </w:rPr>
        <w:t xml:space="preserve"> Running complex Large Language Models (LLMs) can quickly become cost-prohibitive. The ROI scoring mechanism proved that routing simple conversational queries to low-cost models while reserving premium or local models (like Med42) for complex clinical reasoning drastically reduced operational costs without sacrificing accuracy.</w:t>
      </w:r>
    </w:p>
    <w:p w14:paraId="4E3C799F" w14:textId="77777777" w:rsidR="0008739B" w:rsidRPr="00963E63" w:rsidRDefault="0008739B" w:rsidP="00112CDB">
      <w:pPr>
        <w:pStyle w:val="Heading2"/>
        <w:spacing w:line="360" w:lineRule="auto"/>
        <w:rPr>
          <w:rFonts w:ascii="Calibri" w:hAnsi="Calibri" w:cs="Calibri"/>
          <w:color w:val="auto"/>
          <w:sz w:val="24"/>
          <w:szCs w:val="24"/>
        </w:rPr>
      </w:pPr>
      <w:bookmarkStart w:id="33" w:name="_Toc228440272"/>
      <w:r w:rsidRPr="00963E63">
        <w:rPr>
          <w:rFonts w:ascii="Calibri" w:hAnsi="Calibri" w:cs="Calibri"/>
          <w:color w:val="auto"/>
          <w:sz w:val="24"/>
          <w:szCs w:val="24"/>
        </w:rPr>
        <w:t>5.3 Database and Data Integration Performance</w:t>
      </w:r>
      <w:bookmarkEnd w:id="33"/>
    </w:p>
    <w:p w14:paraId="01129B56" w14:textId="77777777" w:rsidR="0008739B" w:rsidRPr="00EE5670" w:rsidRDefault="0008739B" w:rsidP="00112CDB">
      <w:pPr>
        <w:spacing w:line="360" w:lineRule="auto"/>
        <w:rPr>
          <w:rFonts w:ascii="Calibri" w:hAnsi="Calibri" w:cs="Calibri"/>
        </w:rPr>
      </w:pPr>
      <w:r w:rsidRPr="00EE5670">
        <w:rPr>
          <w:rFonts w:ascii="Calibri" w:hAnsi="Calibri" w:cs="Calibri"/>
        </w:rPr>
        <w:t>The integration of multiple database architectures yielded highly positive results for handling medical data.</w:t>
      </w:r>
    </w:p>
    <w:p w14:paraId="41DDEC29" w14:textId="77777777" w:rsidR="0008739B" w:rsidRPr="00EE5670" w:rsidRDefault="0008739B" w:rsidP="00112CDB">
      <w:pPr>
        <w:numPr>
          <w:ilvl w:val="0"/>
          <w:numId w:val="27"/>
        </w:numPr>
        <w:spacing w:line="360" w:lineRule="auto"/>
        <w:ind w:left="0"/>
        <w:rPr>
          <w:rFonts w:ascii="Calibri" w:hAnsi="Calibri" w:cs="Calibri"/>
        </w:rPr>
      </w:pPr>
      <w:r w:rsidRPr="00EE5670">
        <w:rPr>
          <w:rFonts w:ascii="Calibri" w:hAnsi="Calibri" w:cs="Calibri"/>
          <w:b/>
          <w:bCs/>
        </w:rPr>
        <w:lastRenderedPageBreak/>
        <w:t>Results:</w:t>
      </w:r>
      <w:r w:rsidRPr="00EE5670">
        <w:rPr>
          <w:rFonts w:ascii="Calibri" w:hAnsi="Calibri" w:cs="Calibri"/>
        </w:rPr>
        <w:t xml:space="preserve"> The Neo4j Graph Database successfully mapped intricate relationships between patient symptoms, lab results, and action plans. Simultaneously, the </w:t>
      </w:r>
      <w:proofErr w:type="spellStart"/>
      <w:r w:rsidRPr="00EE5670">
        <w:rPr>
          <w:rFonts w:ascii="Calibri" w:hAnsi="Calibri" w:cs="Calibri"/>
        </w:rPr>
        <w:t>Qdrant</w:t>
      </w:r>
      <w:proofErr w:type="spellEnd"/>
      <w:r w:rsidRPr="00EE5670">
        <w:rPr>
          <w:rFonts w:ascii="Calibri" w:hAnsi="Calibri" w:cs="Calibri"/>
        </w:rPr>
        <w:t xml:space="preserve"> vector database efficiently managed high-dimensional embeddings for semantic search.</w:t>
      </w:r>
    </w:p>
    <w:p w14:paraId="79B9CA64" w14:textId="77777777" w:rsidR="0008739B" w:rsidRPr="00EE5670" w:rsidRDefault="0008739B" w:rsidP="00112CDB">
      <w:pPr>
        <w:numPr>
          <w:ilvl w:val="0"/>
          <w:numId w:val="27"/>
        </w:numPr>
        <w:spacing w:line="360" w:lineRule="auto"/>
        <w:ind w:left="0"/>
        <w:rPr>
          <w:rFonts w:ascii="Calibri" w:hAnsi="Calibri" w:cs="Calibri"/>
        </w:rPr>
      </w:pPr>
      <w:r w:rsidRPr="00EE5670">
        <w:rPr>
          <w:rFonts w:ascii="Calibri" w:hAnsi="Calibri" w:cs="Calibri"/>
          <w:b/>
          <w:bCs/>
        </w:rPr>
        <w:t>Discussion:</w:t>
      </w:r>
      <w:r w:rsidRPr="00EE5670">
        <w:rPr>
          <w:rFonts w:ascii="Calibri" w:hAnsi="Calibri" w:cs="Calibri"/>
        </w:rPr>
        <w:t xml:space="preserve"> Traditional relational databases (like MySQL) are highly efficient for user authentication but struggle with the interconnected nature of healthcare data. The hybrid approach allowed the system to perform complex medical queries significantly faster. By grounding the AI models in data retrieved from both Neo4j and </w:t>
      </w:r>
      <w:proofErr w:type="spellStart"/>
      <w:r w:rsidRPr="00EE5670">
        <w:rPr>
          <w:rFonts w:ascii="Calibri" w:hAnsi="Calibri" w:cs="Calibri"/>
        </w:rPr>
        <w:t>Qdrant</w:t>
      </w:r>
      <w:proofErr w:type="spellEnd"/>
      <w:r w:rsidRPr="00EE5670">
        <w:rPr>
          <w:rFonts w:ascii="Calibri" w:hAnsi="Calibri" w:cs="Calibri"/>
        </w:rPr>
        <w:t xml:space="preserve"> (Retrieval-Augmented Generation), the system avoided "hallucinations" and provided highly contextualized wellness plans.</w:t>
      </w:r>
    </w:p>
    <w:p w14:paraId="67966067" w14:textId="77777777" w:rsidR="0008739B" w:rsidRPr="00EE5670" w:rsidRDefault="0008739B" w:rsidP="00112CDB">
      <w:pPr>
        <w:spacing w:line="360" w:lineRule="auto"/>
        <w:rPr>
          <w:rFonts w:ascii="Calibri" w:hAnsi="Calibri" w:cs="Calibri"/>
        </w:rPr>
      </w:pPr>
    </w:p>
    <w:p w14:paraId="0EFD35D9" w14:textId="77777777" w:rsidR="0008739B" w:rsidRPr="00963E63" w:rsidRDefault="0008739B" w:rsidP="00112CDB">
      <w:pPr>
        <w:pStyle w:val="Heading2"/>
        <w:spacing w:line="360" w:lineRule="auto"/>
        <w:rPr>
          <w:rFonts w:ascii="Calibri" w:hAnsi="Calibri" w:cs="Calibri"/>
          <w:color w:val="auto"/>
          <w:sz w:val="24"/>
          <w:szCs w:val="24"/>
        </w:rPr>
      </w:pPr>
      <w:bookmarkStart w:id="34" w:name="_Toc228440273"/>
      <w:r w:rsidRPr="00963E63">
        <w:rPr>
          <w:rFonts w:ascii="Calibri" w:hAnsi="Calibri" w:cs="Calibri"/>
          <w:color w:val="auto"/>
          <w:sz w:val="24"/>
          <w:szCs w:val="24"/>
        </w:rPr>
        <w:t>5.4 Multi-Model AI Comparison and Clinical Testing</w:t>
      </w:r>
      <w:bookmarkEnd w:id="34"/>
    </w:p>
    <w:p w14:paraId="230784EC" w14:textId="77777777" w:rsidR="0008739B" w:rsidRPr="00EE5670" w:rsidRDefault="0008739B" w:rsidP="00112CDB">
      <w:pPr>
        <w:spacing w:line="360" w:lineRule="auto"/>
        <w:rPr>
          <w:rFonts w:ascii="Calibri" w:hAnsi="Calibri" w:cs="Calibri"/>
        </w:rPr>
      </w:pPr>
      <w:r w:rsidRPr="00EE5670">
        <w:rPr>
          <w:rFonts w:ascii="Calibri" w:hAnsi="Calibri" w:cs="Calibri"/>
        </w:rPr>
        <w:t>The project involved rigorous testing of various AI models to determine their suitability for healthcare</w:t>
      </w:r>
      <w:r>
        <w:rPr>
          <w:rFonts w:ascii="Calibri" w:hAnsi="Calibri" w:cs="Calibri"/>
        </w:rPr>
        <w:t>.</w:t>
      </w:r>
    </w:p>
    <w:p w14:paraId="72832953" w14:textId="77777777" w:rsidR="0008739B" w:rsidRPr="00EE5670" w:rsidRDefault="0008739B" w:rsidP="00112CDB">
      <w:pPr>
        <w:numPr>
          <w:ilvl w:val="0"/>
          <w:numId w:val="28"/>
        </w:numPr>
        <w:spacing w:line="360" w:lineRule="auto"/>
        <w:ind w:left="0"/>
        <w:rPr>
          <w:rFonts w:ascii="Calibri" w:hAnsi="Calibri" w:cs="Calibri"/>
        </w:rPr>
      </w:pPr>
      <w:r w:rsidRPr="00EE5670">
        <w:rPr>
          <w:rFonts w:ascii="Calibri" w:hAnsi="Calibri" w:cs="Calibri"/>
          <w:b/>
          <w:bCs/>
        </w:rPr>
        <w:t>Results:</w:t>
      </w:r>
      <w:r w:rsidRPr="00EE5670">
        <w:rPr>
          <w:rFonts w:ascii="Calibri" w:hAnsi="Calibri" w:cs="Calibri"/>
        </w:rPr>
        <w:t xml:space="preserve"> The system successfully ran comparisons between local clinical models (Med</w:t>
      </w:r>
      <w:proofErr w:type="gramStart"/>
      <w:r w:rsidRPr="00EE5670">
        <w:rPr>
          <w:rFonts w:ascii="Calibri" w:hAnsi="Calibri" w:cs="Calibri"/>
        </w:rPr>
        <w:t>42,DeepSeek</w:t>
      </w:r>
      <w:proofErr w:type="gramEnd"/>
      <w:r w:rsidRPr="00EE5670">
        <w:rPr>
          <w:rFonts w:ascii="Calibri" w:hAnsi="Calibri" w:cs="Calibri"/>
        </w:rPr>
        <w:t xml:space="preserve">, </w:t>
      </w:r>
      <w:proofErr w:type="spellStart"/>
      <w:r w:rsidRPr="00EE5670">
        <w:rPr>
          <w:rFonts w:ascii="Calibri" w:hAnsi="Calibri" w:cs="Calibri"/>
        </w:rPr>
        <w:t>BlueBERT</w:t>
      </w:r>
      <w:proofErr w:type="spellEnd"/>
      <w:r w:rsidRPr="00EE5670">
        <w:rPr>
          <w:rFonts w:ascii="Calibri" w:hAnsi="Calibri" w:cs="Calibri"/>
        </w:rPr>
        <w:t xml:space="preserve"> via </w:t>
      </w:r>
      <w:proofErr w:type="spellStart"/>
      <w:r w:rsidRPr="00EE5670">
        <w:rPr>
          <w:rFonts w:ascii="Calibri" w:hAnsi="Calibri" w:cs="Calibri"/>
        </w:rPr>
        <w:t>Ollama</w:t>
      </w:r>
      <w:proofErr w:type="spellEnd"/>
      <w:r w:rsidRPr="00EE5670">
        <w:rPr>
          <w:rFonts w:ascii="Calibri" w:hAnsi="Calibri" w:cs="Calibri"/>
        </w:rPr>
        <w:t>) and external APIs (Gemini).</w:t>
      </w:r>
    </w:p>
    <w:p w14:paraId="2CD53BF5" w14:textId="77777777" w:rsidR="0008739B" w:rsidRPr="00EE5670" w:rsidRDefault="0008739B" w:rsidP="00112CDB">
      <w:pPr>
        <w:numPr>
          <w:ilvl w:val="0"/>
          <w:numId w:val="28"/>
        </w:numPr>
        <w:spacing w:line="360" w:lineRule="auto"/>
        <w:ind w:left="0"/>
        <w:rPr>
          <w:rFonts w:ascii="Calibri" w:hAnsi="Calibri" w:cs="Calibri"/>
        </w:rPr>
      </w:pPr>
      <w:r w:rsidRPr="00EE5670">
        <w:rPr>
          <w:rFonts w:ascii="Calibri" w:hAnsi="Calibri" w:cs="Calibri"/>
          <w:b/>
          <w:bCs/>
        </w:rPr>
        <w:t>Discussion:</w:t>
      </w:r>
      <w:r w:rsidRPr="00EE5670">
        <w:rPr>
          <w:rFonts w:ascii="Calibri" w:hAnsi="Calibri" w:cs="Calibri"/>
        </w:rPr>
        <w:t xml:space="preserve"> The testing revealed distinct advantages depending on the model used. General APIs like Gemini excelled at casual conversational formatting and speed. However, specialized clinical models like Med42 and </w:t>
      </w:r>
      <w:proofErr w:type="spellStart"/>
      <w:r w:rsidRPr="00EE5670">
        <w:rPr>
          <w:rFonts w:ascii="Calibri" w:hAnsi="Calibri" w:cs="Calibri"/>
        </w:rPr>
        <w:t>BlueBERT</w:t>
      </w:r>
      <w:proofErr w:type="spellEnd"/>
      <w:r w:rsidRPr="00EE5670">
        <w:rPr>
          <w:rFonts w:ascii="Calibri" w:hAnsi="Calibri" w:cs="Calibri"/>
        </w:rPr>
        <w:t xml:space="preserve"> demonstrated superior accuracy and safer reasoning when interpreting structured lab results and generating medical recommendations. Hosting these models locally via </w:t>
      </w:r>
      <w:proofErr w:type="spellStart"/>
      <w:r w:rsidRPr="00EE5670">
        <w:rPr>
          <w:rFonts w:ascii="Calibri" w:hAnsi="Calibri" w:cs="Calibri"/>
        </w:rPr>
        <w:t>Ollama</w:t>
      </w:r>
      <w:proofErr w:type="spellEnd"/>
      <w:r w:rsidRPr="00EE5670">
        <w:rPr>
          <w:rFonts w:ascii="Calibri" w:hAnsi="Calibri" w:cs="Calibri"/>
        </w:rPr>
        <w:t xml:space="preserve"> also ensured that sensitive patient data never left the secure server environment, fulfilling crucial privacy requirements.</w:t>
      </w:r>
    </w:p>
    <w:tbl>
      <w:tblPr>
        <w:tblStyle w:val="TableGrid"/>
        <w:tblW w:w="0" w:type="auto"/>
        <w:tblLook w:val="04A0" w:firstRow="1" w:lastRow="0" w:firstColumn="1" w:lastColumn="0" w:noHBand="0" w:noVBand="1"/>
      </w:tblPr>
      <w:tblGrid>
        <w:gridCol w:w="1536"/>
        <w:gridCol w:w="1597"/>
        <w:gridCol w:w="1333"/>
        <w:gridCol w:w="2736"/>
        <w:gridCol w:w="1814"/>
      </w:tblGrid>
      <w:tr w:rsidR="0008739B" w:rsidRPr="00EE5670" w14:paraId="301543AA" w14:textId="77777777" w:rsidTr="001C6957">
        <w:tc>
          <w:tcPr>
            <w:tcW w:w="0" w:type="auto"/>
            <w:hideMark/>
          </w:tcPr>
          <w:p w14:paraId="0B69E193"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AI Model</w:t>
            </w:r>
          </w:p>
        </w:tc>
        <w:tc>
          <w:tcPr>
            <w:tcW w:w="0" w:type="auto"/>
            <w:hideMark/>
          </w:tcPr>
          <w:p w14:paraId="77FF8763"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Deployment Method</w:t>
            </w:r>
          </w:p>
        </w:tc>
        <w:tc>
          <w:tcPr>
            <w:tcW w:w="0" w:type="auto"/>
            <w:hideMark/>
          </w:tcPr>
          <w:p w14:paraId="20F9C9A4"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Average Latency</w:t>
            </w:r>
          </w:p>
        </w:tc>
        <w:tc>
          <w:tcPr>
            <w:tcW w:w="0" w:type="auto"/>
            <w:hideMark/>
          </w:tcPr>
          <w:p w14:paraId="29B968FA"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Clinical Accuracy</w:t>
            </w:r>
          </w:p>
        </w:tc>
        <w:tc>
          <w:tcPr>
            <w:tcW w:w="0" w:type="auto"/>
            <w:hideMark/>
          </w:tcPr>
          <w:p w14:paraId="48FD14D6"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Estimated Cost (per 1k Tokens)</w:t>
            </w:r>
          </w:p>
        </w:tc>
      </w:tr>
      <w:tr w:rsidR="0008739B" w:rsidRPr="00EE5670" w14:paraId="62B2C70F" w14:textId="77777777" w:rsidTr="001C6957">
        <w:tc>
          <w:tcPr>
            <w:tcW w:w="0" w:type="auto"/>
            <w:hideMark/>
          </w:tcPr>
          <w:p w14:paraId="3AD19624"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Med42 (7B)</w:t>
            </w:r>
          </w:p>
        </w:tc>
        <w:tc>
          <w:tcPr>
            <w:tcW w:w="0" w:type="auto"/>
            <w:hideMark/>
          </w:tcPr>
          <w:p w14:paraId="1579C490"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Local Server (</w:t>
            </w:r>
            <w:proofErr w:type="spellStart"/>
            <w:r w:rsidRPr="00EE5670">
              <w:rPr>
                <w:rFonts w:ascii="Calibri" w:hAnsi="Calibri" w:cs="Calibri"/>
                <w:sz w:val="22"/>
                <w:szCs w:val="22"/>
              </w:rPr>
              <w:t>Ollama</w:t>
            </w:r>
            <w:proofErr w:type="spellEnd"/>
            <w:r w:rsidRPr="00EE5670">
              <w:rPr>
                <w:rFonts w:ascii="Calibri" w:hAnsi="Calibri" w:cs="Calibri"/>
                <w:sz w:val="22"/>
                <w:szCs w:val="22"/>
              </w:rPr>
              <w:t>)</w:t>
            </w:r>
          </w:p>
        </w:tc>
        <w:tc>
          <w:tcPr>
            <w:tcW w:w="0" w:type="auto"/>
            <w:hideMark/>
          </w:tcPr>
          <w:p w14:paraId="7B7687D9"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 xml:space="preserve">~1,500 </w:t>
            </w:r>
            <w:proofErr w:type="spellStart"/>
            <w:r w:rsidRPr="00EE5670">
              <w:rPr>
                <w:rFonts w:ascii="Calibri" w:hAnsi="Calibri" w:cs="Calibri"/>
                <w:sz w:val="22"/>
                <w:szCs w:val="22"/>
              </w:rPr>
              <w:t>ms</w:t>
            </w:r>
            <w:proofErr w:type="spellEnd"/>
            <w:r w:rsidRPr="00EE5670">
              <w:rPr>
                <w:rFonts w:ascii="Calibri" w:hAnsi="Calibri" w:cs="Calibri"/>
                <w:sz w:val="22"/>
                <w:szCs w:val="22"/>
              </w:rPr>
              <w:t xml:space="preserve"> - 2,500 </w:t>
            </w:r>
            <w:proofErr w:type="spellStart"/>
            <w:r w:rsidRPr="00EE5670">
              <w:rPr>
                <w:rFonts w:ascii="Calibri" w:hAnsi="Calibri" w:cs="Calibri"/>
                <w:sz w:val="22"/>
                <w:szCs w:val="22"/>
              </w:rPr>
              <w:t>ms</w:t>
            </w:r>
            <w:proofErr w:type="spellEnd"/>
          </w:p>
        </w:tc>
        <w:tc>
          <w:tcPr>
            <w:tcW w:w="0" w:type="auto"/>
            <w:hideMark/>
          </w:tcPr>
          <w:p w14:paraId="0D46913D"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High:</w:t>
            </w:r>
            <w:r w:rsidRPr="00EE5670">
              <w:rPr>
                <w:rFonts w:ascii="Calibri" w:hAnsi="Calibri" w:cs="Calibri"/>
                <w:sz w:val="22"/>
                <w:szCs w:val="22"/>
              </w:rPr>
              <w:t xml:space="preserve"> Safe, specialized, and domain-accurate.</w:t>
            </w:r>
          </w:p>
        </w:tc>
        <w:tc>
          <w:tcPr>
            <w:tcW w:w="0" w:type="auto"/>
            <w:hideMark/>
          </w:tcPr>
          <w:p w14:paraId="673E78F2"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$0.00</w:t>
            </w:r>
            <w:r w:rsidRPr="00EE5670">
              <w:rPr>
                <w:rFonts w:ascii="Calibri" w:hAnsi="Calibri" w:cs="Calibri"/>
                <w:sz w:val="22"/>
                <w:szCs w:val="22"/>
              </w:rPr>
              <w:t xml:space="preserve"> (On-premise compute only)</w:t>
            </w:r>
          </w:p>
        </w:tc>
      </w:tr>
      <w:tr w:rsidR="0008739B" w:rsidRPr="00EE5670" w14:paraId="4BF1FBC6" w14:textId="77777777" w:rsidTr="001C6957">
        <w:tc>
          <w:tcPr>
            <w:tcW w:w="0" w:type="auto"/>
            <w:hideMark/>
          </w:tcPr>
          <w:p w14:paraId="7F8B80E8"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DeepSeek-R1 (7B)</w:t>
            </w:r>
          </w:p>
        </w:tc>
        <w:tc>
          <w:tcPr>
            <w:tcW w:w="0" w:type="auto"/>
            <w:hideMark/>
          </w:tcPr>
          <w:p w14:paraId="25DD4B27"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Local Server (</w:t>
            </w:r>
            <w:proofErr w:type="spellStart"/>
            <w:r w:rsidRPr="00EE5670">
              <w:rPr>
                <w:rFonts w:ascii="Calibri" w:hAnsi="Calibri" w:cs="Calibri"/>
                <w:sz w:val="22"/>
                <w:szCs w:val="22"/>
              </w:rPr>
              <w:t>Ollama</w:t>
            </w:r>
            <w:proofErr w:type="spellEnd"/>
            <w:r w:rsidRPr="00EE5670">
              <w:rPr>
                <w:rFonts w:ascii="Calibri" w:hAnsi="Calibri" w:cs="Calibri"/>
                <w:sz w:val="22"/>
                <w:szCs w:val="22"/>
              </w:rPr>
              <w:t>)</w:t>
            </w:r>
          </w:p>
        </w:tc>
        <w:tc>
          <w:tcPr>
            <w:tcW w:w="0" w:type="auto"/>
            <w:hideMark/>
          </w:tcPr>
          <w:p w14:paraId="3598EF36"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 xml:space="preserve">~1,500 </w:t>
            </w:r>
            <w:proofErr w:type="spellStart"/>
            <w:r w:rsidRPr="00EE5670">
              <w:rPr>
                <w:rFonts w:ascii="Calibri" w:hAnsi="Calibri" w:cs="Calibri"/>
                <w:sz w:val="22"/>
                <w:szCs w:val="22"/>
              </w:rPr>
              <w:t>ms</w:t>
            </w:r>
            <w:proofErr w:type="spellEnd"/>
            <w:r w:rsidRPr="00EE5670">
              <w:rPr>
                <w:rFonts w:ascii="Calibri" w:hAnsi="Calibri" w:cs="Calibri"/>
                <w:sz w:val="22"/>
                <w:szCs w:val="22"/>
              </w:rPr>
              <w:t xml:space="preserve"> - 2,500 </w:t>
            </w:r>
            <w:proofErr w:type="spellStart"/>
            <w:r w:rsidRPr="00EE5670">
              <w:rPr>
                <w:rFonts w:ascii="Calibri" w:hAnsi="Calibri" w:cs="Calibri"/>
                <w:sz w:val="22"/>
                <w:szCs w:val="22"/>
              </w:rPr>
              <w:t>ms</w:t>
            </w:r>
            <w:proofErr w:type="spellEnd"/>
          </w:p>
        </w:tc>
        <w:tc>
          <w:tcPr>
            <w:tcW w:w="0" w:type="auto"/>
            <w:hideMark/>
          </w:tcPr>
          <w:p w14:paraId="471DAE81"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High:</w:t>
            </w:r>
            <w:r w:rsidRPr="00EE5670">
              <w:rPr>
                <w:rFonts w:ascii="Calibri" w:hAnsi="Calibri" w:cs="Calibri"/>
                <w:sz w:val="22"/>
                <w:szCs w:val="22"/>
              </w:rPr>
              <w:t xml:space="preserve"> Strong logical reasoning, excellent entity recognition.</w:t>
            </w:r>
          </w:p>
        </w:tc>
        <w:tc>
          <w:tcPr>
            <w:tcW w:w="0" w:type="auto"/>
            <w:hideMark/>
          </w:tcPr>
          <w:p w14:paraId="58BC5411"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$0.00</w:t>
            </w:r>
            <w:r w:rsidRPr="00EE5670">
              <w:rPr>
                <w:rFonts w:ascii="Calibri" w:hAnsi="Calibri" w:cs="Calibri"/>
                <w:sz w:val="22"/>
                <w:szCs w:val="22"/>
              </w:rPr>
              <w:t xml:space="preserve"> (On-premise compute only)</w:t>
            </w:r>
          </w:p>
        </w:tc>
      </w:tr>
      <w:tr w:rsidR="0008739B" w:rsidRPr="00EE5670" w14:paraId="5AE0073E" w14:textId="77777777" w:rsidTr="001C6957">
        <w:tc>
          <w:tcPr>
            <w:tcW w:w="0" w:type="auto"/>
            <w:hideMark/>
          </w:tcPr>
          <w:p w14:paraId="1D54AE7A"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Google Gemini 1.5 Pro</w:t>
            </w:r>
          </w:p>
        </w:tc>
        <w:tc>
          <w:tcPr>
            <w:tcW w:w="0" w:type="auto"/>
            <w:hideMark/>
          </w:tcPr>
          <w:p w14:paraId="54B6461A"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Cloud API</w:t>
            </w:r>
          </w:p>
        </w:tc>
        <w:tc>
          <w:tcPr>
            <w:tcW w:w="0" w:type="auto"/>
            <w:hideMark/>
          </w:tcPr>
          <w:p w14:paraId="6FAC2DBB"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sz w:val="22"/>
                <w:szCs w:val="22"/>
              </w:rPr>
              <w:t xml:space="preserve">~300 </w:t>
            </w:r>
            <w:proofErr w:type="spellStart"/>
            <w:r w:rsidRPr="00EE5670">
              <w:rPr>
                <w:rFonts w:ascii="Calibri" w:hAnsi="Calibri" w:cs="Calibri"/>
                <w:sz w:val="22"/>
                <w:szCs w:val="22"/>
              </w:rPr>
              <w:t>ms</w:t>
            </w:r>
            <w:proofErr w:type="spellEnd"/>
            <w:r w:rsidRPr="00EE5670">
              <w:rPr>
                <w:rFonts w:ascii="Calibri" w:hAnsi="Calibri" w:cs="Calibri"/>
                <w:sz w:val="22"/>
                <w:szCs w:val="22"/>
              </w:rPr>
              <w:t xml:space="preserve"> - 500 </w:t>
            </w:r>
            <w:proofErr w:type="spellStart"/>
            <w:r w:rsidRPr="00EE5670">
              <w:rPr>
                <w:rFonts w:ascii="Calibri" w:hAnsi="Calibri" w:cs="Calibri"/>
                <w:sz w:val="22"/>
                <w:szCs w:val="22"/>
              </w:rPr>
              <w:t>ms</w:t>
            </w:r>
            <w:proofErr w:type="spellEnd"/>
          </w:p>
        </w:tc>
        <w:tc>
          <w:tcPr>
            <w:tcW w:w="0" w:type="auto"/>
            <w:hideMark/>
          </w:tcPr>
          <w:p w14:paraId="3B635A6B"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Moderate:</w:t>
            </w:r>
            <w:r w:rsidRPr="00EE5670">
              <w:rPr>
                <w:rFonts w:ascii="Calibri" w:hAnsi="Calibri" w:cs="Calibri"/>
                <w:sz w:val="22"/>
                <w:szCs w:val="22"/>
              </w:rPr>
              <w:t xml:space="preserve"> Excellent formatting, but generalizes medical data.</w:t>
            </w:r>
          </w:p>
        </w:tc>
        <w:tc>
          <w:tcPr>
            <w:tcW w:w="0" w:type="auto"/>
            <w:hideMark/>
          </w:tcPr>
          <w:p w14:paraId="6D907B88" w14:textId="77777777" w:rsidR="0008739B" w:rsidRPr="00EE5670" w:rsidRDefault="0008739B" w:rsidP="00112CDB">
            <w:pPr>
              <w:spacing w:line="360" w:lineRule="auto"/>
              <w:rPr>
                <w:rFonts w:ascii="Calibri" w:hAnsi="Calibri" w:cs="Calibri"/>
                <w:sz w:val="22"/>
                <w:szCs w:val="22"/>
              </w:rPr>
            </w:pPr>
            <w:r w:rsidRPr="00EE5670">
              <w:rPr>
                <w:rFonts w:ascii="Calibri" w:hAnsi="Calibri" w:cs="Calibri"/>
                <w:b/>
                <w:bCs/>
                <w:sz w:val="22"/>
                <w:szCs w:val="22"/>
              </w:rPr>
              <w:t>~$0.03</w:t>
            </w:r>
            <w:r w:rsidRPr="00EE5670">
              <w:rPr>
                <w:rFonts w:ascii="Calibri" w:hAnsi="Calibri" w:cs="Calibri"/>
                <w:sz w:val="22"/>
                <w:szCs w:val="22"/>
              </w:rPr>
              <w:t xml:space="preserve"> (Standard API pricing)</w:t>
            </w:r>
          </w:p>
        </w:tc>
      </w:tr>
    </w:tbl>
    <w:p w14:paraId="5F82B2A8" w14:textId="77777777" w:rsidR="0008739B" w:rsidRPr="00EE5670" w:rsidRDefault="0008739B" w:rsidP="00112CDB">
      <w:pPr>
        <w:spacing w:line="360" w:lineRule="auto"/>
        <w:rPr>
          <w:rFonts w:ascii="Calibri" w:hAnsi="Calibri" w:cs="Calibri"/>
          <w:i/>
          <w:iCs/>
        </w:rPr>
      </w:pPr>
      <w:r w:rsidRPr="00EE5670">
        <w:rPr>
          <w:rFonts w:ascii="Calibri" w:hAnsi="Calibri" w:cs="Calibri"/>
          <w:i/>
          <w:iCs/>
        </w:rPr>
        <w:t>Table 5.1: Multi-Model Evaluation (Latency, Accuracy, and Cost per Query)</w:t>
      </w:r>
    </w:p>
    <w:p w14:paraId="340CCEC5" w14:textId="77777777" w:rsidR="0008739B" w:rsidRPr="00EE5670" w:rsidRDefault="0008739B" w:rsidP="00112CDB">
      <w:pPr>
        <w:spacing w:line="360" w:lineRule="auto"/>
        <w:rPr>
          <w:rFonts w:ascii="Calibri" w:hAnsi="Calibri" w:cs="Calibri"/>
        </w:rPr>
      </w:pPr>
    </w:p>
    <w:p w14:paraId="6A651915" w14:textId="77777777" w:rsidR="0008739B" w:rsidRPr="00963E63" w:rsidRDefault="0008739B" w:rsidP="00112CDB">
      <w:pPr>
        <w:pStyle w:val="Heading2"/>
        <w:spacing w:line="360" w:lineRule="auto"/>
        <w:rPr>
          <w:rFonts w:ascii="Calibri" w:hAnsi="Calibri" w:cs="Calibri"/>
          <w:color w:val="auto"/>
          <w:sz w:val="24"/>
          <w:szCs w:val="24"/>
        </w:rPr>
      </w:pPr>
      <w:bookmarkStart w:id="35" w:name="_Toc228440274"/>
      <w:r w:rsidRPr="00963E63">
        <w:rPr>
          <w:rFonts w:ascii="Calibri" w:hAnsi="Calibri" w:cs="Calibri"/>
          <w:color w:val="auto"/>
          <w:sz w:val="24"/>
          <w:szCs w:val="24"/>
        </w:rPr>
        <w:t>5.5 System Packaging and Deployment Results</w:t>
      </w:r>
      <w:bookmarkEnd w:id="35"/>
    </w:p>
    <w:p w14:paraId="43801957" w14:textId="77777777" w:rsidR="0008739B" w:rsidRPr="00EE5670" w:rsidRDefault="0008739B" w:rsidP="00112CDB">
      <w:pPr>
        <w:spacing w:line="360" w:lineRule="auto"/>
        <w:rPr>
          <w:rFonts w:ascii="Calibri" w:hAnsi="Calibri" w:cs="Calibri"/>
        </w:rPr>
      </w:pPr>
      <w:r w:rsidRPr="00EE5670">
        <w:rPr>
          <w:rFonts w:ascii="Calibri" w:hAnsi="Calibri" w:cs="Calibri"/>
        </w:rPr>
        <w:t>The final phase of development validated the system's readiness for production environments.</w:t>
      </w:r>
    </w:p>
    <w:p w14:paraId="2458E8DD" w14:textId="77777777" w:rsidR="0008739B" w:rsidRPr="00EE5670" w:rsidRDefault="0008739B" w:rsidP="00112CDB">
      <w:pPr>
        <w:numPr>
          <w:ilvl w:val="0"/>
          <w:numId w:val="29"/>
        </w:numPr>
        <w:spacing w:line="360" w:lineRule="auto"/>
        <w:ind w:left="0"/>
        <w:rPr>
          <w:rFonts w:ascii="Calibri" w:hAnsi="Calibri" w:cs="Calibri"/>
        </w:rPr>
      </w:pPr>
      <w:r w:rsidRPr="00EE5670">
        <w:rPr>
          <w:rFonts w:ascii="Calibri" w:hAnsi="Calibri" w:cs="Calibri"/>
          <w:b/>
          <w:bCs/>
        </w:rPr>
        <w:t>Results:</w:t>
      </w:r>
      <w:r w:rsidRPr="00EE5670">
        <w:rPr>
          <w:rFonts w:ascii="Calibri" w:hAnsi="Calibri" w:cs="Calibri"/>
        </w:rPr>
        <w:t xml:space="preserve"> The entire application stack (Next.js frontend, Django backend, Neo4j/MySQL databases, and local LLMs) was successfully containerized using Docker.</w:t>
      </w:r>
    </w:p>
    <w:p w14:paraId="01EA19FD" w14:textId="77777777" w:rsidR="0008739B" w:rsidRPr="00A36851" w:rsidRDefault="0008739B" w:rsidP="00112CDB">
      <w:pPr>
        <w:numPr>
          <w:ilvl w:val="0"/>
          <w:numId w:val="29"/>
        </w:numPr>
        <w:spacing w:line="360" w:lineRule="auto"/>
        <w:ind w:left="0"/>
        <w:rPr>
          <w:rFonts w:ascii="Calibri" w:hAnsi="Calibri" w:cs="Calibri"/>
        </w:rPr>
      </w:pPr>
      <w:r w:rsidRPr="00EE5670">
        <w:rPr>
          <w:rFonts w:ascii="Calibri" w:hAnsi="Calibri" w:cs="Calibri"/>
          <w:b/>
          <w:bCs/>
        </w:rPr>
        <w:t>Discussion:</w:t>
      </w:r>
      <w:r w:rsidRPr="00EE5670">
        <w:rPr>
          <w:rFonts w:ascii="Calibri" w:hAnsi="Calibri" w:cs="Calibri"/>
        </w:rPr>
        <w:t xml:space="preserve"> Docker containerization eliminated the "it works on my machine" problem, ensuring that the complex, multi-layered architecture could be spun up reliably on any server. Furthermore, deploying the application locally and accessing it remotely via </w:t>
      </w:r>
      <w:proofErr w:type="spellStart"/>
      <w:r w:rsidRPr="00EE5670">
        <w:rPr>
          <w:rFonts w:ascii="Calibri" w:hAnsi="Calibri" w:cs="Calibri"/>
        </w:rPr>
        <w:t>Tailscale</w:t>
      </w:r>
      <w:proofErr w:type="spellEnd"/>
      <w:r w:rsidRPr="00EE5670">
        <w:rPr>
          <w:rFonts w:ascii="Calibri" w:hAnsi="Calibri" w:cs="Calibri"/>
        </w:rPr>
        <w:t xml:space="preserve"> proved to be a highly secure and efficient method for testing the client-server connectivity in a simulated live environment.</w:t>
      </w:r>
    </w:p>
    <w:p w14:paraId="0CF3BF21" w14:textId="77777777" w:rsidR="0008739B" w:rsidRPr="00EE5670" w:rsidRDefault="00000000" w:rsidP="00112CDB">
      <w:pPr>
        <w:spacing w:line="360" w:lineRule="auto"/>
        <w:rPr>
          <w:rFonts w:ascii="Calibri" w:hAnsi="Calibri" w:cs="Calibri"/>
        </w:rPr>
      </w:pPr>
      <w:r>
        <w:rPr>
          <w:rFonts w:ascii="Calibri" w:hAnsi="Calibri" w:cs="Calibri"/>
        </w:rPr>
        <w:pict w14:anchorId="675E7C2C">
          <v:rect id="_x0000_i1070" style="width:0;height:1.5pt" o:hrstd="t" o:hr="t" fillcolor="#a0a0a0" stroked="f"/>
        </w:pict>
      </w:r>
    </w:p>
    <w:p w14:paraId="7DF7FBA6" w14:textId="77777777" w:rsidR="0008739B" w:rsidRPr="00EE5670" w:rsidRDefault="0008739B" w:rsidP="00112CDB">
      <w:pPr>
        <w:spacing w:line="360" w:lineRule="auto"/>
        <w:rPr>
          <w:rFonts w:ascii="Calibri" w:eastAsiaTheme="majorEastAsia" w:hAnsi="Calibri" w:cs="Calibri"/>
        </w:rPr>
      </w:pPr>
      <w:r w:rsidRPr="00EE5670">
        <w:rPr>
          <w:rFonts w:ascii="Calibri" w:hAnsi="Calibri" w:cs="Calibri"/>
        </w:rPr>
        <w:br w:type="page"/>
      </w:r>
    </w:p>
    <w:p w14:paraId="2D7E1C03" w14:textId="77777777" w:rsidR="0008739B" w:rsidRPr="00963E63" w:rsidRDefault="0008739B" w:rsidP="00112CDB">
      <w:pPr>
        <w:pStyle w:val="Heading1"/>
        <w:spacing w:line="360" w:lineRule="auto"/>
        <w:rPr>
          <w:rFonts w:ascii="Calibri" w:hAnsi="Calibri" w:cs="Calibri"/>
          <w:color w:val="auto"/>
          <w:sz w:val="28"/>
          <w:szCs w:val="28"/>
        </w:rPr>
      </w:pPr>
      <w:bookmarkStart w:id="36" w:name="_Toc228440275"/>
      <w:r w:rsidRPr="00963E63">
        <w:rPr>
          <w:rFonts w:ascii="Calibri" w:hAnsi="Calibri" w:cs="Calibri"/>
          <w:color w:val="auto"/>
          <w:sz w:val="28"/>
          <w:szCs w:val="28"/>
        </w:rPr>
        <w:lastRenderedPageBreak/>
        <w:t>[Chapter-6] CONCLUSION AND FUTURE SCOPE</w:t>
      </w:r>
      <w:bookmarkEnd w:id="36"/>
    </w:p>
    <w:p w14:paraId="5A056E70" w14:textId="77777777" w:rsidR="0008739B" w:rsidRPr="00963E63" w:rsidRDefault="0008739B" w:rsidP="00112CDB">
      <w:pPr>
        <w:pStyle w:val="Heading2"/>
        <w:spacing w:line="360" w:lineRule="auto"/>
        <w:rPr>
          <w:rFonts w:ascii="Calibri" w:hAnsi="Calibri" w:cs="Calibri"/>
          <w:color w:val="auto"/>
          <w:sz w:val="24"/>
          <w:szCs w:val="24"/>
        </w:rPr>
      </w:pPr>
      <w:bookmarkStart w:id="37" w:name="_Toc228440276"/>
      <w:r w:rsidRPr="00963E63">
        <w:rPr>
          <w:rFonts w:ascii="Calibri" w:hAnsi="Calibri" w:cs="Calibri"/>
          <w:color w:val="auto"/>
          <w:sz w:val="24"/>
          <w:szCs w:val="24"/>
        </w:rPr>
        <w:t>6.1 Conclusion</w:t>
      </w:r>
      <w:bookmarkEnd w:id="37"/>
    </w:p>
    <w:p w14:paraId="1D6AA63E" w14:textId="77777777" w:rsidR="0008739B" w:rsidRPr="00EE5670" w:rsidRDefault="0008739B" w:rsidP="00112CDB">
      <w:pPr>
        <w:spacing w:line="360" w:lineRule="auto"/>
        <w:rPr>
          <w:rFonts w:ascii="Calibri" w:hAnsi="Calibri" w:cs="Calibri"/>
        </w:rPr>
      </w:pPr>
      <w:r w:rsidRPr="00EE5670">
        <w:rPr>
          <w:rFonts w:ascii="Calibri" w:hAnsi="Calibri" w:cs="Calibri"/>
        </w:rPr>
        <w:t xml:space="preserve">The industrial training at Prime Equity, LLC culminated in the successful development, integration, and deployment of </w:t>
      </w:r>
      <w:proofErr w:type="spellStart"/>
      <w:r w:rsidRPr="00EE5670">
        <w:rPr>
          <w:rFonts w:ascii="Calibri" w:hAnsi="Calibri" w:cs="Calibri"/>
          <w:b/>
          <w:bCs/>
        </w:rPr>
        <w:t>PraxiaOne</w:t>
      </w:r>
      <w:proofErr w:type="spellEnd"/>
      <w:r w:rsidRPr="00EE5670">
        <w:rPr>
          <w:rFonts w:ascii="Calibri" w:hAnsi="Calibri" w:cs="Calibri"/>
        </w:rPr>
        <w:t>, a comprehensive preventive health intelligence and execution platform. The project effectively addressed a critical gap in the modern healthcare ecosystem: the disconnect between abundant consumer health data and actionable, continuous preventive care.</w:t>
      </w:r>
    </w:p>
    <w:p w14:paraId="1F784D0D" w14:textId="77777777" w:rsidR="0008739B" w:rsidRPr="00EE5670" w:rsidRDefault="0008739B" w:rsidP="00112CDB">
      <w:pPr>
        <w:spacing w:line="360" w:lineRule="auto"/>
        <w:rPr>
          <w:rFonts w:ascii="Calibri" w:hAnsi="Calibri" w:cs="Calibri"/>
        </w:rPr>
      </w:pPr>
      <w:r w:rsidRPr="00EE5670">
        <w:rPr>
          <w:rFonts w:ascii="Calibri" w:hAnsi="Calibri" w:cs="Calibri"/>
        </w:rPr>
        <w:t>Throughout the internship, the development transitioned from pixel-perfect frontend UI replication to the orchestration of highly complex backend architectures. Key technical milestones achieved include:</w:t>
      </w:r>
    </w:p>
    <w:p w14:paraId="6530ABDC" w14:textId="77777777" w:rsidR="0008739B" w:rsidRPr="00EE5670" w:rsidRDefault="0008739B" w:rsidP="00112CDB">
      <w:pPr>
        <w:numPr>
          <w:ilvl w:val="0"/>
          <w:numId w:val="30"/>
        </w:numPr>
        <w:spacing w:line="360" w:lineRule="auto"/>
        <w:ind w:left="0"/>
        <w:rPr>
          <w:rFonts w:ascii="Calibri" w:hAnsi="Calibri" w:cs="Calibri"/>
        </w:rPr>
      </w:pPr>
      <w:r w:rsidRPr="00EE5670">
        <w:rPr>
          <w:rFonts w:ascii="Calibri" w:hAnsi="Calibri" w:cs="Calibri"/>
          <w:b/>
          <w:bCs/>
        </w:rPr>
        <w:t>Seamless User Experience:</w:t>
      </w:r>
      <w:r w:rsidRPr="00EE5670">
        <w:rPr>
          <w:rFonts w:ascii="Calibri" w:hAnsi="Calibri" w:cs="Calibri"/>
        </w:rPr>
        <w:t xml:space="preserve"> Successful delivery of a responsive web dashboard and a cross-platform mobile application (Android and iOS) using Next.js, React, and Flutter, maintaining a strict 1:1 design-to-development ratio.</w:t>
      </w:r>
    </w:p>
    <w:p w14:paraId="173E0359" w14:textId="77777777" w:rsidR="0008739B" w:rsidRPr="00EE5670" w:rsidRDefault="0008739B" w:rsidP="00112CDB">
      <w:pPr>
        <w:numPr>
          <w:ilvl w:val="0"/>
          <w:numId w:val="30"/>
        </w:numPr>
        <w:spacing w:line="360" w:lineRule="auto"/>
        <w:ind w:left="0"/>
        <w:rPr>
          <w:rFonts w:ascii="Calibri" w:hAnsi="Calibri" w:cs="Calibri"/>
        </w:rPr>
      </w:pPr>
      <w:r w:rsidRPr="00EE5670">
        <w:rPr>
          <w:rFonts w:ascii="Calibri" w:hAnsi="Calibri" w:cs="Calibri"/>
          <w:b/>
          <w:bCs/>
        </w:rPr>
        <w:t>Advanced Data Architecture:</w:t>
      </w:r>
      <w:r w:rsidRPr="00EE5670">
        <w:rPr>
          <w:rFonts w:ascii="Calibri" w:hAnsi="Calibri" w:cs="Calibri"/>
        </w:rPr>
        <w:t xml:space="preserve"> The innovative integration of a Neo4j Graph Database alongside MySQL and a </w:t>
      </w:r>
      <w:proofErr w:type="spellStart"/>
      <w:r w:rsidRPr="00EE5670">
        <w:rPr>
          <w:rFonts w:ascii="Calibri" w:hAnsi="Calibri" w:cs="Calibri"/>
        </w:rPr>
        <w:t>Qdrant</w:t>
      </w:r>
      <w:proofErr w:type="spellEnd"/>
      <w:r w:rsidRPr="00EE5670">
        <w:rPr>
          <w:rFonts w:ascii="Calibri" w:hAnsi="Calibri" w:cs="Calibri"/>
        </w:rPr>
        <w:t xml:space="preserve"> vector database. This hybrid approach allowed the system to map complex medical relationships and perform semantic searches efficiently.</w:t>
      </w:r>
    </w:p>
    <w:p w14:paraId="41131A70" w14:textId="77777777" w:rsidR="0008739B" w:rsidRPr="00EE5670" w:rsidRDefault="0008739B" w:rsidP="00112CDB">
      <w:pPr>
        <w:numPr>
          <w:ilvl w:val="0"/>
          <w:numId w:val="30"/>
        </w:numPr>
        <w:spacing w:line="360" w:lineRule="auto"/>
        <w:ind w:left="0"/>
        <w:rPr>
          <w:rFonts w:ascii="Calibri" w:hAnsi="Calibri" w:cs="Calibri"/>
        </w:rPr>
      </w:pPr>
      <w:r w:rsidRPr="00EE5670">
        <w:rPr>
          <w:rFonts w:ascii="Calibri" w:hAnsi="Calibri" w:cs="Calibri"/>
          <w:b/>
          <w:bCs/>
        </w:rPr>
        <w:t>Cost-Optimized AI Integration:</w:t>
      </w:r>
      <w:r w:rsidRPr="00EE5670">
        <w:rPr>
          <w:rFonts w:ascii="Calibri" w:hAnsi="Calibri" w:cs="Calibri"/>
        </w:rPr>
        <w:t xml:space="preserve"> The development of a robust Cost Management Layer and Token Policy Engine. By utilizing an ROI scoring mechanism, the system dynamically routed queries between general APIs (Gemini, DeepSeek) and specialized, locally hosted clinical models (Med42, </w:t>
      </w:r>
      <w:proofErr w:type="spellStart"/>
      <w:r w:rsidRPr="00EE5670">
        <w:rPr>
          <w:rFonts w:ascii="Calibri" w:hAnsi="Calibri" w:cs="Calibri"/>
        </w:rPr>
        <w:t>BlueBERT</w:t>
      </w:r>
      <w:proofErr w:type="spellEnd"/>
      <w:r w:rsidRPr="00EE5670">
        <w:rPr>
          <w:rFonts w:ascii="Calibri" w:hAnsi="Calibri" w:cs="Calibri"/>
        </w:rPr>
        <w:t xml:space="preserve"> via </w:t>
      </w:r>
      <w:proofErr w:type="spellStart"/>
      <w:r w:rsidRPr="00EE5670">
        <w:rPr>
          <w:rFonts w:ascii="Calibri" w:hAnsi="Calibri" w:cs="Calibri"/>
        </w:rPr>
        <w:t>Ollama</w:t>
      </w:r>
      <w:proofErr w:type="spellEnd"/>
      <w:r w:rsidRPr="00EE5670">
        <w:rPr>
          <w:rFonts w:ascii="Calibri" w:hAnsi="Calibri" w:cs="Calibri"/>
        </w:rPr>
        <w:t>), ensuring data privacy and reducing operational costs.</w:t>
      </w:r>
    </w:p>
    <w:p w14:paraId="14EA21DE" w14:textId="77777777" w:rsidR="0008739B" w:rsidRPr="00EE5670" w:rsidRDefault="0008739B" w:rsidP="00112CDB">
      <w:pPr>
        <w:numPr>
          <w:ilvl w:val="0"/>
          <w:numId w:val="30"/>
        </w:numPr>
        <w:spacing w:line="360" w:lineRule="auto"/>
        <w:ind w:left="0"/>
        <w:rPr>
          <w:rFonts w:ascii="Calibri" w:hAnsi="Calibri" w:cs="Calibri"/>
        </w:rPr>
      </w:pPr>
      <w:r w:rsidRPr="00EE5670">
        <w:rPr>
          <w:rFonts w:ascii="Calibri" w:hAnsi="Calibri" w:cs="Calibri"/>
          <w:b/>
          <w:bCs/>
        </w:rPr>
        <w:t>Production Readiness:</w:t>
      </w:r>
      <w:r w:rsidRPr="00EE5670">
        <w:rPr>
          <w:rFonts w:ascii="Calibri" w:hAnsi="Calibri" w:cs="Calibri"/>
        </w:rPr>
        <w:t xml:space="preserve"> The successful containerization of the entire application stack using Docker and secure remote deployment via </w:t>
      </w:r>
      <w:proofErr w:type="spellStart"/>
      <w:r w:rsidRPr="00EE5670">
        <w:rPr>
          <w:rFonts w:ascii="Calibri" w:hAnsi="Calibri" w:cs="Calibri"/>
        </w:rPr>
        <w:t>Tailscale</w:t>
      </w:r>
      <w:proofErr w:type="spellEnd"/>
      <w:r w:rsidRPr="00EE5670">
        <w:rPr>
          <w:rFonts w:ascii="Calibri" w:hAnsi="Calibri" w:cs="Calibri"/>
        </w:rPr>
        <w:t>, proving the system's viability in a simulated live environment.</w:t>
      </w:r>
    </w:p>
    <w:p w14:paraId="7521F9B1" w14:textId="77777777" w:rsidR="0008739B" w:rsidRPr="00EE5670" w:rsidRDefault="0008739B" w:rsidP="00112CDB">
      <w:pPr>
        <w:spacing w:line="360" w:lineRule="auto"/>
        <w:rPr>
          <w:rFonts w:ascii="Calibri" w:hAnsi="Calibri" w:cs="Calibri"/>
        </w:rPr>
      </w:pPr>
      <w:r w:rsidRPr="00EE5670">
        <w:rPr>
          <w:rFonts w:ascii="Calibri" w:hAnsi="Calibri" w:cs="Calibri"/>
        </w:rPr>
        <w:t xml:space="preserve">Ultimately, the internship provided invaluable hands-on experience in full-stack software engineering, applied artificial intelligence, and DevOps practices. </w:t>
      </w:r>
      <w:proofErr w:type="spellStart"/>
      <w:r w:rsidRPr="00EE5670">
        <w:rPr>
          <w:rFonts w:ascii="Calibri" w:hAnsi="Calibri" w:cs="Calibri"/>
        </w:rPr>
        <w:t>PraxiaOne</w:t>
      </w:r>
      <w:proofErr w:type="spellEnd"/>
      <w:r w:rsidRPr="00EE5670">
        <w:rPr>
          <w:rFonts w:ascii="Calibri" w:hAnsi="Calibri" w:cs="Calibri"/>
        </w:rPr>
        <w:t xml:space="preserve"> successfully demonstrated that by utilizing explainable AI and continuous data monitoring, it is possible to translate static health records into dynamic, weekly execution plans that empower patients and assist providers.</w:t>
      </w:r>
    </w:p>
    <w:p w14:paraId="3374F669" w14:textId="77777777" w:rsidR="0008739B" w:rsidRPr="00EE5670" w:rsidRDefault="0008739B" w:rsidP="00112CDB">
      <w:pPr>
        <w:spacing w:line="360" w:lineRule="auto"/>
        <w:rPr>
          <w:rFonts w:ascii="Calibri" w:hAnsi="Calibri" w:cs="Calibri"/>
        </w:rPr>
      </w:pPr>
    </w:p>
    <w:p w14:paraId="291DDE68" w14:textId="77777777" w:rsidR="0008739B" w:rsidRPr="00EE5670" w:rsidRDefault="0008739B" w:rsidP="00112CDB">
      <w:pPr>
        <w:spacing w:line="360" w:lineRule="auto"/>
        <w:rPr>
          <w:rFonts w:ascii="Calibri" w:eastAsiaTheme="majorEastAsia" w:hAnsi="Calibri" w:cs="Calibri"/>
        </w:rPr>
      </w:pPr>
      <w:r w:rsidRPr="00EE5670">
        <w:rPr>
          <w:rFonts w:ascii="Calibri" w:hAnsi="Calibri" w:cs="Calibri"/>
        </w:rPr>
        <w:br w:type="page"/>
      </w:r>
    </w:p>
    <w:p w14:paraId="79EA0176" w14:textId="77777777" w:rsidR="0008739B" w:rsidRPr="00C863BA" w:rsidRDefault="0008739B" w:rsidP="00112CDB">
      <w:pPr>
        <w:pStyle w:val="Heading2"/>
        <w:spacing w:line="360" w:lineRule="auto"/>
        <w:rPr>
          <w:rFonts w:ascii="Calibri" w:hAnsi="Calibri" w:cs="Calibri"/>
          <w:color w:val="auto"/>
          <w:sz w:val="24"/>
          <w:szCs w:val="24"/>
        </w:rPr>
      </w:pPr>
      <w:bookmarkStart w:id="38" w:name="_Toc228440277"/>
      <w:r w:rsidRPr="00C863BA">
        <w:rPr>
          <w:rFonts w:ascii="Calibri" w:hAnsi="Calibri" w:cs="Calibri"/>
          <w:color w:val="auto"/>
          <w:sz w:val="24"/>
          <w:szCs w:val="24"/>
        </w:rPr>
        <w:lastRenderedPageBreak/>
        <w:t>6.2 Future Scope</w:t>
      </w:r>
      <w:bookmarkEnd w:id="38"/>
    </w:p>
    <w:p w14:paraId="21470939" w14:textId="77777777" w:rsidR="0008739B" w:rsidRPr="00EE5670" w:rsidRDefault="0008739B" w:rsidP="00112CDB">
      <w:pPr>
        <w:spacing w:line="360" w:lineRule="auto"/>
        <w:rPr>
          <w:rFonts w:ascii="Calibri" w:hAnsi="Calibri" w:cs="Calibri"/>
        </w:rPr>
      </w:pPr>
      <w:r w:rsidRPr="00EE5670">
        <w:rPr>
          <w:rFonts w:ascii="Calibri" w:hAnsi="Calibri" w:cs="Calibri"/>
        </w:rPr>
        <w:t xml:space="preserve">While the current iteration of </w:t>
      </w:r>
      <w:proofErr w:type="spellStart"/>
      <w:r w:rsidRPr="00EE5670">
        <w:rPr>
          <w:rFonts w:ascii="Calibri" w:hAnsi="Calibri" w:cs="Calibri"/>
        </w:rPr>
        <w:t>PraxiaOne</w:t>
      </w:r>
      <w:proofErr w:type="spellEnd"/>
      <w:r w:rsidRPr="00EE5670">
        <w:rPr>
          <w:rFonts w:ascii="Calibri" w:hAnsi="Calibri" w:cs="Calibri"/>
        </w:rPr>
        <w:t xml:space="preserve"> successfully achieves its primary objectives for managing early metabolic risk, the platform is built with a modular architecture that supports extensive future enhancements. The potential future scope of the project includes:</w:t>
      </w:r>
    </w:p>
    <w:p w14:paraId="3D39A533" w14:textId="77777777" w:rsidR="0008739B" w:rsidRPr="00EE5670" w:rsidRDefault="0008739B" w:rsidP="00112CDB">
      <w:pPr>
        <w:numPr>
          <w:ilvl w:val="0"/>
          <w:numId w:val="31"/>
        </w:numPr>
        <w:spacing w:line="360" w:lineRule="auto"/>
        <w:ind w:left="0"/>
        <w:rPr>
          <w:rFonts w:ascii="Calibri" w:hAnsi="Calibri" w:cs="Calibri"/>
        </w:rPr>
      </w:pPr>
      <w:r w:rsidRPr="00EE5670">
        <w:rPr>
          <w:rFonts w:ascii="Calibri" w:hAnsi="Calibri" w:cs="Calibri"/>
          <w:b/>
          <w:bCs/>
        </w:rPr>
        <w:t>Direct Wearable and IoT Integration:</w:t>
      </w:r>
      <w:r w:rsidRPr="00EE5670">
        <w:rPr>
          <w:rFonts w:ascii="Calibri" w:hAnsi="Calibri" w:cs="Calibri"/>
        </w:rPr>
        <w:t xml:space="preserve"> Expanding the data aggregation layer by building direct API integrations with major wearable ecosystems (e.g., Apple HealthKit, Google Fit, Oura). This will allow for real-time telemetry streaming rather than relying on batch data uploads, enabling instantaneous AI nudges based on live heart rate or sleep cycle data.</w:t>
      </w:r>
    </w:p>
    <w:p w14:paraId="67837908" w14:textId="77777777" w:rsidR="0008739B" w:rsidRPr="00EE5670" w:rsidRDefault="0008739B" w:rsidP="00112CDB">
      <w:pPr>
        <w:numPr>
          <w:ilvl w:val="0"/>
          <w:numId w:val="31"/>
        </w:numPr>
        <w:spacing w:line="360" w:lineRule="auto"/>
        <w:ind w:left="0"/>
        <w:rPr>
          <w:rFonts w:ascii="Calibri" w:hAnsi="Calibri" w:cs="Calibri"/>
        </w:rPr>
      </w:pPr>
      <w:r w:rsidRPr="00EE5670">
        <w:rPr>
          <w:rFonts w:ascii="Calibri" w:hAnsi="Calibri" w:cs="Calibri"/>
          <w:b/>
          <w:bCs/>
        </w:rPr>
        <w:t>EHR Interoperability (FHIR Standards):</w:t>
      </w:r>
      <w:r w:rsidRPr="00EE5670">
        <w:rPr>
          <w:rFonts w:ascii="Calibri" w:hAnsi="Calibri" w:cs="Calibri"/>
        </w:rPr>
        <w:t xml:space="preserve"> Implementing Fast Healthcare Interoperability Resources (FHIR) standards to allow </w:t>
      </w:r>
      <w:proofErr w:type="spellStart"/>
      <w:r w:rsidRPr="00EE5670">
        <w:rPr>
          <w:rFonts w:ascii="Calibri" w:hAnsi="Calibri" w:cs="Calibri"/>
        </w:rPr>
        <w:t>PraxiaOne</w:t>
      </w:r>
      <w:proofErr w:type="spellEnd"/>
      <w:r w:rsidRPr="00EE5670">
        <w:rPr>
          <w:rFonts w:ascii="Calibri" w:hAnsi="Calibri" w:cs="Calibri"/>
        </w:rPr>
        <w:t xml:space="preserve"> to securely and automatically pull patient data directly from hospital Electronic Health Record (EHR) systems like Epic or Cerner, streamlining the onboarding process for clinical users.</w:t>
      </w:r>
    </w:p>
    <w:p w14:paraId="39C70A23" w14:textId="77777777" w:rsidR="0008739B" w:rsidRPr="00EE5670" w:rsidRDefault="0008739B" w:rsidP="00112CDB">
      <w:pPr>
        <w:numPr>
          <w:ilvl w:val="0"/>
          <w:numId w:val="31"/>
        </w:numPr>
        <w:spacing w:line="360" w:lineRule="auto"/>
        <w:ind w:left="0"/>
        <w:rPr>
          <w:rFonts w:ascii="Calibri" w:hAnsi="Calibri" w:cs="Calibri"/>
        </w:rPr>
      </w:pPr>
      <w:r w:rsidRPr="00EE5670">
        <w:rPr>
          <w:rFonts w:ascii="Calibri" w:hAnsi="Calibri" w:cs="Calibri"/>
          <w:b/>
          <w:bCs/>
        </w:rPr>
        <w:t>Expansion of Clinical Use Cases:</w:t>
      </w:r>
      <w:r w:rsidRPr="00EE5670">
        <w:rPr>
          <w:rFonts w:ascii="Calibri" w:hAnsi="Calibri" w:cs="Calibri"/>
        </w:rPr>
        <w:t xml:space="preserve"> Adapting the graph database schema and fine-tuning specialized LLMs to handle other complex, underserved medical conditions beyond prediabetes, such as autoimmune-mediated diseases (e.g., Ulcerative Colitis) or cardiovascular risk management.</w:t>
      </w:r>
    </w:p>
    <w:p w14:paraId="23DCBF93" w14:textId="77777777" w:rsidR="0008739B" w:rsidRPr="00EE5670" w:rsidRDefault="0008739B" w:rsidP="00112CDB">
      <w:pPr>
        <w:numPr>
          <w:ilvl w:val="0"/>
          <w:numId w:val="31"/>
        </w:numPr>
        <w:spacing w:line="360" w:lineRule="auto"/>
        <w:ind w:left="0"/>
        <w:rPr>
          <w:rFonts w:ascii="Calibri" w:hAnsi="Calibri" w:cs="Calibri"/>
        </w:rPr>
      </w:pPr>
      <w:r w:rsidRPr="00EE5670">
        <w:rPr>
          <w:rFonts w:ascii="Calibri" w:hAnsi="Calibri" w:cs="Calibri"/>
          <w:b/>
          <w:bCs/>
        </w:rPr>
        <w:t>Predictive Cost Management:</w:t>
      </w:r>
      <w:r w:rsidRPr="00EE5670">
        <w:rPr>
          <w:rFonts w:ascii="Calibri" w:hAnsi="Calibri" w:cs="Calibri"/>
        </w:rPr>
        <w:t xml:space="preserve"> Upgrading the Cost Management Layer with machine learning algorithms that can predict LLM token usage and forecast monthly budgets based on historical user </w:t>
      </w:r>
      <w:proofErr w:type="spellStart"/>
      <w:r w:rsidRPr="00EE5670">
        <w:rPr>
          <w:rFonts w:ascii="Calibri" w:hAnsi="Calibri" w:cs="Calibri"/>
        </w:rPr>
        <w:t>behavior</w:t>
      </w:r>
      <w:proofErr w:type="spellEnd"/>
      <w:r w:rsidRPr="00EE5670">
        <w:rPr>
          <w:rFonts w:ascii="Calibri" w:hAnsi="Calibri" w:cs="Calibri"/>
        </w:rPr>
        <w:t>, further optimizing cloud and API expenditures.</w:t>
      </w:r>
    </w:p>
    <w:p w14:paraId="66AE4297" w14:textId="77777777" w:rsidR="0008739B" w:rsidRPr="00A36851" w:rsidRDefault="0008739B" w:rsidP="00112CDB">
      <w:pPr>
        <w:numPr>
          <w:ilvl w:val="0"/>
          <w:numId w:val="31"/>
        </w:numPr>
        <w:spacing w:line="360" w:lineRule="auto"/>
        <w:ind w:left="0"/>
        <w:rPr>
          <w:rFonts w:ascii="Calibri" w:hAnsi="Calibri" w:cs="Calibri"/>
        </w:rPr>
      </w:pPr>
      <w:r w:rsidRPr="00EE5670">
        <w:rPr>
          <w:rFonts w:ascii="Calibri" w:hAnsi="Calibri" w:cs="Calibri"/>
          <w:b/>
          <w:bCs/>
        </w:rPr>
        <w:t>Advanced Mobile Engagement:</w:t>
      </w:r>
      <w:r w:rsidRPr="00EE5670">
        <w:rPr>
          <w:rFonts w:ascii="Calibri" w:hAnsi="Calibri" w:cs="Calibri"/>
        </w:rPr>
        <w:t xml:space="preserve"> Enhancing the Flutter mobile application with actionable push notifications and background data syncing, ensuring users receive timely </w:t>
      </w:r>
      <w:proofErr w:type="spellStart"/>
      <w:r w:rsidRPr="00EE5670">
        <w:rPr>
          <w:rFonts w:ascii="Calibri" w:hAnsi="Calibri" w:cs="Calibri"/>
        </w:rPr>
        <w:t>behavior</w:t>
      </w:r>
      <w:proofErr w:type="spellEnd"/>
      <w:r w:rsidRPr="00EE5670">
        <w:rPr>
          <w:rFonts w:ascii="Calibri" w:hAnsi="Calibri" w:cs="Calibri"/>
        </w:rPr>
        <w:t xml:space="preserve"> nudges (e.g., hydration reminders, post-meal walk alerts) directly on their lock screens to improve adherence to their AI-generated wellness plans.</w:t>
      </w:r>
    </w:p>
    <w:p w14:paraId="463D930A" w14:textId="77777777" w:rsidR="0008739B" w:rsidRPr="00EE5670" w:rsidRDefault="00000000" w:rsidP="00112CDB">
      <w:pPr>
        <w:spacing w:line="360" w:lineRule="auto"/>
        <w:rPr>
          <w:rFonts w:ascii="Calibri" w:hAnsi="Calibri" w:cs="Calibri"/>
        </w:rPr>
      </w:pPr>
      <w:r>
        <w:rPr>
          <w:rFonts w:ascii="Calibri" w:hAnsi="Calibri" w:cs="Calibri"/>
        </w:rPr>
        <w:pict w14:anchorId="2ECEA52A">
          <v:rect id="_x0000_i1071" style="width:0;height:1.5pt" o:hrstd="t" o:hr="t" fillcolor="#a0a0a0" stroked="f"/>
        </w:pict>
      </w:r>
    </w:p>
    <w:p w14:paraId="433ECDF6" w14:textId="77777777" w:rsidR="0008739B" w:rsidRPr="00EE5670" w:rsidRDefault="0008739B" w:rsidP="00112CDB">
      <w:pPr>
        <w:spacing w:line="360" w:lineRule="auto"/>
        <w:rPr>
          <w:rFonts w:ascii="Calibri" w:eastAsiaTheme="majorEastAsia" w:hAnsi="Calibri" w:cs="Calibri"/>
        </w:rPr>
      </w:pPr>
      <w:r w:rsidRPr="00EE5670">
        <w:rPr>
          <w:rFonts w:ascii="Calibri" w:hAnsi="Calibri" w:cs="Calibri"/>
        </w:rPr>
        <w:br w:type="page"/>
      </w:r>
    </w:p>
    <w:p w14:paraId="5B701C59" w14:textId="77777777" w:rsidR="0008739B" w:rsidRPr="00EE5670" w:rsidRDefault="0008739B" w:rsidP="00112CDB">
      <w:pPr>
        <w:pStyle w:val="Heading1"/>
        <w:spacing w:line="360" w:lineRule="auto"/>
        <w:rPr>
          <w:rFonts w:ascii="Calibri" w:hAnsi="Calibri" w:cs="Calibri"/>
          <w:color w:val="auto"/>
          <w:sz w:val="28"/>
          <w:szCs w:val="28"/>
        </w:rPr>
      </w:pPr>
      <w:bookmarkStart w:id="39" w:name="_Toc228440278"/>
      <w:r w:rsidRPr="00EE5670">
        <w:rPr>
          <w:rFonts w:ascii="Calibri" w:hAnsi="Calibri" w:cs="Calibri"/>
          <w:color w:val="auto"/>
          <w:sz w:val="28"/>
          <w:szCs w:val="28"/>
        </w:rPr>
        <w:lastRenderedPageBreak/>
        <w:t>References</w:t>
      </w:r>
      <w:bookmarkEnd w:id="39"/>
    </w:p>
    <w:p w14:paraId="76FC7532" w14:textId="77777777" w:rsidR="0008739B" w:rsidRPr="00EE5670" w:rsidRDefault="0008739B" w:rsidP="00112CDB">
      <w:pPr>
        <w:spacing w:line="360" w:lineRule="auto"/>
        <w:rPr>
          <w:rFonts w:ascii="Calibri" w:hAnsi="Calibri" w:cs="Calibri"/>
        </w:rPr>
      </w:pPr>
      <w:r w:rsidRPr="00EE5670">
        <w:rPr>
          <w:rFonts w:ascii="Calibri" w:hAnsi="Calibri" w:cs="Calibri"/>
          <w:b/>
          <w:bCs/>
        </w:rPr>
        <w:t>1. Next.js and React Documentation</w:t>
      </w:r>
      <w:r w:rsidRPr="00EE5670">
        <w:rPr>
          <w:rFonts w:ascii="Calibri" w:hAnsi="Calibri" w:cs="Calibri"/>
        </w:rPr>
        <w:t xml:space="preserve"> </w:t>
      </w:r>
      <w:hyperlink r:id="rId16" w:tgtFrame="_blank" w:history="1">
        <w:r w:rsidRPr="00EE5670">
          <w:rPr>
            <w:rStyle w:val="Hyperlink"/>
            <w:rFonts w:ascii="Calibri" w:hAnsi="Calibri" w:cs="Calibri"/>
            <w:color w:val="auto"/>
          </w:rPr>
          <w:t>https://nextjs.org/docs</w:t>
        </w:r>
      </w:hyperlink>
      <w:r w:rsidRPr="00EE5670">
        <w:rPr>
          <w:rFonts w:ascii="Calibri" w:hAnsi="Calibri" w:cs="Calibri"/>
        </w:rPr>
        <w:t xml:space="preserve"> | </w:t>
      </w:r>
      <w:hyperlink r:id="rId17" w:tgtFrame="_blank" w:history="1">
        <w:r w:rsidRPr="00EE5670">
          <w:rPr>
            <w:rStyle w:val="Hyperlink"/>
            <w:rFonts w:ascii="Calibri" w:hAnsi="Calibri" w:cs="Calibri"/>
            <w:color w:val="auto"/>
          </w:rPr>
          <w:t>https://react.dev/</w:t>
        </w:r>
      </w:hyperlink>
      <w:r w:rsidRPr="00EE5670">
        <w:rPr>
          <w:rFonts w:ascii="Calibri" w:hAnsi="Calibri" w:cs="Calibri"/>
        </w:rPr>
        <w:t xml:space="preserve"> Used for understanding server-side rendering (SSR), component-based architecture, state management, and building the reusable UI structure for the </w:t>
      </w:r>
      <w:proofErr w:type="spellStart"/>
      <w:r w:rsidRPr="00EE5670">
        <w:rPr>
          <w:rFonts w:ascii="Calibri" w:hAnsi="Calibri" w:cs="Calibri"/>
        </w:rPr>
        <w:t>PraxiaOne</w:t>
      </w:r>
      <w:proofErr w:type="spellEnd"/>
      <w:r w:rsidRPr="00EE5670">
        <w:rPr>
          <w:rFonts w:ascii="Calibri" w:hAnsi="Calibri" w:cs="Calibri"/>
        </w:rPr>
        <w:t xml:space="preserve"> web dashboard.</w:t>
      </w:r>
    </w:p>
    <w:p w14:paraId="4E28EA76" w14:textId="77777777" w:rsidR="0008739B" w:rsidRPr="00EE5670" w:rsidRDefault="0008739B" w:rsidP="00112CDB">
      <w:pPr>
        <w:spacing w:line="360" w:lineRule="auto"/>
        <w:rPr>
          <w:rFonts w:ascii="Calibri" w:hAnsi="Calibri" w:cs="Calibri"/>
        </w:rPr>
      </w:pPr>
      <w:r w:rsidRPr="00EE5670">
        <w:rPr>
          <w:rFonts w:ascii="Calibri" w:hAnsi="Calibri" w:cs="Calibri"/>
          <w:b/>
          <w:bCs/>
        </w:rPr>
        <w:t>2. Material UI (MUI) Guidelines</w:t>
      </w:r>
      <w:r w:rsidRPr="00EE5670">
        <w:rPr>
          <w:rFonts w:ascii="Calibri" w:hAnsi="Calibri" w:cs="Calibri"/>
        </w:rPr>
        <w:t xml:space="preserve"> </w:t>
      </w:r>
      <w:hyperlink r:id="rId18" w:tgtFrame="_blank" w:history="1">
        <w:r w:rsidRPr="00EE5670">
          <w:rPr>
            <w:rStyle w:val="Hyperlink"/>
            <w:rFonts w:ascii="Calibri" w:hAnsi="Calibri" w:cs="Calibri"/>
            <w:color w:val="auto"/>
          </w:rPr>
          <w:t>https://mui.com/material-ui/</w:t>
        </w:r>
      </w:hyperlink>
      <w:r w:rsidRPr="00EE5670">
        <w:rPr>
          <w:rFonts w:ascii="Calibri" w:hAnsi="Calibri" w:cs="Calibri"/>
        </w:rPr>
        <w:t xml:space="preserve"> Consulted for pre-built, accessible React components to maintain a consistent, pixel-perfect UI/UX design across the web application.</w:t>
      </w:r>
    </w:p>
    <w:p w14:paraId="12B78EE8" w14:textId="77777777" w:rsidR="0008739B" w:rsidRPr="00EE5670" w:rsidRDefault="0008739B" w:rsidP="00112CDB">
      <w:pPr>
        <w:spacing w:line="360" w:lineRule="auto"/>
        <w:rPr>
          <w:rFonts w:ascii="Calibri" w:hAnsi="Calibri" w:cs="Calibri"/>
        </w:rPr>
      </w:pPr>
      <w:r w:rsidRPr="00EE5670">
        <w:rPr>
          <w:rFonts w:ascii="Calibri" w:hAnsi="Calibri" w:cs="Calibri"/>
          <w:b/>
          <w:bCs/>
        </w:rPr>
        <w:t>3. Django and Django REST Framework (DRF) Documentation</w:t>
      </w:r>
      <w:r w:rsidRPr="00EE5670">
        <w:rPr>
          <w:rFonts w:ascii="Calibri" w:hAnsi="Calibri" w:cs="Calibri"/>
        </w:rPr>
        <w:t xml:space="preserve"> </w:t>
      </w:r>
      <w:hyperlink r:id="rId19" w:tgtFrame="_blank" w:history="1">
        <w:r w:rsidRPr="00EE5670">
          <w:rPr>
            <w:rStyle w:val="Hyperlink"/>
            <w:rFonts w:ascii="Calibri" w:hAnsi="Calibri" w:cs="Calibri"/>
            <w:color w:val="auto"/>
          </w:rPr>
          <w:t>https://docs.djangoproject.com/</w:t>
        </w:r>
      </w:hyperlink>
      <w:r w:rsidRPr="00EE5670">
        <w:rPr>
          <w:rFonts w:ascii="Calibri" w:hAnsi="Calibri" w:cs="Calibri"/>
        </w:rPr>
        <w:t xml:space="preserve"> | </w:t>
      </w:r>
      <w:hyperlink r:id="rId20" w:tgtFrame="_blank" w:history="1">
        <w:r w:rsidRPr="00EE5670">
          <w:rPr>
            <w:rStyle w:val="Hyperlink"/>
            <w:rFonts w:ascii="Calibri" w:hAnsi="Calibri" w:cs="Calibri"/>
            <w:color w:val="auto"/>
          </w:rPr>
          <w:t>https://www.django-rest-framework.org/</w:t>
        </w:r>
      </w:hyperlink>
      <w:r w:rsidRPr="00EE5670">
        <w:rPr>
          <w:rFonts w:ascii="Calibri" w:hAnsi="Calibri" w:cs="Calibri"/>
        </w:rPr>
        <w:t xml:space="preserve"> Referred to for designing the backend architecture, managing request/response validation, and building secure RESTful APIs to connect the frontend and mobile apps.</w:t>
      </w:r>
    </w:p>
    <w:p w14:paraId="26F20C2F" w14:textId="77777777" w:rsidR="0008739B" w:rsidRPr="00EE5670" w:rsidRDefault="0008739B" w:rsidP="00112CDB">
      <w:pPr>
        <w:spacing w:line="360" w:lineRule="auto"/>
        <w:rPr>
          <w:rFonts w:ascii="Calibri" w:hAnsi="Calibri" w:cs="Calibri"/>
        </w:rPr>
      </w:pPr>
      <w:r w:rsidRPr="00EE5670">
        <w:rPr>
          <w:rFonts w:ascii="Calibri" w:hAnsi="Calibri" w:cs="Calibri"/>
          <w:b/>
          <w:bCs/>
        </w:rPr>
        <w:t>4. Neo4j Graph Database Documentation</w:t>
      </w:r>
      <w:r w:rsidRPr="00EE5670">
        <w:rPr>
          <w:rFonts w:ascii="Calibri" w:hAnsi="Calibri" w:cs="Calibri"/>
        </w:rPr>
        <w:t xml:space="preserve"> </w:t>
      </w:r>
      <w:hyperlink r:id="rId21" w:tgtFrame="_blank" w:history="1">
        <w:r w:rsidRPr="00EE5670">
          <w:rPr>
            <w:rStyle w:val="Hyperlink"/>
            <w:rFonts w:ascii="Calibri" w:hAnsi="Calibri" w:cs="Calibri"/>
            <w:color w:val="auto"/>
          </w:rPr>
          <w:t>https://neo4j.com/docs/</w:t>
        </w:r>
      </w:hyperlink>
      <w:r w:rsidRPr="00EE5670">
        <w:rPr>
          <w:rFonts w:ascii="Calibri" w:hAnsi="Calibri" w:cs="Calibri"/>
        </w:rPr>
        <w:t xml:space="preserve"> Utilized for understanding graph data </w:t>
      </w:r>
      <w:proofErr w:type="spellStart"/>
      <w:r w:rsidRPr="00EE5670">
        <w:rPr>
          <w:rFonts w:ascii="Calibri" w:hAnsi="Calibri" w:cs="Calibri"/>
        </w:rPr>
        <w:t>modeling</w:t>
      </w:r>
      <w:proofErr w:type="spellEnd"/>
      <w:r w:rsidRPr="00EE5670">
        <w:rPr>
          <w:rFonts w:ascii="Calibri" w:hAnsi="Calibri" w:cs="Calibri"/>
        </w:rPr>
        <w:t>, node-relationship structures, and writing Cypher queries to efficiently map and retrieve interconnected medical data and patient symptom profiles.</w:t>
      </w:r>
    </w:p>
    <w:p w14:paraId="2ECA3FDE" w14:textId="77777777" w:rsidR="0008739B" w:rsidRPr="00EE5670" w:rsidRDefault="0008739B" w:rsidP="00112CDB">
      <w:pPr>
        <w:spacing w:line="360" w:lineRule="auto"/>
        <w:rPr>
          <w:rFonts w:ascii="Calibri" w:hAnsi="Calibri" w:cs="Calibri"/>
        </w:rPr>
      </w:pPr>
      <w:r w:rsidRPr="00EE5670">
        <w:rPr>
          <w:rFonts w:ascii="Calibri" w:hAnsi="Calibri" w:cs="Calibri"/>
          <w:b/>
          <w:bCs/>
        </w:rPr>
        <w:t xml:space="preserve">5. </w:t>
      </w:r>
      <w:proofErr w:type="spellStart"/>
      <w:r w:rsidRPr="00EE5670">
        <w:rPr>
          <w:rFonts w:ascii="Calibri" w:hAnsi="Calibri" w:cs="Calibri"/>
          <w:b/>
          <w:bCs/>
        </w:rPr>
        <w:t>Qdrant</w:t>
      </w:r>
      <w:proofErr w:type="spellEnd"/>
      <w:r w:rsidRPr="00EE5670">
        <w:rPr>
          <w:rFonts w:ascii="Calibri" w:hAnsi="Calibri" w:cs="Calibri"/>
          <w:b/>
          <w:bCs/>
        </w:rPr>
        <w:t xml:space="preserve"> Vector Database Documentation</w:t>
      </w:r>
      <w:r w:rsidRPr="00EE5670">
        <w:rPr>
          <w:rFonts w:ascii="Calibri" w:hAnsi="Calibri" w:cs="Calibri"/>
        </w:rPr>
        <w:t xml:space="preserve"> </w:t>
      </w:r>
      <w:hyperlink r:id="rId22" w:tgtFrame="_blank" w:history="1">
        <w:r w:rsidRPr="00EE5670">
          <w:rPr>
            <w:rStyle w:val="Hyperlink"/>
            <w:rFonts w:ascii="Calibri" w:hAnsi="Calibri" w:cs="Calibri"/>
            <w:color w:val="auto"/>
          </w:rPr>
          <w:t>https://qdrant.tech/documentation/</w:t>
        </w:r>
      </w:hyperlink>
      <w:r w:rsidRPr="00EE5670">
        <w:rPr>
          <w:rFonts w:ascii="Calibri" w:hAnsi="Calibri" w:cs="Calibri"/>
        </w:rPr>
        <w:t xml:space="preserve"> Used for implementing high-dimensional vector storage and semantic search capabilities, which were essential for grounding the AI models using Retrieval-Augmented Generation (RAG).</w:t>
      </w:r>
    </w:p>
    <w:p w14:paraId="2000E47E" w14:textId="77777777" w:rsidR="0008739B" w:rsidRPr="00EE5670" w:rsidRDefault="0008739B" w:rsidP="00112CDB">
      <w:pPr>
        <w:spacing w:line="360" w:lineRule="auto"/>
        <w:rPr>
          <w:rFonts w:ascii="Calibri" w:hAnsi="Calibri" w:cs="Calibri"/>
        </w:rPr>
      </w:pPr>
      <w:r w:rsidRPr="00EE5670">
        <w:rPr>
          <w:rFonts w:ascii="Calibri" w:hAnsi="Calibri" w:cs="Calibri"/>
          <w:b/>
          <w:bCs/>
        </w:rPr>
        <w:t xml:space="preserve">6. </w:t>
      </w:r>
      <w:proofErr w:type="spellStart"/>
      <w:r w:rsidRPr="00EE5670">
        <w:rPr>
          <w:rFonts w:ascii="Calibri" w:hAnsi="Calibri" w:cs="Calibri"/>
          <w:b/>
          <w:bCs/>
        </w:rPr>
        <w:t>Ollama</w:t>
      </w:r>
      <w:proofErr w:type="spellEnd"/>
      <w:r w:rsidRPr="00EE5670">
        <w:rPr>
          <w:rFonts w:ascii="Calibri" w:hAnsi="Calibri" w:cs="Calibri"/>
          <w:b/>
          <w:bCs/>
        </w:rPr>
        <w:t xml:space="preserve"> Documentation</w:t>
      </w:r>
      <w:r w:rsidRPr="00EE5670">
        <w:rPr>
          <w:rFonts w:ascii="Calibri" w:hAnsi="Calibri" w:cs="Calibri"/>
        </w:rPr>
        <w:t xml:space="preserve"> </w:t>
      </w:r>
      <w:hyperlink r:id="rId23" w:tgtFrame="_blank" w:history="1">
        <w:r w:rsidRPr="00EE5670">
          <w:rPr>
            <w:rStyle w:val="Hyperlink"/>
            <w:rFonts w:ascii="Calibri" w:hAnsi="Calibri" w:cs="Calibri"/>
            <w:color w:val="auto"/>
          </w:rPr>
          <w:t>https://ollama.com/</w:t>
        </w:r>
      </w:hyperlink>
      <w:r w:rsidRPr="00EE5670">
        <w:rPr>
          <w:rFonts w:ascii="Calibri" w:hAnsi="Calibri" w:cs="Calibri"/>
        </w:rPr>
        <w:t xml:space="preserve"> Referred to for deploying, running, and managing Large Language Models (such as Med42 and </w:t>
      </w:r>
      <w:proofErr w:type="spellStart"/>
      <w:r w:rsidRPr="00EE5670">
        <w:rPr>
          <w:rFonts w:ascii="Calibri" w:hAnsi="Calibri" w:cs="Calibri"/>
        </w:rPr>
        <w:t>BlueBERT</w:t>
      </w:r>
      <w:proofErr w:type="spellEnd"/>
      <w:r w:rsidRPr="00EE5670">
        <w:rPr>
          <w:rFonts w:ascii="Calibri" w:hAnsi="Calibri" w:cs="Calibri"/>
        </w:rPr>
        <w:t>) locally on the server to ensure strict data privacy for sensitive health information.</w:t>
      </w:r>
    </w:p>
    <w:p w14:paraId="5D4A7C21" w14:textId="77777777" w:rsidR="0008739B" w:rsidRPr="00EE5670" w:rsidRDefault="0008739B" w:rsidP="00112CDB">
      <w:pPr>
        <w:spacing w:line="360" w:lineRule="auto"/>
        <w:rPr>
          <w:rFonts w:ascii="Calibri" w:hAnsi="Calibri" w:cs="Calibri"/>
        </w:rPr>
      </w:pPr>
      <w:r w:rsidRPr="00EE5670">
        <w:rPr>
          <w:rFonts w:ascii="Calibri" w:hAnsi="Calibri" w:cs="Calibri"/>
          <w:b/>
          <w:bCs/>
        </w:rPr>
        <w:t>7. Flutter and Dart Documentation</w:t>
      </w:r>
      <w:r w:rsidRPr="00EE5670">
        <w:rPr>
          <w:rFonts w:ascii="Calibri" w:hAnsi="Calibri" w:cs="Calibri"/>
        </w:rPr>
        <w:t xml:space="preserve"> </w:t>
      </w:r>
      <w:hyperlink r:id="rId24" w:tgtFrame="_blank" w:history="1">
        <w:r w:rsidRPr="00EE5670">
          <w:rPr>
            <w:rStyle w:val="Hyperlink"/>
            <w:rFonts w:ascii="Calibri" w:hAnsi="Calibri" w:cs="Calibri"/>
            <w:color w:val="auto"/>
          </w:rPr>
          <w:t>https://docs.flutter.dev/</w:t>
        </w:r>
      </w:hyperlink>
      <w:r w:rsidRPr="00EE5670">
        <w:rPr>
          <w:rFonts w:ascii="Calibri" w:hAnsi="Calibri" w:cs="Calibri"/>
        </w:rPr>
        <w:t xml:space="preserve"> Used for cross-platform mobile application development, translating the web dashboard's functionality into native Android (.APK) and iOS (.IPA) applications.</w:t>
      </w:r>
    </w:p>
    <w:p w14:paraId="0D88ED56" w14:textId="77777777" w:rsidR="0008739B" w:rsidRPr="00EE5670" w:rsidRDefault="0008739B" w:rsidP="00112CDB">
      <w:pPr>
        <w:spacing w:line="360" w:lineRule="auto"/>
        <w:rPr>
          <w:rFonts w:ascii="Calibri" w:hAnsi="Calibri" w:cs="Calibri"/>
        </w:rPr>
      </w:pPr>
      <w:r w:rsidRPr="00EE5670">
        <w:rPr>
          <w:rFonts w:ascii="Calibri" w:hAnsi="Calibri" w:cs="Calibri"/>
          <w:b/>
          <w:bCs/>
        </w:rPr>
        <w:t>8. Docker Documentation</w:t>
      </w:r>
      <w:r w:rsidRPr="00EE5670">
        <w:rPr>
          <w:rFonts w:ascii="Calibri" w:hAnsi="Calibri" w:cs="Calibri"/>
        </w:rPr>
        <w:t xml:space="preserve"> </w:t>
      </w:r>
      <w:hyperlink r:id="rId25" w:tgtFrame="_blank" w:history="1">
        <w:r w:rsidRPr="00EE5670">
          <w:rPr>
            <w:rStyle w:val="Hyperlink"/>
            <w:rFonts w:ascii="Calibri" w:hAnsi="Calibri" w:cs="Calibri"/>
            <w:color w:val="auto"/>
          </w:rPr>
          <w:t>https://docs.docker.com/</w:t>
        </w:r>
      </w:hyperlink>
      <w:r w:rsidRPr="00EE5670">
        <w:rPr>
          <w:rFonts w:ascii="Calibri" w:hAnsi="Calibri" w:cs="Calibri"/>
        </w:rPr>
        <w:t xml:space="preserve"> Consulted for containerizing the application’s frontend, backend, and database services to ensure consistent deployment environments across different machines.</w:t>
      </w:r>
    </w:p>
    <w:p w14:paraId="5905AC92" w14:textId="77777777" w:rsidR="0008739B" w:rsidRPr="00EE5670" w:rsidRDefault="0008739B" w:rsidP="00112CDB">
      <w:pPr>
        <w:spacing w:line="360" w:lineRule="auto"/>
        <w:rPr>
          <w:rFonts w:ascii="Calibri" w:hAnsi="Calibri" w:cs="Calibri"/>
        </w:rPr>
      </w:pPr>
      <w:r w:rsidRPr="00EE5670">
        <w:rPr>
          <w:rFonts w:ascii="Calibri" w:hAnsi="Calibri" w:cs="Calibri"/>
          <w:b/>
          <w:bCs/>
        </w:rPr>
        <w:t xml:space="preserve">9. </w:t>
      </w:r>
      <w:proofErr w:type="spellStart"/>
      <w:r w:rsidRPr="00EE5670">
        <w:rPr>
          <w:rFonts w:ascii="Calibri" w:hAnsi="Calibri" w:cs="Calibri"/>
          <w:b/>
          <w:bCs/>
        </w:rPr>
        <w:t>Tailscale</w:t>
      </w:r>
      <w:proofErr w:type="spellEnd"/>
      <w:r w:rsidRPr="00EE5670">
        <w:rPr>
          <w:rFonts w:ascii="Calibri" w:hAnsi="Calibri" w:cs="Calibri"/>
          <w:b/>
          <w:bCs/>
        </w:rPr>
        <w:t xml:space="preserve"> Documentation</w:t>
      </w:r>
      <w:r w:rsidRPr="00EE5670">
        <w:rPr>
          <w:rFonts w:ascii="Calibri" w:hAnsi="Calibri" w:cs="Calibri"/>
        </w:rPr>
        <w:t xml:space="preserve"> </w:t>
      </w:r>
      <w:hyperlink r:id="rId26" w:tgtFrame="_blank" w:history="1">
        <w:r w:rsidRPr="00EE5670">
          <w:rPr>
            <w:rStyle w:val="Hyperlink"/>
            <w:rFonts w:ascii="Calibri" w:hAnsi="Calibri" w:cs="Calibri"/>
            <w:color w:val="auto"/>
          </w:rPr>
          <w:t>https://tailscale.com/kb/</w:t>
        </w:r>
      </w:hyperlink>
      <w:r w:rsidRPr="00EE5670">
        <w:rPr>
          <w:rFonts w:ascii="Calibri" w:hAnsi="Calibri" w:cs="Calibri"/>
        </w:rPr>
        <w:t xml:space="preserve"> Used to set up a secure, software-defined virtual private network (VPN), allowing the development team to safely access and host the local machine as a remote server during the deployment phase.</w:t>
      </w:r>
    </w:p>
    <w:p w14:paraId="49BA3CF2" w14:textId="77777777" w:rsidR="0008739B" w:rsidRPr="00EE5670" w:rsidRDefault="0008739B" w:rsidP="00112CDB">
      <w:pPr>
        <w:spacing w:line="360" w:lineRule="auto"/>
        <w:rPr>
          <w:rFonts w:ascii="Calibri" w:hAnsi="Calibri" w:cs="Calibri"/>
        </w:rPr>
      </w:pPr>
      <w:r w:rsidRPr="00EE5670">
        <w:rPr>
          <w:rFonts w:ascii="Calibri" w:hAnsi="Calibri" w:cs="Calibri"/>
          <w:b/>
          <w:bCs/>
        </w:rPr>
        <w:lastRenderedPageBreak/>
        <w:t>10. GitHub Docs &amp; Version Control</w:t>
      </w:r>
      <w:r w:rsidRPr="00EE5670">
        <w:rPr>
          <w:rFonts w:ascii="Calibri" w:hAnsi="Calibri" w:cs="Calibri"/>
        </w:rPr>
        <w:t xml:space="preserve"> </w:t>
      </w:r>
      <w:hyperlink r:id="rId27" w:tgtFrame="_blank" w:history="1">
        <w:r w:rsidRPr="00EE5670">
          <w:rPr>
            <w:rStyle w:val="Hyperlink"/>
            <w:rFonts w:ascii="Calibri" w:hAnsi="Calibri" w:cs="Calibri"/>
            <w:color w:val="auto"/>
          </w:rPr>
          <w:t>https://docs.github.com/</w:t>
        </w:r>
      </w:hyperlink>
      <w:r w:rsidRPr="00EE5670">
        <w:rPr>
          <w:rFonts w:ascii="Calibri" w:hAnsi="Calibri" w:cs="Calibri"/>
        </w:rPr>
        <w:t xml:space="preserve"> Frequently used for resolving code merge conflicts, managing collaborative workflows, and maintaining the central codebase for the team of developers.</w:t>
      </w:r>
    </w:p>
    <w:p w14:paraId="49FFAC87" w14:textId="77777777" w:rsidR="00040BE3" w:rsidRDefault="00040BE3" w:rsidP="00112CDB">
      <w:pPr>
        <w:spacing w:line="360" w:lineRule="auto"/>
      </w:pPr>
    </w:p>
    <w:sectPr w:rsidR="00040BE3" w:rsidSect="004F511F">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F4EA0" w14:textId="77777777" w:rsidR="00704410" w:rsidRDefault="00704410" w:rsidP="0008739B">
      <w:pPr>
        <w:spacing w:after="0" w:line="240" w:lineRule="auto"/>
      </w:pPr>
      <w:r>
        <w:separator/>
      </w:r>
    </w:p>
  </w:endnote>
  <w:endnote w:type="continuationSeparator" w:id="0">
    <w:p w14:paraId="600CC8E3" w14:textId="77777777" w:rsidR="00704410" w:rsidRDefault="00704410" w:rsidP="00087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910937"/>
      <w:docPartObj>
        <w:docPartGallery w:val="Page Numbers (Bottom of Page)"/>
        <w:docPartUnique/>
      </w:docPartObj>
    </w:sdtPr>
    <w:sdtEndPr>
      <w:rPr>
        <w:noProof/>
      </w:rPr>
    </w:sdtEndPr>
    <w:sdtContent>
      <w:p w14:paraId="22E49113" w14:textId="4EA5B4E0" w:rsidR="005566AF" w:rsidRDefault="005566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A03A55" w14:textId="77777777" w:rsidR="005566AF" w:rsidRDefault="005566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42F03" w14:textId="77777777" w:rsidR="00704410" w:rsidRDefault="00704410" w:rsidP="0008739B">
      <w:pPr>
        <w:spacing w:after="0" w:line="240" w:lineRule="auto"/>
      </w:pPr>
      <w:r>
        <w:separator/>
      </w:r>
    </w:p>
  </w:footnote>
  <w:footnote w:type="continuationSeparator" w:id="0">
    <w:p w14:paraId="76B3E747" w14:textId="77777777" w:rsidR="00704410" w:rsidRDefault="00704410" w:rsidP="00087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97F"/>
    <w:multiLevelType w:val="multilevel"/>
    <w:tmpl w:val="C066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07E8"/>
    <w:multiLevelType w:val="multilevel"/>
    <w:tmpl w:val="0C2A2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746B1"/>
    <w:multiLevelType w:val="multilevel"/>
    <w:tmpl w:val="5D78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6300C"/>
    <w:multiLevelType w:val="multilevel"/>
    <w:tmpl w:val="1662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C08C8"/>
    <w:multiLevelType w:val="multilevel"/>
    <w:tmpl w:val="FE34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A07F2"/>
    <w:multiLevelType w:val="multilevel"/>
    <w:tmpl w:val="14F0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316F8"/>
    <w:multiLevelType w:val="multilevel"/>
    <w:tmpl w:val="BF7C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C5123"/>
    <w:multiLevelType w:val="multilevel"/>
    <w:tmpl w:val="D5FE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40805"/>
    <w:multiLevelType w:val="multilevel"/>
    <w:tmpl w:val="C8145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204CA2"/>
    <w:multiLevelType w:val="multilevel"/>
    <w:tmpl w:val="4D3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E5DE3"/>
    <w:multiLevelType w:val="multilevel"/>
    <w:tmpl w:val="1112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23974"/>
    <w:multiLevelType w:val="multilevel"/>
    <w:tmpl w:val="CC0C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0A711B"/>
    <w:multiLevelType w:val="multilevel"/>
    <w:tmpl w:val="BBA0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00128"/>
    <w:multiLevelType w:val="multilevel"/>
    <w:tmpl w:val="33268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9750A8"/>
    <w:multiLevelType w:val="multilevel"/>
    <w:tmpl w:val="1C34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7594B"/>
    <w:multiLevelType w:val="multilevel"/>
    <w:tmpl w:val="A0C6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510B0"/>
    <w:multiLevelType w:val="multilevel"/>
    <w:tmpl w:val="BE5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5592C"/>
    <w:multiLevelType w:val="hybridMultilevel"/>
    <w:tmpl w:val="5BA08D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7350711"/>
    <w:multiLevelType w:val="hybridMultilevel"/>
    <w:tmpl w:val="9CFA9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A01747"/>
    <w:multiLevelType w:val="multilevel"/>
    <w:tmpl w:val="82BE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D4248"/>
    <w:multiLevelType w:val="multilevel"/>
    <w:tmpl w:val="1338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A6B07"/>
    <w:multiLevelType w:val="multilevel"/>
    <w:tmpl w:val="8F16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7119F"/>
    <w:multiLevelType w:val="multilevel"/>
    <w:tmpl w:val="4F14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1F445C"/>
    <w:multiLevelType w:val="multilevel"/>
    <w:tmpl w:val="61AE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569F3"/>
    <w:multiLevelType w:val="multilevel"/>
    <w:tmpl w:val="D718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B20FC"/>
    <w:multiLevelType w:val="multilevel"/>
    <w:tmpl w:val="5A42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F01418"/>
    <w:multiLevelType w:val="multilevel"/>
    <w:tmpl w:val="1E78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86780"/>
    <w:multiLevelType w:val="multilevel"/>
    <w:tmpl w:val="B28A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B7825"/>
    <w:multiLevelType w:val="multilevel"/>
    <w:tmpl w:val="EBDC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E82064"/>
    <w:multiLevelType w:val="multilevel"/>
    <w:tmpl w:val="96EEA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CD6C66"/>
    <w:multiLevelType w:val="multilevel"/>
    <w:tmpl w:val="863E7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E761BA"/>
    <w:multiLevelType w:val="multilevel"/>
    <w:tmpl w:val="C120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34189">
    <w:abstractNumId w:val="8"/>
  </w:num>
  <w:num w:numId="2" w16cid:durableId="27801381">
    <w:abstractNumId w:val="15"/>
  </w:num>
  <w:num w:numId="3" w16cid:durableId="1498615626">
    <w:abstractNumId w:val="0"/>
  </w:num>
  <w:num w:numId="4" w16cid:durableId="993993248">
    <w:abstractNumId w:val="23"/>
  </w:num>
  <w:num w:numId="5" w16cid:durableId="147938863">
    <w:abstractNumId w:val="2"/>
  </w:num>
  <w:num w:numId="6" w16cid:durableId="1416782498">
    <w:abstractNumId w:val="25"/>
  </w:num>
  <w:num w:numId="7" w16cid:durableId="1010375088">
    <w:abstractNumId w:val="21"/>
  </w:num>
  <w:num w:numId="8" w16cid:durableId="333386563">
    <w:abstractNumId w:val="11"/>
  </w:num>
  <w:num w:numId="9" w16cid:durableId="1468816925">
    <w:abstractNumId w:val="13"/>
  </w:num>
  <w:num w:numId="10" w16cid:durableId="613753387">
    <w:abstractNumId w:val="24"/>
  </w:num>
  <w:num w:numId="11" w16cid:durableId="1471939194">
    <w:abstractNumId w:val="29"/>
  </w:num>
  <w:num w:numId="12" w16cid:durableId="1763187122">
    <w:abstractNumId w:val="22"/>
  </w:num>
  <w:num w:numId="13" w16cid:durableId="1700885439">
    <w:abstractNumId w:val="17"/>
  </w:num>
  <w:num w:numId="14" w16cid:durableId="939726916">
    <w:abstractNumId w:val="3"/>
  </w:num>
  <w:num w:numId="15" w16cid:durableId="1182161585">
    <w:abstractNumId w:val="4"/>
  </w:num>
  <w:num w:numId="16" w16cid:durableId="593249239">
    <w:abstractNumId w:val="18"/>
  </w:num>
  <w:num w:numId="17" w16cid:durableId="1169566272">
    <w:abstractNumId w:val="26"/>
  </w:num>
  <w:num w:numId="18" w16cid:durableId="866916235">
    <w:abstractNumId w:val="6"/>
  </w:num>
  <w:num w:numId="19" w16cid:durableId="1416783533">
    <w:abstractNumId w:val="12"/>
  </w:num>
  <w:num w:numId="20" w16cid:durableId="1400863054">
    <w:abstractNumId w:val="7"/>
  </w:num>
  <w:num w:numId="21" w16cid:durableId="1773820562">
    <w:abstractNumId w:val="20"/>
  </w:num>
  <w:num w:numId="22" w16cid:durableId="906918951">
    <w:abstractNumId w:val="28"/>
  </w:num>
  <w:num w:numId="23" w16cid:durableId="641153327">
    <w:abstractNumId w:val="1"/>
  </w:num>
  <w:num w:numId="24" w16cid:durableId="1095398366">
    <w:abstractNumId w:val="16"/>
  </w:num>
  <w:num w:numId="25" w16cid:durableId="1368212130">
    <w:abstractNumId w:val="27"/>
  </w:num>
  <w:num w:numId="26" w16cid:durableId="55204576">
    <w:abstractNumId w:val="19"/>
  </w:num>
  <w:num w:numId="27" w16cid:durableId="2040398363">
    <w:abstractNumId w:val="5"/>
  </w:num>
  <w:num w:numId="28" w16cid:durableId="1187905849">
    <w:abstractNumId w:val="10"/>
  </w:num>
  <w:num w:numId="29" w16cid:durableId="58480155">
    <w:abstractNumId w:val="9"/>
  </w:num>
  <w:num w:numId="30" w16cid:durableId="242951978">
    <w:abstractNumId w:val="30"/>
  </w:num>
  <w:num w:numId="31" w16cid:durableId="1713767973">
    <w:abstractNumId w:val="31"/>
  </w:num>
  <w:num w:numId="32" w16cid:durableId="9712089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7E7"/>
    <w:rsid w:val="00040BE3"/>
    <w:rsid w:val="00070D77"/>
    <w:rsid w:val="0008739B"/>
    <w:rsid w:val="00087EFF"/>
    <w:rsid w:val="00112CDB"/>
    <w:rsid w:val="001A4364"/>
    <w:rsid w:val="001B6591"/>
    <w:rsid w:val="001F0610"/>
    <w:rsid w:val="003306B0"/>
    <w:rsid w:val="00345F01"/>
    <w:rsid w:val="004F511F"/>
    <w:rsid w:val="00533C11"/>
    <w:rsid w:val="005566AF"/>
    <w:rsid w:val="006677EA"/>
    <w:rsid w:val="006D7F4A"/>
    <w:rsid w:val="00704410"/>
    <w:rsid w:val="007260AF"/>
    <w:rsid w:val="008201B5"/>
    <w:rsid w:val="0085384E"/>
    <w:rsid w:val="008871AD"/>
    <w:rsid w:val="00892521"/>
    <w:rsid w:val="00934FB3"/>
    <w:rsid w:val="009A0D0A"/>
    <w:rsid w:val="00B831D8"/>
    <w:rsid w:val="00B917F6"/>
    <w:rsid w:val="00BD339F"/>
    <w:rsid w:val="00BF0AAA"/>
    <w:rsid w:val="00C5452D"/>
    <w:rsid w:val="00C60EBF"/>
    <w:rsid w:val="00C627D2"/>
    <w:rsid w:val="00D077E7"/>
    <w:rsid w:val="00E63713"/>
    <w:rsid w:val="00F37D57"/>
    <w:rsid w:val="00F63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D8A809"/>
  <w15:chartTrackingRefBased/>
  <w15:docId w15:val="{F21D0CE2-E675-41F1-B407-4BF56E54A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8739B"/>
    <w:pPr>
      <w:keepNext/>
      <w:keepLines/>
      <w:spacing w:before="360" w:after="80" w:line="278" w:lineRule="auto"/>
      <w:outlineLvl w:val="0"/>
    </w:pPr>
    <w:rPr>
      <w:rFonts w:asciiTheme="majorHAnsi" w:eastAsiaTheme="majorEastAsia" w:hAnsiTheme="majorHAnsi" w:cstheme="majorBidi"/>
      <w:color w:val="7B230B"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08739B"/>
    <w:pPr>
      <w:keepNext/>
      <w:keepLines/>
      <w:spacing w:before="160" w:after="80" w:line="278" w:lineRule="auto"/>
      <w:outlineLvl w:val="1"/>
    </w:pPr>
    <w:rPr>
      <w:rFonts w:asciiTheme="majorHAnsi" w:eastAsiaTheme="majorEastAsia" w:hAnsiTheme="majorHAnsi" w:cstheme="majorBidi"/>
      <w:color w:val="7B230B"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08739B"/>
    <w:pPr>
      <w:keepNext/>
      <w:keepLines/>
      <w:spacing w:before="160" w:after="80" w:line="278" w:lineRule="auto"/>
      <w:outlineLvl w:val="2"/>
    </w:pPr>
    <w:rPr>
      <w:rFonts w:eastAsiaTheme="majorEastAsia" w:cstheme="majorBidi"/>
      <w:color w:val="7B230B"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08739B"/>
    <w:pPr>
      <w:keepNext/>
      <w:keepLines/>
      <w:spacing w:before="80" w:after="40" w:line="278" w:lineRule="auto"/>
      <w:outlineLvl w:val="3"/>
    </w:pPr>
    <w:rPr>
      <w:rFonts w:eastAsiaTheme="majorEastAsia" w:cstheme="majorBidi"/>
      <w:i/>
      <w:iCs/>
      <w:color w:val="7B230B"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08739B"/>
    <w:pPr>
      <w:keepNext/>
      <w:keepLines/>
      <w:spacing w:before="80" w:after="40" w:line="278" w:lineRule="auto"/>
      <w:outlineLvl w:val="4"/>
    </w:pPr>
    <w:rPr>
      <w:rFonts w:eastAsiaTheme="majorEastAsia" w:cstheme="majorBidi"/>
      <w:color w:val="7B230B"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08739B"/>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08739B"/>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08739B"/>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08739B"/>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077E7"/>
    <w:pPr>
      <w:spacing w:after="0" w:line="240" w:lineRule="auto"/>
    </w:pPr>
    <w:rPr>
      <w:rFonts w:eastAsiaTheme="minorEastAsia"/>
      <w:lang w:eastAsia="en-IN"/>
    </w:rPr>
  </w:style>
  <w:style w:type="character" w:customStyle="1" w:styleId="NoSpacingChar">
    <w:name w:val="No Spacing Char"/>
    <w:basedOn w:val="DefaultParagraphFont"/>
    <w:link w:val="NoSpacing"/>
    <w:uiPriority w:val="1"/>
    <w:rsid w:val="00D077E7"/>
    <w:rPr>
      <w:rFonts w:eastAsiaTheme="minorEastAsia"/>
      <w:lang w:eastAsia="en-IN"/>
    </w:rPr>
  </w:style>
  <w:style w:type="paragraph" w:styleId="NormalWeb">
    <w:name w:val="Normal (Web)"/>
    <w:basedOn w:val="Normal"/>
    <w:uiPriority w:val="99"/>
    <w:unhideWhenUsed/>
    <w:rsid w:val="00D077E7"/>
    <w:rPr>
      <w:rFonts w:ascii="Times New Roman" w:hAnsi="Times New Roman" w:cs="Times New Roman"/>
      <w:sz w:val="24"/>
      <w:szCs w:val="24"/>
    </w:rPr>
  </w:style>
  <w:style w:type="character" w:customStyle="1" w:styleId="Heading1Char">
    <w:name w:val="Heading 1 Char"/>
    <w:basedOn w:val="DefaultParagraphFont"/>
    <w:link w:val="Heading1"/>
    <w:uiPriority w:val="9"/>
    <w:rsid w:val="0008739B"/>
    <w:rPr>
      <w:rFonts w:asciiTheme="majorHAnsi" w:eastAsiaTheme="majorEastAsia" w:hAnsiTheme="majorHAnsi" w:cstheme="majorBidi"/>
      <w:color w:val="7B230B"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08739B"/>
    <w:rPr>
      <w:rFonts w:asciiTheme="majorHAnsi" w:eastAsiaTheme="majorEastAsia" w:hAnsiTheme="majorHAnsi" w:cstheme="majorBidi"/>
      <w:color w:val="7B230B"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08739B"/>
    <w:rPr>
      <w:rFonts w:eastAsiaTheme="majorEastAsia" w:cstheme="majorBidi"/>
      <w:color w:val="7B230B"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08739B"/>
    <w:rPr>
      <w:rFonts w:eastAsiaTheme="majorEastAsia" w:cstheme="majorBidi"/>
      <w:i/>
      <w:iCs/>
      <w:color w:val="7B230B"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08739B"/>
    <w:rPr>
      <w:rFonts w:eastAsiaTheme="majorEastAsia" w:cstheme="majorBidi"/>
      <w:color w:val="7B230B"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08739B"/>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08739B"/>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08739B"/>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08739B"/>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08739B"/>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08739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08739B"/>
    <w:pPr>
      <w:numPr>
        <w:ilvl w:val="1"/>
      </w:numPr>
      <w:spacing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08739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8739B"/>
    <w:pPr>
      <w:spacing w:before="160" w:line="278" w:lineRule="auto"/>
      <w:jc w:val="center"/>
    </w:pPr>
    <w:rPr>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08739B"/>
    <w:rPr>
      <w:i/>
      <w:iCs/>
      <w:color w:val="404040" w:themeColor="text1" w:themeTint="BF"/>
      <w:kern w:val="2"/>
      <w:sz w:val="24"/>
      <w:szCs w:val="24"/>
      <w14:ligatures w14:val="standardContextual"/>
    </w:rPr>
  </w:style>
  <w:style w:type="paragraph" w:styleId="ListParagraph">
    <w:name w:val="List Paragraph"/>
    <w:basedOn w:val="Normal"/>
    <w:uiPriority w:val="34"/>
    <w:qFormat/>
    <w:rsid w:val="0008739B"/>
    <w:pPr>
      <w:spacing w:line="278" w:lineRule="auto"/>
      <w:ind w:left="720"/>
      <w:contextualSpacing/>
    </w:pPr>
    <w:rPr>
      <w:kern w:val="2"/>
      <w:sz w:val="24"/>
      <w:szCs w:val="24"/>
      <w:lang w:val="en-IN"/>
      <w14:ligatures w14:val="standardContextual"/>
    </w:rPr>
  </w:style>
  <w:style w:type="character" w:styleId="IntenseEmphasis">
    <w:name w:val="Intense Emphasis"/>
    <w:basedOn w:val="DefaultParagraphFont"/>
    <w:uiPriority w:val="21"/>
    <w:qFormat/>
    <w:rsid w:val="0008739B"/>
    <w:rPr>
      <w:i/>
      <w:iCs/>
      <w:color w:val="7B230B" w:themeColor="accent1" w:themeShade="BF"/>
    </w:rPr>
  </w:style>
  <w:style w:type="paragraph" w:styleId="IntenseQuote">
    <w:name w:val="Intense Quote"/>
    <w:basedOn w:val="Normal"/>
    <w:next w:val="Normal"/>
    <w:link w:val="IntenseQuoteChar"/>
    <w:uiPriority w:val="30"/>
    <w:qFormat/>
    <w:rsid w:val="0008739B"/>
    <w:pPr>
      <w:pBdr>
        <w:top w:val="single" w:sz="4" w:space="10" w:color="7B230B" w:themeColor="accent1" w:themeShade="BF"/>
        <w:bottom w:val="single" w:sz="4" w:space="10" w:color="7B230B" w:themeColor="accent1" w:themeShade="BF"/>
      </w:pBdr>
      <w:spacing w:before="360" w:after="360" w:line="278" w:lineRule="auto"/>
      <w:ind w:left="864" w:right="864"/>
      <w:jc w:val="center"/>
    </w:pPr>
    <w:rPr>
      <w:i/>
      <w:iCs/>
      <w:color w:val="7B230B"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08739B"/>
    <w:rPr>
      <w:i/>
      <w:iCs/>
      <w:color w:val="7B230B" w:themeColor="accent1" w:themeShade="BF"/>
      <w:kern w:val="2"/>
      <w:sz w:val="24"/>
      <w:szCs w:val="24"/>
      <w14:ligatures w14:val="standardContextual"/>
    </w:rPr>
  </w:style>
  <w:style w:type="character" w:styleId="IntenseReference">
    <w:name w:val="Intense Reference"/>
    <w:basedOn w:val="DefaultParagraphFont"/>
    <w:uiPriority w:val="32"/>
    <w:qFormat/>
    <w:rsid w:val="0008739B"/>
    <w:rPr>
      <w:b/>
      <w:bCs/>
      <w:smallCaps/>
      <w:color w:val="7B230B" w:themeColor="accent1" w:themeShade="BF"/>
      <w:spacing w:val="5"/>
    </w:rPr>
  </w:style>
  <w:style w:type="paragraph" w:styleId="TOCHeading">
    <w:name w:val="TOC Heading"/>
    <w:basedOn w:val="Heading1"/>
    <w:next w:val="Normal"/>
    <w:uiPriority w:val="39"/>
    <w:unhideWhenUsed/>
    <w:qFormat/>
    <w:rsid w:val="0008739B"/>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8739B"/>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08739B"/>
    <w:pPr>
      <w:spacing w:after="100"/>
    </w:pPr>
    <w:rPr>
      <w:rFonts w:eastAsiaTheme="minorEastAsia" w:cs="Times New Roman"/>
      <w:lang w:val="en-US"/>
    </w:rPr>
  </w:style>
  <w:style w:type="paragraph" w:styleId="TOC3">
    <w:name w:val="toc 3"/>
    <w:basedOn w:val="Normal"/>
    <w:next w:val="Normal"/>
    <w:autoRedefine/>
    <w:uiPriority w:val="39"/>
    <w:unhideWhenUsed/>
    <w:rsid w:val="0008739B"/>
    <w:pPr>
      <w:spacing w:after="100"/>
      <w:ind w:left="440"/>
    </w:pPr>
    <w:rPr>
      <w:rFonts w:eastAsiaTheme="minorEastAsia" w:cs="Times New Roman"/>
      <w:lang w:val="en-US"/>
    </w:rPr>
  </w:style>
  <w:style w:type="character" w:styleId="Hyperlink">
    <w:name w:val="Hyperlink"/>
    <w:basedOn w:val="DefaultParagraphFont"/>
    <w:uiPriority w:val="99"/>
    <w:unhideWhenUsed/>
    <w:rsid w:val="0008739B"/>
    <w:rPr>
      <w:color w:val="6B9F25" w:themeColor="hyperlink"/>
      <w:u w:val="single"/>
    </w:rPr>
  </w:style>
  <w:style w:type="character" w:customStyle="1" w:styleId="UnresolvedMention1">
    <w:name w:val="Unresolved Mention1"/>
    <w:basedOn w:val="DefaultParagraphFont"/>
    <w:uiPriority w:val="99"/>
    <w:semiHidden/>
    <w:unhideWhenUsed/>
    <w:rsid w:val="0008739B"/>
    <w:rPr>
      <w:color w:val="605E5C"/>
      <w:shd w:val="clear" w:color="auto" w:fill="E1DFDD"/>
    </w:rPr>
  </w:style>
  <w:style w:type="paragraph" w:styleId="Header">
    <w:name w:val="header"/>
    <w:basedOn w:val="Normal"/>
    <w:link w:val="HeaderChar"/>
    <w:uiPriority w:val="99"/>
    <w:unhideWhenUsed/>
    <w:rsid w:val="0008739B"/>
    <w:pPr>
      <w:tabs>
        <w:tab w:val="center" w:pos="4513"/>
        <w:tab w:val="right" w:pos="9026"/>
      </w:tabs>
      <w:spacing w:after="0" w:line="240" w:lineRule="auto"/>
    </w:pPr>
    <w:rPr>
      <w:kern w:val="2"/>
      <w:sz w:val="24"/>
      <w:szCs w:val="24"/>
      <w:lang w:val="en-IN"/>
      <w14:ligatures w14:val="standardContextual"/>
    </w:rPr>
  </w:style>
  <w:style w:type="character" w:customStyle="1" w:styleId="HeaderChar">
    <w:name w:val="Header Char"/>
    <w:basedOn w:val="DefaultParagraphFont"/>
    <w:link w:val="Header"/>
    <w:uiPriority w:val="99"/>
    <w:rsid w:val="0008739B"/>
    <w:rPr>
      <w:kern w:val="2"/>
      <w:sz w:val="24"/>
      <w:szCs w:val="24"/>
      <w14:ligatures w14:val="standardContextual"/>
    </w:rPr>
  </w:style>
  <w:style w:type="paragraph" w:styleId="Footer">
    <w:name w:val="footer"/>
    <w:basedOn w:val="Normal"/>
    <w:link w:val="FooterChar"/>
    <w:uiPriority w:val="99"/>
    <w:unhideWhenUsed/>
    <w:rsid w:val="0008739B"/>
    <w:pPr>
      <w:tabs>
        <w:tab w:val="center" w:pos="4513"/>
        <w:tab w:val="right" w:pos="9026"/>
      </w:tabs>
      <w:spacing w:after="0" w:line="240" w:lineRule="auto"/>
    </w:pPr>
    <w:rPr>
      <w:kern w:val="2"/>
      <w:sz w:val="24"/>
      <w:szCs w:val="24"/>
      <w:lang w:val="en-IN"/>
      <w14:ligatures w14:val="standardContextual"/>
    </w:rPr>
  </w:style>
  <w:style w:type="character" w:customStyle="1" w:styleId="FooterChar">
    <w:name w:val="Footer Char"/>
    <w:basedOn w:val="DefaultParagraphFont"/>
    <w:link w:val="Footer"/>
    <w:uiPriority w:val="99"/>
    <w:rsid w:val="0008739B"/>
    <w:rPr>
      <w:kern w:val="2"/>
      <w:sz w:val="24"/>
      <w:szCs w:val="24"/>
      <w14:ligatures w14:val="standardContextual"/>
    </w:rPr>
  </w:style>
  <w:style w:type="character" w:styleId="UnresolvedMention">
    <w:name w:val="Unresolved Mention"/>
    <w:basedOn w:val="DefaultParagraphFont"/>
    <w:uiPriority w:val="99"/>
    <w:semiHidden/>
    <w:unhideWhenUsed/>
    <w:rsid w:val="0008739B"/>
    <w:rPr>
      <w:color w:val="605E5C"/>
      <w:shd w:val="clear" w:color="auto" w:fill="E1DFDD"/>
    </w:rPr>
  </w:style>
  <w:style w:type="table" w:styleId="TableGrid">
    <w:name w:val="Table Grid"/>
    <w:basedOn w:val="TableNormal"/>
    <w:uiPriority w:val="39"/>
    <w:rsid w:val="0008739B"/>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274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mui.com/material-ui/" TargetMode="External"/><Relationship Id="rId26" Type="http://schemas.openxmlformats.org/officeDocument/2006/relationships/hyperlink" Target="https://tailscale.com/kb/" TargetMode="External"/><Relationship Id="rId3" Type="http://schemas.openxmlformats.org/officeDocument/2006/relationships/numbering" Target="numbering.xml"/><Relationship Id="rId21" Type="http://schemas.openxmlformats.org/officeDocument/2006/relationships/hyperlink" Target="https://neo4j.com/docs/" TargetMode="Externa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yperlink" Target="https://react.dev/" TargetMode="External"/><Relationship Id="rId25" Type="http://schemas.openxmlformats.org/officeDocument/2006/relationships/hyperlink" Target="https://docs.docker.com/" TargetMode="External"/><Relationship Id="rId2" Type="http://schemas.openxmlformats.org/officeDocument/2006/relationships/customXml" Target="../customXml/item2.xml"/><Relationship Id="rId16" Type="http://schemas.openxmlformats.org/officeDocument/2006/relationships/hyperlink" Target="https://nextjs.org/docs" TargetMode="External"/><Relationship Id="rId20" Type="http://schemas.openxmlformats.org/officeDocument/2006/relationships/hyperlink" Target="https://www.django-rest-framework.org/"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ocs.flutter.dev/"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ollama.com/" TargetMode="Externa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docs.djangoproject.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hyperlink" Target="https://qdrant.tech/documentation/" TargetMode="External"/><Relationship Id="rId27" Type="http://schemas.openxmlformats.org/officeDocument/2006/relationships/hyperlink" Target="https://docs.github.com/" TargetMode="Externa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1AD8C94DF443BFBD90BF79EB55D383"/>
        <w:category>
          <w:name w:val="General"/>
          <w:gallery w:val="placeholder"/>
        </w:category>
        <w:types>
          <w:type w:val="bbPlcHdr"/>
        </w:types>
        <w:behaviors>
          <w:behavior w:val="content"/>
        </w:behaviors>
        <w:guid w:val="{C1D3B6C1-BA5B-4DF0-9FCD-95E2F1546839}"/>
      </w:docPartPr>
      <w:docPartBody>
        <w:p w:rsidR="005F2C06" w:rsidRDefault="008C7958" w:rsidP="008C7958">
          <w:pPr>
            <w:pStyle w:val="C51AD8C94DF443BFBD90BF79EB55D383"/>
          </w:pPr>
          <w:r>
            <w:rPr>
              <w:rFonts w:asciiTheme="majorHAnsi" w:eastAsiaTheme="majorEastAsia" w:hAnsiTheme="majorHAnsi" w:cstheme="majorBidi"/>
              <w:caps/>
              <w:color w:val="4472C4" w:themeColor="accent1"/>
              <w:sz w:val="80"/>
              <w:szCs w:val="80"/>
              <w:lang w:val="en-GB"/>
            </w:rPr>
            <w:t>[Document title]</w:t>
          </w:r>
        </w:p>
      </w:docPartBody>
    </w:docPart>
    <w:docPart>
      <w:docPartPr>
        <w:name w:val="BA093D82E1F441DD96B65925FBCE30DD"/>
        <w:category>
          <w:name w:val="General"/>
          <w:gallery w:val="placeholder"/>
        </w:category>
        <w:types>
          <w:type w:val="bbPlcHdr"/>
        </w:types>
        <w:behaviors>
          <w:behavior w:val="content"/>
        </w:behaviors>
        <w:guid w:val="{0F112E28-B9F8-42E5-8B94-0D1BDDED22A7}"/>
      </w:docPartPr>
      <w:docPartBody>
        <w:p w:rsidR="005F2C06" w:rsidRDefault="008C7958" w:rsidP="008C7958">
          <w:pPr>
            <w:pStyle w:val="BA093D82E1F441DD96B65925FBCE30DD"/>
          </w:pPr>
          <w:r>
            <w:rPr>
              <w:color w:val="4472C4"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958"/>
    <w:rsid w:val="00070D77"/>
    <w:rsid w:val="00171AB4"/>
    <w:rsid w:val="00345F01"/>
    <w:rsid w:val="005A1A20"/>
    <w:rsid w:val="005F2C06"/>
    <w:rsid w:val="008C7958"/>
    <w:rsid w:val="00934FB3"/>
    <w:rsid w:val="00982348"/>
    <w:rsid w:val="009A0D0A"/>
    <w:rsid w:val="00C55D34"/>
    <w:rsid w:val="00EB65D4"/>
    <w:rsid w:val="00EC3A90"/>
    <w:rsid w:val="00EE6A3C"/>
    <w:rsid w:val="00EF5045"/>
    <w:rsid w:val="00F37D57"/>
    <w:rsid w:val="00F63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1AD8C94DF443BFBD90BF79EB55D383">
    <w:name w:val="C51AD8C94DF443BFBD90BF79EB55D383"/>
    <w:rsid w:val="008C7958"/>
  </w:style>
  <w:style w:type="paragraph" w:customStyle="1" w:styleId="BA093D82E1F441DD96B65925FBCE30DD">
    <w:name w:val="BA093D82E1F441DD96B65925FBCE30DD"/>
    <w:rsid w:val="008C79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School of Science and Mathematics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39D1B8-A1DC-466D-929B-93DF04A31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30</Pages>
  <Words>6136</Words>
  <Characters>34981</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Industrial Project Report</vt:lpstr>
    </vt:vector>
  </TitlesOfParts>
  <Company>DES Pune University, Pune</Company>
  <LinksUpToDate>false</LinksUpToDate>
  <CharactersWithSpaces>41035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Project Report</dc:title>
  <dc:subject>Submitted in partial fulfilment of the Requirements for the award of</dc:subject>
  <dc:creator>Tushar Deshmukh</dc:creator>
  <cp:keywords/>
  <dc:description/>
  <cp:lastModifiedBy>Manas Patane</cp:lastModifiedBy>
  <cp:revision>7</cp:revision>
  <dcterms:created xsi:type="dcterms:W3CDTF">2026-05-06T07:22:00Z</dcterms:created>
  <dcterms:modified xsi:type="dcterms:W3CDTF">2026-05-08T16:44:00Z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e074bd9a-cb8e-4b03-b48d-4282296f99c4</vt:lpwstr>
  </property>
</Properties>
</file>