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Salesforce Adoption &amp; User Engagement Dashboard</w:t>
      </w:r>
    </w:p>
    <w:p>
      <w:pPr>
        <w:jc w:val="center"/>
      </w:pPr>
      <w:r>
        <w:rPr>
          <w:i/>
          <w:color w:val="5A5A5A"/>
          <w:sz w:val="24"/>
        </w:rPr>
        <w:t>Detailed Interview Preparation Guide | SQL + Tableau Portfolio Project</w:t>
      </w:r>
    </w:p>
    <w:p/>
    <w:p>
      <w:pPr>
        <w:pStyle w:val="Heading1"/>
      </w:pPr>
      <w:r>
        <w:t>1. Project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Area</w:t>
            </w:r>
          </w:p>
        </w:tc>
        <w:tc>
          <w:tcPr>
            <w:tcW w:type="dxa" w:w="8352"/>
            <w:shd w:fill="D9EAF7"/>
            <w:vAlign w:val="center"/>
          </w:tcPr>
          <w:p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Business requirement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Build a dashboard to monitor Salesforce adoption and engagement across regions, customers, industries, segments, and subscription types. The dashboard should help leadership identify adoption gaps, training needs, and commercial/profitability concerns.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User persona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Regional adoption leads, project managers, training teams, account managers, and leadership reviewing Salesforce rollout/adoption health.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Problem solved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The project turns raw activity data into actionable adoption insights: where usage is strong, where engagement is weak, where training is needed, and where high usage is not translating into profit.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Tools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MySQL Workbench, Tableau Public, Excel/CSV, Tableau Public publishing, GitHub documentation.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Final data source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A final Tableau-ready CSV exported from MySQL view vw_tableau_salesforce_adoption_dashboard with 9,994 rows and 24 fields.</w:t>
            </w:r>
          </w:p>
        </w:tc>
      </w:tr>
    </w:tbl>
    <w:p>
      <w:pPr>
        <w:pStyle w:val="Heading1"/>
      </w:pPr>
      <w:r>
        <w:t>2. Final dashboard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2016"/>
            <w:shd w:fill="D9EAF7"/>
            <w:vAlign w:val="center"/>
          </w:tcPr>
          <w:p>
            <w:r/>
            <w:r>
              <w:rPr>
                <w:b/>
                <w:sz w:val="14"/>
              </w:rPr>
              <w:t>Component</w:t>
            </w:r>
          </w:p>
        </w:tc>
        <w:tc>
          <w:tcPr>
            <w:tcW w:type="dxa" w:w="2304"/>
            <w:shd w:fill="D9EAF7"/>
            <w:vAlign w:val="center"/>
          </w:tcPr>
          <w:p>
            <w:r/>
            <w:r>
              <w:rPr>
                <w:b/>
                <w:sz w:val="14"/>
              </w:rPr>
              <w:t>Question answered</w:t>
            </w:r>
          </w:p>
        </w:tc>
        <w:tc>
          <w:tcPr>
            <w:tcW w:type="dxa" w:w="1800"/>
            <w:shd w:fill="D9EAF7"/>
            <w:vAlign w:val="center"/>
          </w:tcPr>
          <w:p>
            <w:r/>
            <w:r>
              <w:rPr>
                <w:b/>
                <w:sz w:val="14"/>
              </w:rPr>
              <w:t>Chart type</w:t>
            </w:r>
          </w:p>
        </w:tc>
        <w:tc>
          <w:tcPr>
            <w:tcW w:type="dxa" w:w="3168"/>
            <w:shd w:fill="D9EAF7"/>
            <w:vAlign w:val="center"/>
          </w:tcPr>
          <w:p>
            <w:r/>
            <w:r>
              <w:rPr>
                <w:b/>
                <w:sz w:val="14"/>
              </w:rPr>
              <w:t>Why this type</w:t>
            </w:r>
          </w:p>
        </w:tc>
        <w:tc>
          <w:tcPr>
            <w:tcW w:type="dxa" w:w="3600"/>
            <w:shd w:fill="D9EAF7"/>
            <w:vAlign w:val="center"/>
          </w:tcPr>
          <w:p>
            <w:r/>
            <w:r>
              <w:rPr>
                <w:b/>
                <w:sz w:val="14"/>
              </w:rPr>
              <w:t>Tableau setup</w:t>
            </w:r>
          </w:p>
        </w:tc>
        <w:tc>
          <w:tcPr>
            <w:tcW w:type="dxa" w:w="3312"/>
            <w:shd w:fill="D9EAF7"/>
            <w:vAlign w:val="center"/>
          </w:tcPr>
          <w:p>
            <w:r/>
            <w:r>
              <w:rPr>
                <w:b/>
                <w:sz w:val="14"/>
              </w:rPr>
              <w:t>Insight supported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4"/>
              </w:rPr>
              <w:t>KPI cards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Executive summary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4"/>
              </w:rPr>
              <w:t>KPI/text cards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Display top-level performance quickly for interviewers and stakeholders.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4"/>
              </w:rPr>
              <w:t>Total Usage, Avg Engagement, Active Users, Customers, Total Profit, Avg Discount, Adoption Score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4"/>
              </w:rPr>
              <w:t>Each KPI was created as a separate worksheet using Text marks. Aggregations used SUM, AVG, and COUNTD. Large values were formatted in K/M and discount as %.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4"/>
              </w:rPr>
              <w:t>Region-wise Adoption Performance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Which region is adopting better?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4"/>
              </w:rPr>
              <w:t>Vertical bar chart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Bar charts are best for comparing categories. Here, Region is the category and Total Usage is the metric.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4"/>
              </w:rPr>
              <w:t>Columns: Region; Rows: SUM(Usage Value); Color: AVG(Engagement); Label: SUM(Usage Value); Tooltip: Profit, Discount, Adoption Score.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4"/>
              </w:rPr>
              <w:t>Showed EMEA leading in total usage, followed by AMER and APJ.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4"/>
              </w:rPr>
              <w:t>Monthly Adoption Trend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Is adoption improving or fluctuating over time?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4"/>
              </w:rPr>
              <w:t>Line chart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Line charts are best for time series because they show movement, spikes, and dips over time.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4"/>
              </w:rPr>
              <w:t>Columns: MONTH(Activity Date) continuous; Rows: SUM(Usage Value); Tooltip: AVG(Engagement), SUM(Profit), SUM(Adoption Score).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4"/>
              </w:rPr>
              <w:t>Showed monthly usage volatility with visible peaks, especially in later years.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4"/>
              </w:rPr>
              <w:t>Training Need by Region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Where should training/support focus?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4"/>
              </w:rPr>
              <w:t>Bar chart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Bar chart compares training-need percentage across regions fairly.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4"/>
              </w:rPr>
              <w:t>Calculated Needs Training Records and Needs Training %. Columns: Region; Rows: Needs Training %; Label: Needs Training %; Tooltip: training count, activity count, usage, engagement.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4"/>
              </w:rPr>
              <w:t>AMER had the highest training need percentage, while all regions were close.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4"/>
              </w:rPr>
              <w:t>Subscription Type Performance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Which modules/subscription types drive usage?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4"/>
              </w:rPr>
              <w:t>Horizontal bar chart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Horizontal bars work better because subscription type names are long.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4"/>
              </w:rPr>
              <w:t>Rows: Subscription Type; Columns: SUM(Usage Value); Color: AVG(Engagement); Label: SUM(Usage Value); Tooltip: usage, profit, discount, adoption score, training need.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4"/>
              </w:rPr>
              <w:t>Highlighted top-used modules such as ContactMatcher and FinanceHub. Training need also surfaced module-level support opportunities.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4"/>
              </w:rPr>
              <w:t>Customer Profitability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Are high-usage customers profitable?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4"/>
              </w:rPr>
              <w:t>Scatter plot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Scatter plots show relationship between two numeric measures: usage and profit.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4"/>
              </w:rPr>
              <w:t>Columns: SUM(Usage Value); Rows: SUM(Profit); Detail: Customer Name; Color: Segment; Reference line: Profit = 0; Tooltip: customer, segment, usage, profit, discount, engagement.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4"/>
              </w:rPr>
              <w:t>Identified commercial risk accounts: high usage but low or negative profit.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4"/>
              </w:rPr>
              <w:t>Industry Adoption Performance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Which industries drive adoption?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4"/>
              </w:rPr>
              <w:t>Horizontal bar chart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Horizontal bar chart ranks multiple industries clearly.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4"/>
              </w:rPr>
              <w:t>Rows: Industry; Columns: SUM(Usage Value); Color: AVG(Engagement); Label: SUM(Usage Value); Tooltip: profit, discount, adoption score, engagement.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4"/>
              </w:rPr>
              <w:t>Finance led by usage and adoption score; Tech showed stronger engagement quality relative to usage.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4"/>
              </w:rPr>
              <w:t>Final dashboard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4"/>
              </w:rPr>
              <w:t>One interactive business view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4"/>
              </w:rPr>
              <w:t>Dashboard with filters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Combines KPIs, trend, adoption, training, profitability, and industry views in one place.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4"/>
              </w:rPr>
              <w:t>Dashboard filters: Region and Segment. Filter cards were applied to all worksheets using the same data source.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4"/>
              </w:rPr>
              <w:t>Published to Tableau Public and saved as the final portfolio dashboard link.</w:t>
            </w:r>
          </w:p>
        </w:tc>
      </w:tr>
    </w:tbl>
    <w:p>
      <w:pPr>
        <w:pStyle w:val="Heading1"/>
      </w:pPr>
      <w:r>
        <w:t>3. SQL workflow and finalized queries</w:t>
      </w:r>
    </w:p>
    <w:p>
      <w:r>
        <w:rPr>
          <w:sz w:val="19"/>
        </w:rPr>
        <w:t>Note: This guide documents the final clean query flow only. Troubleshooting attempts and repeated drafts are intentionally excluded so you can revise efficiently for interviews.</w:t>
      </w:r>
    </w:p>
    <w:p>
      <w:pPr>
        <w:pStyle w:val="Heading2"/>
      </w:pPr>
      <w:r>
        <w:t>1. Create project database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600"/>
            <w:shd w:fill="D9EAF7"/>
            <w:vAlign w:val="center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7200"/>
            <w:shd w:fill="D9EAF7"/>
            <w:vAlign w:val="center"/>
          </w:tcPr>
          <w:p>
            <w:r/>
            <w:r>
              <w:rPr>
                <w:b/>
                <w:sz w:val="17"/>
              </w:rPr>
              <w:t>How to explain it in interview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Set up a dedicated schema for the project.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CREATE DATABASE creates a separate project workspace. USE makes it the active database so later tables/views are created in the correct place.</w:t>
            </w:r>
          </w:p>
        </w:tc>
      </w:tr>
    </w:tbl>
    <w:p>
      <w:pPr>
        <w:spacing w:after="60" w:before="60"/>
        <w:shd w:fill="F4F6F8"/>
      </w:pPr>
      <w:r>
        <w:rPr>
          <w:rFonts w:ascii="Courier New" w:hAnsi="Courier New" w:eastAsia="Courier New"/>
          <w:sz w:val="15"/>
        </w:rPr>
        <w:t>CREATE DATABASE salesforce_adoption;</w:t>
        <w:br/>
        <w:t>USE salesforce_adoption;</w:t>
      </w:r>
    </w:p>
    <w:p>
      <w:pPr>
        <w:pStyle w:val="ListBullet"/>
        <w:spacing w:after="20"/>
      </w:pPr>
      <w:r>
        <w:rPr>
          <w:sz w:val="17"/>
        </w:rPr>
        <w:t>CREATE DATABASE starts a separate project workspace.</w:t>
      </w:r>
    </w:p>
    <w:p>
      <w:pPr>
        <w:pStyle w:val="ListBullet"/>
        <w:spacing w:after="20"/>
      </w:pPr>
      <w:r>
        <w:rPr>
          <w:sz w:val="17"/>
        </w:rPr>
        <w:t>USE prevents accidental work in the wrong database.</w:t>
      </w:r>
    </w:p>
    <w:p>
      <w:pPr>
        <w:pStyle w:val="Heading2"/>
      </w:pPr>
      <w:r>
        <w:t>2. Create raw import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600"/>
            <w:shd w:fill="D9EAF7"/>
            <w:vAlign w:val="center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7200"/>
            <w:shd w:fill="D9EAF7"/>
            <w:vAlign w:val="center"/>
          </w:tcPr>
          <w:p>
            <w:r/>
            <w:r>
              <w:rPr>
                <w:b/>
                <w:sz w:val="17"/>
              </w:rPr>
              <w:t>How to explain it in interview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Create a table matching the CSV columns and data types.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CREATE TABLE defines the destination for the CSV. VARCHAR stores text, INT stores whole numbers, and DECIMAL stores numeric values with decimals for usage, discount, and profit.</w:t>
            </w:r>
          </w:p>
        </w:tc>
      </w:tr>
    </w:tbl>
    <w:p>
      <w:pPr>
        <w:spacing w:after="60" w:before="60"/>
        <w:shd w:fill="F4F6F8"/>
      </w:pPr>
      <w:r>
        <w:rPr>
          <w:rFonts w:ascii="Courier New" w:hAnsi="Courier New" w:eastAsia="Courier New"/>
          <w:sz w:val="15"/>
        </w:rPr>
        <w:t>CREATE TABLE salesforce_usage (</w:t>
        <w:br/>
        <w:t xml:space="preserve">    row_id INT,</w:t>
        <w:br/>
        <w:t xml:space="preserve">    order_id VARCHAR(50),</w:t>
        <w:br/>
        <w:t xml:space="preserve">    activity_date_text VARCHAR(20),</w:t>
        <w:br/>
        <w:t xml:space="preserve">    date_key INT,</w:t>
        <w:br/>
        <w:t xml:space="preserve">    user_name VARCHAR(100),</w:t>
        <w:br/>
        <w:t xml:space="preserve">    country VARCHAR(100),</w:t>
        <w:br/>
        <w:t xml:space="preserve">    city VARCHAR(100),</w:t>
        <w:br/>
        <w:t xml:space="preserve">    region VARCHAR(50),</w:t>
        <w:br/>
        <w:t xml:space="preserve">    subregion VARCHAR(50),</w:t>
        <w:br/>
        <w:t xml:space="preserve">    customer_name VARCHAR(150),</w:t>
        <w:br/>
        <w:t xml:space="preserve">    user_id INT,</w:t>
        <w:br/>
        <w:t xml:space="preserve">    industry VARCHAR(100),</w:t>
        <w:br/>
        <w:t xml:space="preserve">    segment VARCHAR(50),</w:t>
        <w:br/>
        <w:t xml:space="preserve">    subscription_type VARCHAR(100),</w:t>
        <w:br/>
        <w:t xml:space="preserve">    license_id VARCHAR(50),</w:t>
        <w:br/>
        <w:t xml:space="preserve">    usage_value DECIMAL(12,4),</w:t>
        <w:br/>
        <w:t xml:space="preserve">    engagement INT,</w:t>
        <w:br/>
        <w:t xml:space="preserve">    discount DECIMAL(12,4),</w:t>
        <w:br/>
        <w:t xml:space="preserve">    profit DECIMAL(12,4)</w:t>
        <w:br/>
        <w:t>);</w:t>
      </w:r>
    </w:p>
    <w:p>
      <w:pPr>
        <w:pStyle w:val="ListBullet"/>
        <w:spacing w:after="20"/>
      </w:pPr>
      <w:r>
        <w:rPr>
          <w:sz w:val="17"/>
        </w:rPr>
        <w:t>CREATE TABLE defines the structure before import.</w:t>
      </w:r>
    </w:p>
    <w:p>
      <w:pPr>
        <w:pStyle w:val="ListBullet"/>
        <w:spacing w:after="20"/>
      </w:pPr>
      <w:r>
        <w:rPr>
          <w:sz w:val="17"/>
        </w:rPr>
        <w:t>Data types matter: text fields use VARCHAR, whole-number identifiers use INT, and decimal business metrics use DECIMAL.</w:t>
      </w:r>
    </w:p>
    <w:p>
      <w:pPr>
        <w:pStyle w:val="Heading2"/>
      </w:pPr>
      <w:r>
        <w:t>3. Check secure import folder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600"/>
            <w:shd w:fill="D9EAF7"/>
            <w:vAlign w:val="center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7200"/>
            <w:shd w:fill="D9EAF7"/>
            <w:vAlign w:val="center"/>
          </w:tcPr>
          <w:p>
            <w:r/>
            <w:r>
              <w:rPr>
                <w:b/>
                <w:sz w:val="17"/>
              </w:rPr>
              <w:t>How to explain it in interview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Find MySQL's allowed folder for LOAD DATA INFILE.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SHOW VARIABLES reads server settings. secure_file_priv tells us where MySQL is allowed to import/export files safely.</w:t>
            </w:r>
          </w:p>
        </w:tc>
      </w:tr>
    </w:tbl>
    <w:p>
      <w:pPr>
        <w:spacing w:after="60" w:before="60"/>
        <w:shd w:fill="F4F6F8"/>
      </w:pPr>
      <w:r>
        <w:rPr>
          <w:rFonts w:ascii="Courier New" w:hAnsi="Courier New" w:eastAsia="Courier New"/>
          <w:sz w:val="15"/>
        </w:rPr>
        <w:t>SHOW VARIABLES LIKE 'secure_file_priv';</w:t>
      </w:r>
    </w:p>
    <w:p>
      <w:pPr>
        <w:pStyle w:val="Heading2"/>
      </w:pPr>
      <w:r>
        <w:t>4. Import CSV into MySQL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600"/>
            <w:shd w:fill="D9EAF7"/>
            <w:vAlign w:val="center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7200"/>
            <w:shd w:fill="D9EAF7"/>
            <w:vAlign w:val="center"/>
          </w:tcPr>
          <w:p>
            <w:r/>
            <w:r>
              <w:rPr>
                <w:b/>
                <w:sz w:val="17"/>
              </w:rPr>
              <w:t>How to explain it in interview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Load the CSV data into the raw table.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LOAD DATA INFILE imports CSV rows. FIELDS TERMINATED BY ',' tells MySQL columns are comma-separated. ENCLOSED BY double quote handles quoted text. IGNORE 1 ROWS skips the header row. The column list maps CSV fields into table columns in the correct order.</w:t>
            </w:r>
          </w:p>
        </w:tc>
      </w:tr>
    </w:tbl>
    <w:p>
      <w:pPr>
        <w:spacing w:after="60" w:before="60"/>
        <w:shd w:fill="F4F6F8"/>
      </w:pPr>
      <w:r>
        <w:rPr>
          <w:rFonts w:ascii="Courier New" w:hAnsi="Courier New" w:eastAsia="Courier New"/>
          <w:sz w:val="15"/>
        </w:rPr>
        <w:t>LOAD DATA INFILE 'C:/ProgramData/MySQL/MySQL Server 8.0/Uploads/SaaS_Sales_Omkara_Copy.csv'</w:t>
        <w:br/>
        <w:t>INTO TABLE salesforce_usage</w:t>
        <w:br/>
        <w:t>FIELDS TERMINATED BY ','</w:t>
        <w:br/>
        <w:t>ENCLOSED BY '"'</w:t>
        <w:br/>
        <w:t>LINES TERMINATED BY '</w:t>
        <w:br/>
        <w:t>'</w:t>
        <w:br/>
        <w:t>IGNORE 1 ROWS</w:t>
        <w:br/>
        <w:t>(</w:t>
        <w:br/>
        <w:t xml:space="preserve">    row_id, order_id, activity_date_text, date_key, user_name,</w:t>
        <w:br/>
        <w:t xml:space="preserve">    country, city, region, subregion, customer_name, user_id,</w:t>
        <w:br/>
        <w:t xml:space="preserve">    industry, segment, subscription_type, license_id, usage_value,</w:t>
        <w:br/>
        <w:t xml:space="preserve">    engagement, discount, profit</w:t>
        <w:br/>
        <w:t>);</w:t>
      </w:r>
    </w:p>
    <w:p>
      <w:pPr>
        <w:pStyle w:val="ListBullet"/>
        <w:spacing w:after="20"/>
      </w:pPr>
      <w:r>
        <w:rPr>
          <w:sz w:val="17"/>
        </w:rPr>
        <w:t>LOAD DATA INFILE is faster than manual import for CSV files.</w:t>
      </w:r>
    </w:p>
    <w:p>
      <w:pPr>
        <w:pStyle w:val="ListBullet"/>
        <w:spacing w:after="20"/>
      </w:pPr>
      <w:r>
        <w:rPr>
          <w:sz w:val="17"/>
        </w:rPr>
        <w:t>The field and line rules tell MySQL how to read each CSV row.</w:t>
      </w:r>
    </w:p>
    <w:p>
      <w:pPr>
        <w:pStyle w:val="ListBullet"/>
        <w:spacing w:after="20"/>
      </w:pPr>
      <w:r>
        <w:rPr>
          <w:sz w:val="17"/>
        </w:rPr>
        <w:t>The explicit column list protects the import mapping.</w:t>
      </w:r>
    </w:p>
    <w:p>
      <w:pPr>
        <w:pStyle w:val="Heading2"/>
      </w:pPr>
      <w:r>
        <w:t>5. Validate row count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600"/>
            <w:shd w:fill="D9EAF7"/>
            <w:vAlign w:val="center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7200"/>
            <w:shd w:fill="D9EAF7"/>
            <w:vAlign w:val="center"/>
          </w:tcPr>
          <w:p>
            <w:r/>
            <w:r>
              <w:rPr>
                <w:b/>
                <w:sz w:val="17"/>
              </w:rPr>
              <w:t>How to explain it in interview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Confirm all rows loaded correctly.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COUNT(*) counts every imported row. Expected result was 9,994 rows.</w:t>
            </w:r>
          </w:p>
        </w:tc>
      </w:tr>
    </w:tbl>
    <w:p>
      <w:pPr>
        <w:spacing w:after="60" w:before="60"/>
        <w:shd w:fill="F4F6F8"/>
      </w:pPr>
      <w:r>
        <w:rPr>
          <w:rFonts w:ascii="Courier New" w:hAnsi="Courier New" w:eastAsia="Courier New"/>
          <w:sz w:val="15"/>
        </w:rPr>
        <w:t>SELECT COUNT(*) AS total_rows</w:t>
        <w:br/>
        <w:t>FROM salesforce_usage;</w:t>
      </w:r>
    </w:p>
    <w:p>
      <w:pPr>
        <w:pStyle w:val="ListBullet"/>
        <w:spacing w:after="20"/>
      </w:pPr>
      <w:r>
        <w:rPr>
          <w:sz w:val="17"/>
        </w:rPr>
        <w:t>COUNT(*) is used for record validation and activity volume.</w:t>
      </w:r>
    </w:p>
    <w:p>
      <w:pPr>
        <w:pStyle w:val="Heading2"/>
      </w:pPr>
      <w:r>
        <w:t>6. Check region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600"/>
            <w:shd w:fill="D9EAF7"/>
            <w:vAlign w:val="center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7200"/>
            <w:shd w:fill="D9EAF7"/>
            <w:vAlign w:val="center"/>
          </w:tcPr>
          <w:p>
            <w:r/>
            <w:r>
              <w:rPr>
                <w:b/>
                <w:sz w:val="17"/>
              </w:rPr>
              <w:t>How to explain it in interview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Understand data spread across regions.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GROUP BY creates one group per region. COUNT(*) counts records per region. ORDER BY DESC ranks regions by volume.</w:t>
            </w:r>
          </w:p>
        </w:tc>
      </w:tr>
    </w:tbl>
    <w:p>
      <w:pPr>
        <w:spacing w:after="60" w:before="60"/>
        <w:shd w:fill="F4F6F8"/>
      </w:pPr>
      <w:r>
        <w:rPr>
          <w:rFonts w:ascii="Courier New" w:hAnsi="Courier New" w:eastAsia="Courier New"/>
          <w:sz w:val="15"/>
        </w:rPr>
        <w:t>SELECT region, COUNT(*) AS row_count</w:t>
        <w:br/>
        <w:t>FROM salesforce_usage</w:t>
        <w:br/>
        <w:t>GROUP BY region</w:t>
        <w:br/>
        <w:t>ORDER BY row_count DESC;</w:t>
      </w:r>
    </w:p>
    <w:p>
      <w:pPr>
        <w:pStyle w:val="ListBullet"/>
        <w:spacing w:after="20"/>
      </w:pPr>
      <w:r>
        <w:rPr>
          <w:sz w:val="17"/>
        </w:rPr>
        <w:t>COUNT(*) is used for record validation and activity volume.</w:t>
      </w:r>
    </w:p>
    <w:p>
      <w:pPr>
        <w:pStyle w:val="ListBullet"/>
        <w:spacing w:after="20"/>
      </w:pPr>
      <w:r>
        <w:rPr>
          <w:sz w:val="17"/>
        </w:rPr>
        <w:t>GROUP BY changes row-level data into summarized business groups.</w:t>
      </w:r>
    </w:p>
    <w:p>
      <w:pPr>
        <w:pStyle w:val="ListBullet"/>
        <w:spacing w:after="20"/>
      </w:pPr>
      <w:r>
        <w:rPr>
          <w:sz w:val="17"/>
        </w:rPr>
        <w:t>ORDER BY ranks results so the highest or lowest performers appear first.</w:t>
      </w:r>
    </w:p>
    <w:p>
      <w:pPr>
        <w:pStyle w:val="Heading2"/>
      </w:pPr>
      <w:r>
        <w:t>7. Create clean analysis 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600"/>
            <w:shd w:fill="D9EAF7"/>
            <w:vAlign w:val="center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7200"/>
            <w:shd w:fill="D9EAF7"/>
            <w:vAlign w:val="center"/>
          </w:tcPr>
          <w:p>
            <w:r/>
            <w:r>
              <w:rPr>
                <w:b/>
                <w:sz w:val="17"/>
              </w:rPr>
              <w:t>How to explain it in interview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Convert dates and add business fields used in analysis and Tableau.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CREATE OR REPLACE VIEW creates a reusable cleaned layer. STR_TO_DATE converts text dates into real dates. adoption_score combines usage and engagement. CASE creates business-friendly categories for engagement and training need.</w:t>
            </w:r>
          </w:p>
        </w:tc>
      </w:tr>
    </w:tbl>
    <w:p>
      <w:pPr>
        <w:spacing w:after="60" w:before="60"/>
        <w:shd w:fill="F4F6F8"/>
      </w:pPr>
      <w:r>
        <w:rPr>
          <w:rFonts w:ascii="Courier New" w:hAnsi="Courier New" w:eastAsia="Courier New"/>
          <w:sz w:val="15"/>
        </w:rPr>
        <w:t>CREATE OR REPLACE VIEW vw_salesforce_adoption_clean AS</w:t>
        <w:br/>
        <w:t>SELECT</w:t>
        <w:br/>
        <w:t xml:space="preserve">    row_id,</w:t>
        <w:br/>
        <w:t xml:space="preserve">    order_id,</w:t>
        <w:br/>
        <w:t xml:space="preserve">    STR_TO_DATE(activity_date_text, '%d-%m-%Y') AS activity_date,</w:t>
        <w:br/>
        <w:t xml:space="preserve">    date_key,</w:t>
        <w:br/>
        <w:t xml:space="preserve">    user_name,</w:t>
        <w:br/>
        <w:t xml:space="preserve">    country,</w:t>
        <w:br/>
        <w:t xml:space="preserve">    city,</w:t>
        <w:br/>
        <w:t xml:space="preserve">    region,</w:t>
        <w:br/>
        <w:t xml:space="preserve">    subregion,</w:t>
        <w:br/>
        <w:t xml:space="preserve">    customer_name,</w:t>
        <w:br/>
        <w:t xml:space="preserve">    user_id,</w:t>
        <w:br/>
        <w:t xml:space="preserve">    industry,</w:t>
        <w:br/>
        <w:t xml:space="preserve">    segment,</w:t>
        <w:br/>
        <w:t xml:space="preserve">    subscription_type,</w:t>
        <w:br/>
        <w:t xml:space="preserve">    license_id,</w:t>
        <w:br/>
        <w:t xml:space="preserve">    usage_value,</w:t>
        <w:br/>
        <w:t xml:space="preserve">    engagement,</w:t>
        <w:br/>
        <w:t xml:space="preserve">    discount,</w:t>
        <w:br/>
        <w:t xml:space="preserve">    profit,</w:t>
        <w:br/>
        <w:t xml:space="preserve">    usage_value * engagement AS adoption_score,</w:t>
        <w:br/>
        <w:t xml:space="preserve">    CASE</w:t>
        <w:br/>
        <w:t xml:space="preserve">        WHEN engagement &gt;= 5 THEN 'High Engagement'</w:t>
        <w:br/>
        <w:t xml:space="preserve">        WHEN engagement &gt;= 3 THEN 'Medium Engagement'</w:t>
        <w:br/>
        <w:t xml:space="preserve">        ELSE 'Low Engagement'</w:t>
        <w:br/>
        <w:t xml:space="preserve">    END AS engagement_category,</w:t>
        <w:br/>
        <w:t xml:space="preserve">    CASE</w:t>
        <w:br/>
        <w:t xml:space="preserve">        WHEN engagement &lt; 3 THEN 'Needs Training'</w:t>
        <w:br/>
        <w:t xml:space="preserve">        ELSE 'Healthy'</w:t>
        <w:br/>
        <w:t xml:space="preserve">    END AS training_flag</w:t>
        <w:br/>
        <w:t>FROM salesforce_usage;</w:t>
      </w:r>
    </w:p>
    <w:p>
      <w:pPr>
        <w:pStyle w:val="ListBullet"/>
        <w:spacing w:after="20"/>
      </w:pPr>
      <w:r>
        <w:rPr>
          <w:sz w:val="17"/>
        </w:rPr>
        <w:t>CASE converts raw values into business-friendly categories or flags.</w:t>
      </w:r>
    </w:p>
    <w:p>
      <w:pPr>
        <w:pStyle w:val="Heading2"/>
      </w:pPr>
      <w:r>
        <w:t>8. Validate clean 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600"/>
            <w:shd w:fill="D9EAF7"/>
            <w:vAlign w:val="center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7200"/>
            <w:shd w:fill="D9EAF7"/>
            <w:vAlign w:val="center"/>
          </w:tcPr>
          <w:p>
            <w:r/>
            <w:r>
              <w:rPr>
                <w:b/>
                <w:sz w:val="17"/>
              </w:rPr>
              <w:t>How to explain it in interview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Check that the view has the same row count.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The count verifies no rows were lost. LIMIT 20 previews the cleaned fields before dashboarding.</w:t>
            </w:r>
          </w:p>
        </w:tc>
      </w:tr>
    </w:tbl>
    <w:p>
      <w:pPr>
        <w:spacing w:after="60" w:before="60"/>
        <w:shd w:fill="F4F6F8"/>
      </w:pPr>
      <w:r>
        <w:rPr>
          <w:rFonts w:ascii="Courier New" w:hAnsi="Courier New" w:eastAsia="Courier New"/>
          <w:sz w:val="15"/>
        </w:rPr>
        <w:t>SELECT COUNT(*) AS total_rows</w:t>
        <w:br/>
        <w:t>FROM vw_salesforce_adoption_clean;</w:t>
        <w:br/>
        <w:br/>
        <w:t>SELECT *</w:t>
        <w:br/>
        <w:t>FROM vw_salesforce_adoption_clean</w:t>
        <w:br/>
        <w:t>LIMIT 20;</w:t>
      </w:r>
    </w:p>
    <w:p>
      <w:pPr>
        <w:pStyle w:val="ListBullet"/>
        <w:spacing w:after="20"/>
      </w:pPr>
      <w:r>
        <w:rPr>
          <w:sz w:val="17"/>
        </w:rPr>
        <w:t>COUNT(*) is used for record validation and activity volume.</w:t>
      </w:r>
    </w:p>
    <w:p>
      <w:pPr>
        <w:pStyle w:val="ListBullet"/>
        <w:spacing w:after="20"/>
      </w:pPr>
      <w:r>
        <w:rPr>
          <w:sz w:val="17"/>
        </w:rPr>
        <w:t>LIMIT keeps preview or top/bottom results manageable.</w:t>
      </w:r>
    </w:p>
    <w:p>
      <w:pPr>
        <w:pStyle w:val="Heading2"/>
      </w:pPr>
      <w:r>
        <w:t>9. Executive KPI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600"/>
            <w:shd w:fill="D9EAF7"/>
            <w:vAlign w:val="center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7200"/>
            <w:shd w:fill="D9EAF7"/>
            <w:vAlign w:val="center"/>
          </w:tcPr>
          <w:p>
            <w:r/>
            <w:r>
              <w:rPr>
                <w:b/>
                <w:sz w:val="17"/>
              </w:rPr>
              <w:t>How to explain it in interview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Calculate headline metrics for KPI cards.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SUM calculates total volume, AVG calculates average quality, COUNT(DISTINCT) avoids double-counting users/customers, and ROUND improves readability.</w:t>
            </w:r>
          </w:p>
        </w:tc>
      </w:tr>
    </w:tbl>
    <w:p>
      <w:pPr>
        <w:spacing w:after="60" w:before="60"/>
        <w:shd w:fill="F4F6F8"/>
      </w:pPr>
      <w:r>
        <w:rPr>
          <w:rFonts w:ascii="Courier New" w:hAnsi="Courier New" w:eastAsia="Courier New"/>
          <w:sz w:val="15"/>
        </w:rPr>
        <w:t>SELECT</w:t>
        <w:br/>
        <w:t xml:space="preserve">    ROUND(SUM(usage_value), 2) AS total_usage,</w:t>
        <w:br/>
        <w:t xml:space="preserve">    ROUND(AVG(engagement), 2) AS avg_engagement,</w:t>
        <w:br/>
        <w:t xml:space="preserve">    COUNT(DISTINCT user_id) AS active_users,</w:t>
        <w:br/>
        <w:t xml:space="preserve">    COUNT(DISTINCT customer_name) AS total_customers,</w:t>
        <w:br/>
        <w:t xml:space="preserve">    ROUND(SUM(profit), 2) AS total_profit,</w:t>
        <w:br/>
        <w:t xml:space="preserve">    ROUND(AVG(discount), 4) AS avg_discount,</w:t>
        <w:br/>
        <w:t xml:space="preserve">    ROUND(SUM(adoption_score), 2) AS total_adoption_score</w:t>
        <w:br/>
        <w:t>FROM vw_salesforce_adoption_clean;</w:t>
      </w:r>
    </w:p>
    <w:p>
      <w:pPr>
        <w:pStyle w:val="ListBullet"/>
        <w:spacing w:after="20"/>
      </w:pPr>
      <w:r>
        <w:rPr>
          <w:sz w:val="17"/>
        </w:rPr>
        <w:t>COUNT(DISTINCT) avoids double-counting repeated users/customers.</w:t>
      </w:r>
    </w:p>
    <w:p>
      <w:pPr>
        <w:pStyle w:val="ListBullet"/>
        <w:spacing w:after="20"/>
      </w:pPr>
      <w:r>
        <w:rPr>
          <w:sz w:val="17"/>
        </w:rPr>
        <w:t>ROUND makes outputs easier to read in reporting and dashboards.</w:t>
      </w:r>
    </w:p>
    <w:p>
      <w:pPr>
        <w:pStyle w:val="Heading2"/>
      </w:pPr>
      <w:r>
        <w:t>10. Region-wise adoption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600"/>
            <w:shd w:fill="D9EAF7"/>
            <w:vAlign w:val="center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7200"/>
            <w:shd w:fill="D9EAF7"/>
            <w:vAlign w:val="center"/>
          </w:tcPr>
          <w:p>
            <w:r/>
            <w:r>
              <w:rPr>
                <w:b/>
                <w:sz w:val="17"/>
              </w:rPr>
              <w:t>How to explain it in interview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Compare adoption performance across EMEA, AMER, and APJ.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This summarizes adoption by region. It uses activity records, usage, engagement, profit, discount, and adoption score instead of customer count because validation showed customers appear across all regions.</w:t>
            </w:r>
          </w:p>
        </w:tc>
      </w:tr>
    </w:tbl>
    <w:p>
      <w:pPr>
        <w:spacing w:after="60" w:before="60"/>
        <w:shd w:fill="F4F6F8"/>
      </w:pPr>
      <w:r>
        <w:rPr>
          <w:rFonts w:ascii="Courier New" w:hAnsi="Courier New" w:eastAsia="Courier New"/>
          <w:sz w:val="15"/>
        </w:rPr>
        <w:t>SELECT</w:t>
        <w:br/>
        <w:t xml:space="preserve">    region,</w:t>
        <w:br/>
        <w:t xml:space="preserve">    COUNT(*) AS activity_records,</w:t>
        <w:br/>
        <w:t xml:space="preserve">    ROUND(SUM(usage_value), 2) AS total_usage,</w:t>
        <w:br/>
        <w:t xml:space="preserve">    ROUND(AVG(engagement), 2) AS avg_engagement,</w:t>
        <w:br/>
        <w:t xml:space="preserve">    ROUND(SUM(profit), 2) AS total_profit,</w:t>
        <w:br/>
        <w:t xml:space="preserve">    ROUND(AVG(discount), 4) AS avg_discount,</w:t>
        <w:br/>
        <w:t xml:space="preserve">    ROUND(SUM(adoption_score), 2) AS total_adoption_score</w:t>
        <w:br/>
        <w:t>FROM vw_salesforce_adoption_clean</w:t>
        <w:br/>
        <w:t>GROUP BY region</w:t>
        <w:br/>
        <w:t>ORDER BY total_usage DESC;</w:t>
      </w:r>
    </w:p>
    <w:p>
      <w:pPr>
        <w:pStyle w:val="ListBullet"/>
        <w:spacing w:after="20"/>
      </w:pPr>
      <w:r>
        <w:rPr>
          <w:sz w:val="17"/>
        </w:rPr>
        <w:t>COUNT(*) is used for record validation and activity volume.</w:t>
      </w:r>
    </w:p>
    <w:p>
      <w:pPr>
        <w:pStyle w:val="ListBullet"/>
        <w:spacing w:after="20"/>
      </w:pPr>
      <w:r>
        <w:rPr>
          <w:sz w:val="17"/>
        </w:rPr>
        <w:t>GROUP BY changes row-level data into summarized business groups.</w:t>
      </w:r>
    </w:p>
    <w:p>
      <w:pPr>
        <w:pStyle w:val="ListBullet"/>
        <w:spacing w:after="20"/>
      </w:pPr>
      <w:r>
        <w:rPr>
          <w:sz w:val="17"/>
        </w:rPr>
        <w:t>ORDER BY ranks results so the highest or lowest performers appear first.</w:t>
      </w:r>
    </w:p>
    <w:p>
      <w:pPr>
        <w:pStyle w:val="ListBullet"/>
        <w:spacing w:after="20"/>
      </w:pPr>
      <w:r>
        <w:rPr>
          <w:sz w:val="17"/>
        </w:rPr>
        <w:t>ROUND makes outputs easier to read in reporting and dashboards.</w:t>
      </w:r>
    </w:p>
    <w:p>
      <w:pPr>
        <w:pStyle w:val="Heading2"/>
      </w:pPr>
      <w:r>
        <w:t>11. Monthly adoption trend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600"/>
            <w:shd w:fill="D9EAF7"/>
            <w:vAlign w:val="center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7200"/>
            <w:shd w:fill="D9EAF7"/>
            <w:vAlign w:val="center"/>
          </w:tcPr>
          <w:p>
            <w:r/>
            <w:r>
              <w:rPr>
                <w:b/>
                <w:sz w:val="17"/>
              </w:rPr>
              <w:t>How to explain it in interview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Analyze month-by-month adoption movement.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DATE_FORMAT converts daily dates into monthly buckets. GROUP BY month creates a time series for the Tableau line chart.</w:t>
            </w:r>
          </w:p>
        </w:tc>
      </w:tr>
    </w:tbl>
    <w:p>
      <w:pPr>
        <w:spacing w:after="60" w:before="60"/>
        <w:shd w:fill="F4F6F8"/>
      </w:pPr>
      <w:r>
        <w:rPr>
          <w:rFonts w:ascii="Courier New" w:hAnsi="Courier New" w:eastAsia="Courier New"/>
          <w:sz w:val="15"/>
        </w:rPr>
        <w:t>SELECT</w:t>
        <w:br/>
        <w:t xml:space="preserve">    DATE_FORMAT(activity_date, '%Y-%m') AS activity_month,</w:t>
        <w:br/>
        <w:t xml:space="preserve">    COUNT(*) AS activity_records,</w:t>
        <w:br/>
        <w:t xml:space="preserve">    ROUND(SUM(usage_value), 2) AS total_usage,</w:t>
        <w:br/>
        <w:t xml:space="preserve">    ROUND(AVG(engagement), 2) AS avg_engagement,</w:t>
        <w:br/>
        <w:t xml:space="preserve">    ROUND(SUM(profit), 2) AS total_profit,</w:t>
        <w:br/>
        <w:t xml:space="preserve">    ROUND(SUM(adoption_score), 2) AS total_adoption_score</w:t>
        <w:br/>
        <w:t>FROM vw_salesforce_adoption_clean</w:t>
        <w:br/>
        <w:t>GROUP BY DATE_FORMAT(activity_date, '%Y-%m')</w:t>
        <w:br/>
        <w:t>ORDER BY activity_month;</w:t>
      </w:r>
    </w:p>
    <w:p>
      <w:pPr>
        <w:pStyle w:val="ListBullet"/>
        <w:spacing w:after="20"/>
      </w:pPr>
      <w:r>
        <w:rPr>
          <w:sz w:val="17"/>
        </w:rPr>
        <w:t>COUNT(*) is used for record validation and activity volume.</w:t>
      </w:r>
    </w:p>
    <w:p>
      <w:pPr>
        <w:pStyle w:val="ListBullet"/>
        <w:spacing w:after="20"/>
      </w:pPr>
      <w:r>
        <w:rPr>
          <w:sz w:val="17"/>
        </w:rPr>
        <w:t>GROUP BY changes row-level data into summarized business groups.</w:t>
      </w:r>
    </w:p>
    <w:p>
      <w:pPr>
        <w:pStyle w:val="ListBullet"/>
        <w:spacing w:after="20"/>
      </w:pPr>
      <w:r>
        <w:rPr>
          <w:sz w:val="17"/>
        </w:rPr>
        <w:t>ORDER BY ranks results so the highest or lowest performers appear first.</w:t>
      </w:r>
    </w:p>
    <w:p>
      <w:pPr>
        <w:pStyle w:val="ListBullet"/>
        <w:spacing w:after="20"/>
      </w:pPr>
      <w:r>
        <w:rPr>
          <w:sz w:val="17"/>
        </w:rPr>
        <w:t>DATE_FORMAT/YEAR create time periods for monthly and yearly trend analysis.</w:t>
      </w:r>
    </w:p>
    <w:p>
      <w:pPr>
        <w:pStyle w:val="ListBullet"/>
        <w:spacing w:after="20"/>
      </w:pPr>
      <w:r>
        <w:rPr>
          <w:sz w:val="17"/>
        </w:rPr>
        <w:t>ROUND makes outputs easier to read in reporting and dashboards.</w:t>
      </w:r>
    </w:p>
    <w:p>
      <w:pPr>
        <w:pStyle w:val="Heading2"/>
      </w:pPr>
      <w:r>
        <w:t>12. Top and bottom usage months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600"/>
            <w:shd w:fill="D9EAF7"/>
            <w:vAlign w:val="center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7200"/>
            <w:shd w:fill="D9EAF7"/>
            <w:vAlign w:val="center"/>
          </w:tcPr>
          <w:p>
            <w:r/>
            <w:r>
              <w:rPr>
                <w:b/>
                <w:sz w:val="17"/>
              </w:rPr>
              <w:t>How to explain it in interview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Identify peak and weak adoption months.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ORDER BY DESC returns the strongest months; ORDER BY ASC returns the weakest months. LIMIT keeps the results focused.</w:t>
            </w:r>
          </w:p>
        </w:tc>
      </w:tr>
    </w:tbl>
    <w:p>
      <w:pPr>
        <w:spacing w:after="60" w:before="60"/>
        <w:shd w:fill="F4F6F8"/>
      </w:pPr>
      <w:r>
        <w:rPr>
          <w:rFonts w:ascii="Courier New" w:hAnsi="Courier New" w:eastAsia="Courier New"/>
          <w:sz w:val="15"/>
        </w:rPr>
        <w:t>-- Top 5 usage months</w:t>
        <w:br/>
        <w:t>SELECT DATE_FORMAT(activity_date, '%Y-%m') AS activity_month,</w:t>
        <w:br/>
        <w:t xml:space="preserve">       COUNT(*) AS activity_records,</w:t>
        <w:br/>
        <w:t xml:space="preserve">       ROUND(SUM(usage_value), 2) AS total_usage,</w:t>
        <w:br/>
        <w:t xml:space="preserve">       ROUND(AVG(engagement), 2) AS avg_engagement,</w:t>
        <w:br/>
        <w:t xml:space="preserve">       ROUND(SUM(profit), 2) AS total_profit,</w:t>
        <w:br/>
        <w:t xml:space="preserve">       ROUND(SUM(adoption_score), 2) AS total_adoption_score</w:t>
        <w:br/>
        <w:t>FROM vw_salesforce_adoption_clean</w:t>
        <w:br/>
        <w:t>GROUP BY DATE_FORMAT(activity_date, '%Y-%m')</w:t>
        <w:br/>
        <w:t>ORDER BY total_usage DESC</w:t>
        <w:br/>
        <w:t>LIMIT 5;</w:t>
        <w:br/>
        <w:br/>
        <w:t>-- Bottom 5 usage months</w:t>
        <w:br/>
        <w:t>SELECT DATE_FORMAT(activity_date, '%Y-%m') AS activity_month,</w:t>
        <w:br/>
        <w:t xml:space="preserve">       COUNT(*) AS activity_records,</w:t>
        <w:br/>
        <w:t xml:space="preserve">       ROUND(SUM(usage_value), 2) AS total_usage,</w:t>
        <w:br/>
        <w:t xml:space="preserve">       ROUND(AVG(engagement), 2) AS avg_engagement,</w:t>
        <w:br/>
        <w:t xml:space="preserve">       ROUND(SUM(profit), 2) AS total_profit,</w:t>
        <w:br/>
        <w:t xml:space="preserve">       ROUND(SUM(adoption_score), 2) AS total_adoption_score</w:t>
        <w:br/>
        <w:t>FROM vw_salesforce_adoption_clean</w:t>
        <w:br/>
        <w:t>GROUP BY DATE_FORMAT(activity_date, '%Y-%m')</w:t>
        <w:br/>
        <w:t>ORDER BY total_usage ASC</w:t>
        <w:br/>
        <w:t>LIMIT 5;</w:t>
      </w:r>
    </w:p>
    <w:p>
      <w:pPr>
        <w:pStyle w:val="ListBullet"/>
        <w:spacing w:after="20"/>
      </w:pPr>
      <w:r>
        <w:rPr>
          <w:sz w:val="17"/>
        </w:rPr>
        <w:t>COUNT(*) is used for record validation and activity volume.</w:t>
      </w:r>
    </w:p>
    <w:p>
      <w:pPr>
        <w:pStyle w:val="ListBullet"/>
        <w:spacing w:after="20"/>
      </w:pPr>
      <w:r>
        <w:rPr>
          <w:sz w:val="17"/>
        </w:rPr>
        <w:t>GROUP BY changes row-level data into summarized business groups.</w:t>
      </w:r>
    </w:p>
    <w:p>
      <w:pPr>
        <w:pStyle w:val="ListBullet"/>
        <w:spacing w:after="20"/>
      </w:pPr>
      <w:r>
        <w:rPr>
          <w:sz w:val="17"/>
        </w:rPr>
        <w:t>ORDER BY ranks results so the highest or lowest performers appear first.</w:t>
      </w:r>
    </w:p>
    <w:p>
      <w:pPr>
        <w:pStyle w:val="ListBullet"/>
        <w:spacing w:after="20"/>
      </w:pPr>
      <w:r>
        <w:rPr>
          <w:sz w:val="17"/>
        </w:rPr>
        <w:t>DATE_FORMAT/YEAR create time periods for monthly and yearly trend analysis.</w:t>
      </w:r>
    </w:p>
    <w:p>
      <w:pPr>
        <w:pStyle w:val="ListBullet"/>
        <w:spacing w:after="20"/>
      </w:pPr>
      <w:r>
        <w:rPr>
          <w:sz w:val="17"/>
        </w:rPr>
        <w:t>ROUND makes outputs easier to read in reporting and dashboards.</w:t>
      </w:r>
    </w:p>
    <w:p>
      <w:pPr>
        <w:pStyle w:val="ListBullet"/>
        <w:spacing w:after="20"/>
      </w:pPr>
      <w:r>
        <w:rPr>
          <w:sz w:val="17"/>
        </w:rPr>
        <w:t>LIMIT keeps preview or top/bottom results manageable.</w:t>
      </w:r>
    </w:p>
    <w:p>
      <w:pPr>
        <w:pStyle w:val="Heading2"/>
      </w:pPr>
      <w:r>
        <w:t>13. Year-wise adoption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600"/>
            <w:shd w:fill="D9EAF7"/>
            <w:vAlign w:val="center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7200"/>
            <w:shd w:fill="D9EAF7"/>
            <w:vAlign w:val="center"/>
          </w:tcPr>
          <w:p>
            <w:r/>
            <w:r>
              <w:rPr>
                <w:b/>
                <w:sz w:val="17"/>
              </w:rPr>
              <w:t>How to explain it in interview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Create a higher-level adoption trend summary.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YEAR extracts year from the date. This query showed adoption volume increased by year, while average engagement stayed almost flat.</w:t>
            </w:r>
          </w:p>
        </w:tc>
      </w:tr>
    </w:tbl>
    <w:p>
      <w:pPr>
        <w:spacing w:after="60" w:before="60"/>
        <w:shd w:fill="F4F6F8"/>
      </w:pPr>
      <w:r>
        <w:rPr>
          <w:rFonts w:ascii="Courier New" w:hAnsi="Courier New" w:eastAsia="Courier New"/>
          <w:sz w:val="15"/>
        </w:rPr>
        <w:t>SELECT</w:t>
        <w:br/>
        <w:t xml:space="preserve">    YEAR(activity_date) AS activity_year,</w:t>
        <w:br/>
        <w:t xml:space="preserve">    COUNT(*) AS activity_records,</w:t>
        <w:br/>
        <w:t xml:space="preserve">    ROUND(SUM(usage_value), 2) AS total_usage,</w:t>
        <w:br/>
        <w:t xml:space="preserve">    ROUND(AVG(engagement), 2) AS avg_engagement,</w:t>
        <w:br/>
        <w:t xml:space="preserve">    ROUND(SUM(profit), 2) AS total_profit,</w:t>
        <w:br/>
        <w:t xml:space="preserve">    ROUND(AVG(discount), 4) AS avg_discount,</w:t>
        <w:br/>
        <w:t xml:space="preserve">    ROUND(SUM(adoption_score), 2) AS total_adoption_score</w:t>
        <w:br/>
        <w:t>FROM vw_salesforce_adoption_clean</w:t>
        <w:br/>
        <w:t>GROUP BY YEAR(activity_date)</w:t>
        <w:br/>
        <w:t>ORDER BY activity_year;</w:t>
      </w:r>
    </w:p>
    <w:p>
      <w:pPr>
        <w:pStyle w:val="ListBullet"/>
        <w:spacing w:after="20"/>
      </w:pPr>
      <w:r>
        <w:rPr>
          <w:sz w:val="17"/>
        </w:rPr>
        <w:t>COUNT(*) is used for record validation and activity volume.</w:t>
      </w:r>
    </w:p>
    <w:p>
      <w:pPr>
        <w:pStyle w:val="ListBullet"/>
        <w:spacing w:after="20"/>
      </w:pPr>
      <w:r>
        <w:rPr>
          <w:sz w:val="17"/>
        </w:rPr>
        <w:t>GROUP BY changes row-level data into summarized business groups.</w:t>
      </w:r>
    </w:p>
    <w:p>
      <w:pPr>
        <w:pStyle w:val="ListBullet"/>
        <w:spacing w:after="20"/>
      </w:pPr>
      <w:r>
        <w:rPr>
          <w:sz w:val="17"/>
        </w:rPr>
        <w:t>ORDER BY ranks results so the highest or lowest performers appear first.</w:t>
      </w:r>
    </w:p>
    <w:p>
      <w:pPr>
        <w:pStyle w:val="ListBullet"/>
        <w:spacing w:after="20"/>
      </w:pPr>
      <w:r>
        <w:rPr>
          <w:sz w:val="17"/>
        </w:rPr>
        <w:t>DATE_FORMAT/YEAR create time periods for monthly and yearly trend analysis.</w:t>
      </w:r>
    </w:p>
    <w:p>
      <w:pPr>
        <w:pStyle w:val="ListBullet"/>
        <w:spacing w:after="20"/>
      </w:pPr>
      <w:r>
        <w:rPr>
          <w:sz w:val="17"/>
        </w:rPr>
        <w:t>ROUND makes outputs easier to read in reporting and dashboards.</w:t>
      </w:r>
    </w:p>
    <w:p>
      <w:pPr>
        <w:pStyle w:val="Heading2"/>
      </w:pPr>
      <w:r>
        <w:t>14. Low engagement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600"/>
            <w:shd w:fill="D9EAF7"/>
            <w:vAlign w:val="center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7200"/>
            <w:shd w:fill="D9EAF7"/>
            <w:vAlign w:val="center"/>
          </w:tcPr>
          <w:p>
            <w:r/>
            <w:r>
              <w:rPr>
                <w:b/>
                <w:sz w:val="17"/>
              </w:rPr>
              <w:t>How to explain it in interview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Identify user/customer combinations that may need support.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HAVING filters after aggregation, so it can filter by AVG(engagement). Low average engagement flags possible training need.</w:t>
            </w:r>
          </w:p>
        </w:tc>
      </w:tr>
    </w:tbl>
    <w:p>
      <w:pPr>
        <w:spacing w:after="60" w:before="60"/>
        <w:shd w:fill="F4F6F8"/>
      </w:pPr>
      <w:r>
        <w:rPr>
          <w:rFonts w:ascii="Courier New" w:hAnsi="Courier New" w:eastAsia="Courier New"/>
          <w:sz w:val="15"/>
        </w:rPr>
        <w:t>SELECT</w:t>
        <w:br/>
        <w:t xml:space="preserve">    user_name,</w:t>
        <w:br/>
        <w:t xml:space="preserve">    region,</w:t>
        <w:br/>
        <w:t xml:space="preserve">    country,</w:t>
        <w:br/>
        <w:t xml:space="preserve">    customer_name,</w:t>
        <w:br/>
        <w:t xml:space="preserve">    COUNT(*) AS activity_records,</w:t>
        <w:br/>
        <w:t xml:space="preserve">    ROUND(SUM(usage_value), 2) AS total_usage,</w:t>
        <w:br/>
        <w:t xml:space="preserve">    ROUND(AVG(engagement), 2) AS avg_engagement,</w:t>
        <w:br/>
        <w:t xml:space="preserve">    ROUND(SUM(profit), 2) AS total_profit,</w:t>
        <w:br/>
        <w:t xml:space="preserve">    ROUND(SUM(adoption_score), 2) AS total_adoption_score</w:t>
        <w:br/>
        <w:t>FROM vw_salesforce_adoption_clean</w:t>
        <w:br/>
        <w:t>GROUP BY user_name, region, country, customer_name</w:t>
        <w:br/>
        <w:t>HAVING AVG(engagement) &lt; 3</w:t>
        <w:br/>
        <w:t>ORDER BY avg_engagement ASC, total_usage DESC;</w:t>
      </w:r>
    </w:p>
    <w:p>
      <w:pPr>
        <w:pStyle w:val="ListBullet"/>
        <w:spacing w:after="20"/>
      </w:pPr>
      <w:r>
        <w:rPr>
          <w:sz w:val="17"/>
        </w:rPr>
        <w:t>COUNT(*) is used for record validation and activity volume.</w:t>
      </w:r>
    </w:p>
    <w:p>
      <w:pPr>
        <w:pStyle w:val="ListBullet"/>
        <w:spacing w:after="20"/>
      </w:pPr>
      <w:r>
        <w:rPr>
          <w:sz w:val="17"/>
        </w:rPr>
        <w:t>GROUP BY changes row-level data into summarized business groups.</w:t>
      </w:r>
    </w:p>
    <w:p>
      <w:pPr>
        <w:pStyle w:val="ListBullet"/>
        <w:spacing w:after="20"/>
      </w:pPr>
      <w:r>
        <w:rPr>
          <w:sz w:val="17"/>
        </w:rPr>
        <w:t>ORDER BY ranks results so the highest or lowest performers appear first.</w:t>
      </w:r>
    </w:p>
    <w:p>
      <w:pPr>
        <w:pStyle w:val="ListBullet"/>
        <w:spacing w:after="20"/>
      </w:pPr>
      <w:r>
        <w:rPr>
          <w:sz w:val="17"/>
        </w:rPr>
        <w:t>HAVING is used when filtering aggregated results like AVG or SUM.</w:t>
      </w:r>
    </w:p>
    <w:p>
      <w:pPr>
        <w:pStyle w:val="ListBullet"/>
        <w:spacing w:after="20"/>
      </w:pPr>
      <w:r>
        <w:rPr>
          <w:sz w:val="17"/>
        </w:rPr>
        <w:t>ROUND makes outputs easier to read in reporting and dashboards.</w:t>
      </w:r>
    </w:p>
    <w:p>
      <w:pPr>
        <w:pStyle w:val="Heading2"/>
      </w:pPr>
      <w:r>
        <w:t>15. Low engagement customers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600"/>
            <w:shd w:fill="D9EAF7"/>
            <w:vAlign w:val="center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7200"/>
            <w:shd w:fill="D9EAF7"/>
            <w:vAlign w:val="center"/>
          </w:tcPr>
          <w:p>
            <w:r/>
            <w:r>
              <w:rPr>
                <w:b/>
                <w:sz w:val="17"/>
              </w:rPr>
              <w:t>How to explain it in interview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Find customers with weak engagement.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This aggregates at customer level and identifies accounts that may need refresher training or enablement.</w:t>
            </w:r>
          </w:p>
        </w:tc>
      </w:tr>
    </w:tbl>
    <w:p>
      <w:pPr>
        <w:spacing w:after="60" w:before="60"/>
        <w:shd w:fill="F4F6F8"/>
      </w:pPr>
      <w:r>
        <w:rPr>
          <w:rFonts w:ascii="Courier New" w:hAnsi="Courier New" w:eastAsia="Courier New"/>
          <w:sz w:val="15"/>
        </w:rPr>
        <w:t>SELECT</w:t>
        <w:br/>
        <w:t xml:space="preserve">    customer_name,</w:t>
        <w:br/>
        <w:t xml:space="preserve">    industry,</w:t>
        <w:br/>
        <w:t xml:space="preserve">    segment,</w:t>
        <w:br/>
        <w:t xml:space="preserve">    COUNT(*) AS activity_records,</w:t>
        <w:br/>
        <w:t xml:space="preserve">    ROUND(SUM(usage_value), 2) AS total_usage,</w:t>
        <w:br/>
        <w:t xml:space="preserve">    ROUND(AVG(engagement), 2) AS avg_engagement,</w:t>
        <w:br/>
        <w:t xml:space="preserve">    ROUND(SUM(profit), 2) AS total_profit,</w:t>
        <w:br/>
        <w:t xml:space="preserve">    ROUND(SUM(adoption_score), 2) AS total_adoption_score</w:t>
        <w:br/>
        <w:t>FROM vw_salesforce_adoption_clean</w:t>
        <w:br/>
        <w:t>GROUP BY customer_name, industry, segment</w:t>
        <w:br/>
        <w:t>HAVING AVG(engagement) &lt; 3</w:t>
        <w:br/>
        <w:t>ORDER BY avg_engagement ASC, total_usage DESC;</w:t>
      </w:r>
    </w:p>
    <w:p>
      <w:pPr>
        <w:pStyle w:val="ListBullet"/>
        <w:spacing w:after="20"/>
      </w:pPr>
      <w:r>
        <w:rPr>
          <w:sz w:val="17"/>
        </w:rPr>
        <w:t>COUNT(*) is used for record validation and activity volume.</w:t>
      </w:r>
    </w:p>
    <w:p>
      <w:pPr>
        <w:pStyle w:val="ListBullet"/>
        <w:spacing w:after="20"/>
      </w:pPr>
      <w:r>
        <w:rPr>
          <w:sz w:val="17"/>
        </w:rPr>
        <w:t>GROUP BY changes row-level data into summarized business groups.</w:t>
      </w:r>
    </w:p>
    <w:p>
      <w:pPr>
        <w:pStyle w:val="ListBullet"/>
        <w:spacing w:after="20"/>
      </w:pPr>
      <w:r>
        <w:rPr>
          <w:sz w:val="17"/>
        </w:rPr>
        <w:t>ORDER BY ranks results so the highest or lowest performers appear first.</w:t>
      </w:r>
    </w:p>
    <w:p>
      <w:pPr>
        <w:pStyle w:val="ListBullet"/>
        <w:spacing w:after="20"/>
      </w:pPr>
      <w:r>
        <w:rPr>
          <w:sz w:val="17"/>
        </w:rPr>
        <w:t>HAVING is used when filtering aggregated results like AVG or SUM.</w:t>
      </w:r>
    </w:p>
    <w:p>
      <w:pPr>
        <w:pStyle w:val="ListBullet"/>
        <w:spacing w:after="20"/>
      </w:pPr>
      <w:r>
        <w:rPr>
          <w:sz w:val="17"/>
        </w:rPr>
        <w:t>ROUND makes outputs easier to read in reporting and dashboards.</w:t>
      </w:r>
    </w:p>
    <w:p>
      <w:pPr>
        <w:pStyle w:val="Heading2"/>
      </w:pPr>
      <w:r>
        <w:t>16. Training need by region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600"/>
            <w:shd w:fill="D9EAF7"/>
            <w:vAlign w:val="center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7200"/>
            <w:shd w:fill="D9EAF7"/>
            <w:vAlign w:val="center"/>
          </w:tcPr>
          <w:p>
            <w:r/>
            <w:r>
              <w:rPr>
                <w:b/>
                <w:sz w:val="17"/>
              </w:rPr>
              <w:t>How to explain it in interview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Summarize healthy vs needs training records by region.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GROUP BY region and training_flag shows the split of healthy vs training-needed records.</w:t>
            </w:r>
          </w:p>
        </w:tc>
      </w:tr>
    </w:tbl>
    <w:p>
      <w:pPr>
        <w:spacing w:after="60" w:before="60"/>
        <w:shd w:fill="F4F6F8"/>
      </w:pPr>
      <w:r>
        <w:rPr>
          <w:rFonts w:ascii="Courier New" w:hAnsi="Courier New" w:eastAsia="Courier New"/>
          <w:sz w:val="15"/>
        </w:rPr>
        <w:t>SELECT</w:t>
        <w:br/>
        <w:t xml:space="preserve">    region,</w:t>
        <w:br/>
        <w:t xml:space="preserve">    training_flag,</w:t>
        <w:br/>
        <w:t xml:space="preserve">    COUNT(*) AS activity_records,</w:t>
        <w:br/>
        <w:t xml:space="preserve">    ROUND(SUM(usage_value), 2) AS total_usage,</w:t>
        <w:br/>
        <w:t xml:space="preserve">    ROUND(AVG(engagement), 2) AS avg_engagement,</w:t>
        <w:br/>
        <w:t xml:space="preserve">    ROUND(SUM(profit), 2) AS total_profit</w:t>
        <w:br/>
        <w:t>FROM vw_salesforce_adoption_clean</w:t>
        <w:br/>
        <w:t>GROUP BY region, training_flag</w:t>
        <w:br/>
        <w:t>ORDER BY region, training_flag;</w:t>
      </w:r>
    </w:p>
    <w:p>
      <w:pPr>
        <w:pStyle w:val="ListBullet"/>
        <w:spacing w:after="20"/>
      </w:pPr>
      <w:r>
        <w:rPr>
          <w:sz w:val="17"/>
        </w:rPr>
        <w:t>COUNT(*) is used for record validation and activity volume.</w:t>
      </w:r>
    </w:p>
    <w:p>
      <w:pPr>
        <w:pStyle w:val="ListBullet"/>
        <w:spacing w:after="20"/>
      </w:pPr>
      <w:r>
        <w:rPr>
          <w:sz w:val="17"/>
        </w:rPr>
        <w:t>GROUP BY changes row-level data into summarized business groups.</w:t>
      </w:r>
    </w:p>
    <w:p>
      <w:pPr>
        <w:pStyle w:val="ListBullet"/>
        <w:spacing w:after="20"/>
      </w:pPr>
      <w:r>
        <w:rPr>
          <w:sz w:val="17"/>
        </w:rPr>
        <w:t>ORDER BY ranks results so the highest or lowest performers appear first.</w:t>
      </w:r>
    </w:p>
    <w:p>
      <w:pPr>
        <w:pStyle w:val="ListBullet"/>
        <w:spacing w:after="20"/>
      </w:pPr>
      <w:r>
        <w:rPr>
          <w:sz w:val="17"/>
        </w:rPr>
        <w:t>ROUND makes outputs easier to read in reporting and dashboards.</w:t>
      </w:r>
    </w:p>
    <w:p>
      <w:pPr>
        <w:pStyle w:val="Heading2"/>
      </w:pPr>
      <w:r>
        <w:t>17. Training need percentage by region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600"/>
            <w:shd w:fill="D9EAF7"/>
            <w:vAlign w:val="center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7200"/>
            <w:shd w:fill="D9EAF7"/>
            <w:vAlign w:val="center"/>
          </w:tcPr>
          <w:p>
            <w:r/>
            <w:r>
              <w:rPr>
                <w:b/>
                <w:sz w:val="17"/>
              </w:rPr>
              <w:t>How to explain it in interview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Create fair region comparison for training need.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CASE converts a condition into 1/0 values. SUM counts training-needed records. Dividing by COUNT(*) gives a percentage, which is fairer than comparing raw counts.</w:t>
            </w:r>
          </w:p>
        </w:tc>
      </w:tr>
    </w:tbl>
    <w:p>
      <w:pPr>
        <w:spacing w:after="60" w:before="60"/>
        <w:shd w:fill="F4F6F8"/>
      </w:pPr>
      <w:r>
        <w:rPr>
          <w:rFonts w:ascii="Courier New" w:hAnsi="Courier New" w:eastAsia="Courier New"/>
          <w:sz w:val="15"/>
        </w:rPr>
        <w:t>SELECT</w:t>
        <w:br/>
        <w:t xml:space="preserve">    region,</w:t>
        <w:br/>
        <w:t xml:space="preserve">    COUNT(*) AS total_activity_records,</w:t>
        <w:br/>
        <w:t xml:space="preserve">    SUM(CASE WHEN training_flag = 'Needs Training' THEN 1 ELSE 0 END) AS needs_training_records,</w:t>
        <w:br/>
        <w:t xml:space="preserve">    ROUND(</w:t>
        <w:br/>
        <w:t xml:space="preserve">        SUM(CASE WHEN training_flag = 'Needs Training' THEN 1 ELSE 0 END) * 100.0 / COUNT(*),</w:t>
        <w:br/>
        <w:t xml:space="preserve">        2</w:t>
        <w:br/>
        <w:t xml:space="preserve">    ) AS needs_training_percentage</w:t>
        <w:br/>
        <w:t>FROM vw_salesforce_adoption_clean</w:t>
        <w:br/>
        <w:t>GROUP BY region</w:t>
        <w:br/>
        <w:t>ORDER BY needs_training_percentage DESC;</w:t>
      </w:r>
    </w:p>
    <w:p>
      <w:pPr>
        <w:pStyle w:val="ListBullet"/>
        <w:spacing w:after="20"/>
      </w:pPr>
      <w:r>
        <w:rPr>
          <w:sz w:val="17"/>
        </w:rPr>
        <w:t>COUNT(*) is used for record validation and activity volume.</w:t>
      </w:r>
    </w:p>
    <w:p>
      <w:pPr>
        <w:pStyle w:val="ListBullet"/>
        <w:spacing w:after="20"/>
      </w:pPr>
      <w:r>
        <w:rPr>
          <w:sz w:val="17"/>
        </w:rPr>
        <w:t>GROUP BY changes row-level data into summarized business groups.</w:t>
      </w:r>
    </w:p>
    <w:p>
      <w:pPr>
        <w:pStyle w:val="ListBullet"/>
        <w:spacing w:after="20"/>
      </w:pPr>
      <w:r>
        <w:rPr>
          <w:sz w:val="17"/>
        </w:rPr>
        <w:t>ORDER BY ranks results so the highest or lowest performers appear first.</w:t>
      </w:r>
    </w:p>
    <w:p>
      <w:pPr>
        <w:pStyle w:val="ListBullet"/>
        <w:spacing w:after="20"/>
      </w:pPr>
      <w:r>
        <w:rPr>
          <w:sz w:val="17"/>
        </w:rPr>
        <w:t>CASE converts raw values into business-friendly categories or flags.</w:t>
      </w:r>
    </w:p>
    <w:p>
      <w:pPr>
        <w:pStyle w:val="ListBullet"/>
        <w:spacing w:after="20"/>
      </w:pPr>
      <w:r>
        <w:rPr>
          <w:sz w:val="17"/>
        </w:rPr>
        <w:t>ROUND makes outputs easier to read in reporting and dashboards.</w:t>
      </w:r>
    </w:p>
    <w:p>
      <w:pPr>
        <w:pStyle w:val="Heading2"/>
      </w:pPr>
      <w:r>
        <w:t>18. Subscription type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600"/>
            <w:shd w:fill="D9EAF7"/>
            <w:vAlign w:val="center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7200"/>
            <w:shd w:fill="D9EAF7"/>
            <w:vAlign w:val="center"/>
          </w:tcPr>
          <w:p>
            <w:r/>
            <w:r>
              <w:rPr>
                <w:b/>
                <w:sz w:val="17"/>
              </w:rPr>
              <w:t>How to explain it in interview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Compare usage and business performance by product/module.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This ranks subscription types by usage and adds engagement, profit, discount, and adoption score for richer interpretation.</w:t>
            </w:r>
          </w:p>
        </w:tc>
      </w:tr>
    </w:tbl>
    <w:p>
      <w:pPr>
        <w:spacing w:after="60" w:before="60"/>
        <w:shd w:fill="F4F6F8"/>
      </w:pPr>
      <w:r>
        <w:rPr>
          <w:rFonts w:ascii="Courier New" w:hAnsi="Courier New" w:eastAsia="Courier New"/>
          <w:sz w:val="15"/>
        </w:rPr>
        <w:t>SELECT</w:t>
        <w:br/>
        <w:t xml:space="preserve">    subscription_type,</w:t>
        <w:br/>
        <w:t xml:space="preserve">    COUNT(*) AS activity_records,</w:t>
        <w:br/>
        <w:t xml:space="preserve">    ROUND(SUM(usage_value), 2) AS total_usage,</w:t>
        <w:br/>
        <w:t xml:space="preserve">    ROUND(AVG(engagement), 2) AS avg_engagement,</w:t>
        <w:br/>
        <w:t xml:space="preserve">    ROUND(SUM(profit), 2) AS total_profit,</w:t>
        <w:br/>
        <w:t xml:space="preserve">    ROUND(AVG(discount), 4) AS avg_discount,</w:t>
        <w:br/>
        <w:t xml:space="preserve">    ROUND(SUM(adoption_score), 2) AS total_adoption_score</w:t>
        <w:br/>
        <w:t>FROM vw_salesforce_adoption_clean</w:t>
        <w:br/>
        <w:t>GROUP BY subscription_type</w:t>
        <w:br/>
        <w:t>ORDER BY total_usage DESC;</w:t>
      </w:r>
    </w:p>
    <w:p>
      <w:pPr>
        <w:pStyle w:val="ListBullet"/>
        <w:spacing w:after="20"/>
      </w:pPr>
      <w:r>
        <w:rPr>
          <w:sz w:val="17"/>
        </w:rPr>
        <w:t>COUNT(*) is used for record validation and activity volume.</w:t>
      </w:r>
    </w:p>
    <w:p>
      <w:pPr>
        <w:pStyle w:val="ListBullet"/>
        <w:spacing w:after="20"/>
      </w:pPr>
      <w:r>
        <w:rPr>
          <w:sz w:val="17"/>
        </w:rPr>
        <w:t>GROUP BY changes row-level data into summarized business groups.</w:t>
      </w:r>
    </w:p>
    <w:p>
      <w:pPr>
        <w:pStyle w:val="ListBullet"/>
        <w:spacing w:after="20"/>
      </w:pPr>
      <w:r>
        <w:rPr>
          <w:sz w:val="17"/>
        </w:rPr>
        <w:t>ORDER BY ranks results so the highest or lowest performers appear first.</w:t>
      </w:r>
    </w:p>
    <w:p>
      <w:pPr>
        <w:pStyle w:val="ListBullet"/>
        <w:spacing w:after="20"/>
      </w:pPr>
      <w:r>
        <w:rPr>
          <w:sz w:val="17"/>
        </w:rPr>
        <w:t>ROUND makes outputs easier to read in reporting and dashboards.</w:t>
      </w:r>
    </w:p>
    <w:p>
      <w:pPr>
        <w:pStyle w:val="Heading2"/>
      </w:pPr>
      <w:r>
        <w:t>19. Below-average subscription engagement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600"/>
            <w:shd w:fill="D9EAF7"/>
            <w:vAlign w:val="center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7200"/>
            <w:shd w:fill="D9EAF7"/>
            <w:vAlign w:val="center"/>
          </w:tcPr>
          <w:p>
            <w:r/>
            <w:r>
              <w:rPr>
                <w:b/>
                <w:sz w:val="17"/>
              </w:rPr>
              <w:t>How to explain it in interview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Find modules with engagement below the overall level.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The threshold 3.8 was chosen because the overall average engagement was about 3.79. It identifies relatively weaker modules.</w:t>
            </w:r>
          </w:p>
        </w:tc>
      </w:tr>
    </w:tbl>
    <w:p>
      <w:pPr>
        <w:spacing w:after="60" w:before="60"/>
        <w:shd w:fill="F4F6F8"/>
      </w:pPr>
      <w:r>
        <w:rPr>
          <w:rFonts w:ascii="Courier New" w:hAnsi="Courier New" w:eastAsia="Courier New"/>
          <w:sz w:val="15"/>
        </w:rPr>
        <w:t>SELECT</w:t>
        <w:br/>
        <w:t xml:space="preserve">    subscription_type,</w:t>
        <w:br/>
        <w:t xml:space="preserve">    COUNT(*) AS activity_records,</w:t>
        <w:br/>
        <w:t xml:space="preserve">    ROUND(SUM(usage_value), 2) AS total_usage,</w:t>
        <w:br/>
        <w:t xml:space="preserve">    ROUND(AVG(engagement), 2) AS avg_engagement,</w:t>
        <w:br/>
        <w:t xml:space="preserve">    ROUND(SUM(profit), 2) AS total_profit,</w:t>
        <w:br/>
        <w:t xml:space="preserve">    ROUND(SUM(adoption_score), 2) AS total_adoption_score</w:t>
        <w:br/>
        <w:t>FROM vw_salesforce_adoption_clean</w:t>
        <w:br/>
        <w:t>GROUP BY subscription_type</w:t>
        <w:br/>
        <w:t>HAVING AVG(engagement) &lt; 3.8</w:t>
        <w:br/>
        <w:t>ORDER BY avg_engagement ASC;</w:t>
      </w:r>
    </w:p>
    <w:p>
      <w:pPr>
        <w:pStyle w:val="ListBullet"/>
        <w:spacing w:after="20"/>
      </w:pPr>
      <w:r>
        <w:rPr>
          <w:sz w:val="17"/>
        </w:rPr>
        <w:t>COUNT(*) is used for record validation and activity volume.</w:t>
      </w:r>
    </w:p>
    <w:p>
      <w:pPr>
        <w:pStyle w:val="ListBullet"/>
        <w:spacing w:after="20"/>
      </w:pPr>
      <w:r>
        <w:rPr>
          <w:sz w:val="17"/>
        </w:rPr>
        <w:t>GROUP BY changes row-level data into summarized business groups.</w:t>
      </w:r>
    </w:p>
    <w:p>
      <w:pPr>
        <w:pStyle w:val="ListBullet"/>
        <w:spacing w:after="20"/>
      </w:pPr>
      <w:r>
        <w:rPr>
          <w:sz w:val="17"/>
        </w:rPr>
        <w:t>ORDER BY ranks results so the highest or lowest performers appear first.</w:t>
      </w:r>
    </w:p>
    <w:p>
      <w:pPr>
        <w:pStyle w:val="ListBullet"/>
        <w:spacing w:after="20"/>
      </w:pPr>
      <w:r>
        <w:rPr>
          <w:sz w:val="17"/>
        </w:rPr>
        <w:t>HAVING is used when filtering aggregated results like AVG or SUM.</w:t>
      </w:r>
    </w:p>
    <w:p>
      <w:pPr>
        <w:pStyle w:val="ListBullet"/>
        <w:spacing w:after="20"/>
      </w:pPr>
      <w:r>
        <w:rPr>
          <w:sz w:val="17"/>
        </w:rPr>
        <w:t>ROUND makes outputs easier to read in reporting and dashboards.</w:t>
      </w:r>
    </w:p>
    <w:p>
      <w:pPr>
        <w:pStyle w:val="Heading2"/>
      </w:pPr>
      <w:r>
        <w:t>20. Training need by subscription 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600"/>
            <w:shd w:fill="D9EAF7"/>
            <w:vAlign w:val="center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7200"/>
            <w:shd w:fill="D9EAF7"/>
            <w:vAlign w:val="center"/>
          </w:tcPr>
          <w:p>
            <w:r/>
            <w:r>
              <w:rPr>
                <w:b/>
                <w:sz w:val="17"/>
              </w:rPr>
              <w:t>How to explain it in interview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Find modules with the highest training need percentage.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This shows where training need is concentrated by subscription type. It supports module-level enablement actions.</w:t>
            </w:r>
          </w:p>
        </w:tc>
      </w:tr>
    </w:tbl>
    <w:p>
      <w:pPr>
        <w:spacing w:after="60" w:before="60"/>
        <w:shd w:fill="F4F6F8"/>
      </w:pPr>
      <w:r>
        <w:rPr>
          <w:rFonts w:ascii="Courier New" w:hAnsi="Courier New" w:eastAsia="Courier New"/>
          <w:sz w:val="15"/>
        </w:rPr>
        <w:t>SELECT</w:t>
        <w:br/>
        <w:t xml:space="preserve">    subscription_type,</w:t>
        <w:br/>
        <w:t xml:space="preserve">    COUNT(*) AS total_activity_records,</w:t>
        <w:br/>
        <w:t xml:space="preserve">    SUM(CASE WHEN training_flag = 'Needs Training' THEN 1 ELSE 0 END) AS needs_training_records,</w:t>
        <w:br/>
        <w:t xml:space="preserve">    ROUND(</w:t>
        <w:br/>
        <w:t xml:space="preserve">        SUM(CASE WHEN training_flag = 'Needs Training' THEN 1 ELSE 0 END) * 100.0 / COUNT(*),</w:t>
        <w:br/>
        <w:t xml:space="preserve">        2</w:t>
        <w:br/>
        <w:t xml:space="preserve">    ) AS needs_training_percentage</w:t>
        <w:br/>
        <w:t>FROM vw_salesforce_adoption_clean</w:t>
        <w:br/>
        <w:t>GROUP BY subscription_type</w:t>
        <w:br/>
        <w:t>ORDER BY needs_training_percentage DESC;</w:t>
      </w:r>
    </w:p>
    <w:p>
      <w:pPr>
        <w:pStyle w:val="ListBullet"/>
        <w:spacing w:after="20"/>
      </w:pPr>
      <w:r>
        <w:rPr>
          <w:sz w:val="17"/>
        </w:rPr>
        <w:t>COUNT(*) is used for record validation and activity volume.</w:t>
      </w:r>
    </w:p>
    <w:p>
      <w:pPr>
        <w:pStyle w:val="ListBullet"/>
        <w:spacing w:after="20"/>
      </w:pPr>
      <w:r>
        <w:rPr>
          <w:sz w:val="17"/>
        </w:rPr>
        <w:t>GROUP BY changes row-level data into summarized business groups.</w:t>
      </w:r>
    </w:p>
    <w:p>
      <w:pPr>
        <w:pStyle w:val="ListBullet"/>
        <w:spacing w:after="20"/>
      </w:pPr>
      <w:r>
        <w:rPr>
          <w:sz w:val="17"/>
        </w:rPr>
        <w:t>ORDER BY ranks results so the highest or lowest performers appear first.</w:t>
      </w:r>
    </w:p>
    <w:p>
      <w:pPr>
        <w:pStyle w:val="ListBullet"/>
        <w:spacing w:after="20"/>
      </w:pPr>
      <w:r>
        <w:rPr>
          <w:sz w:val="17"/>
        </w:rPr>
        <w:t>CASE converts raw values into business-friendly categories or flags.</w:t>
      </w:r>
    </w:p>
    <w:p>
      <w:pPr>
        <w:pStyle w:val="ListBullet"/>
        <w:spacing w:after="20"/>
      </w:pPr>
      <w:r>
        <w:rPr>
          <w:sz w:val="17"/>
        </w:rPr>
        <w:t>ROUND makes outputs easier to read in reporting and dashboards.</w:t>
      </w:r>
    </w:p>
    <w:p>
      <w:pPr>
        <w:pStyle w:val="Heading2"/>
      </w:pPr>
      <w:r>
        <w:t>21. Customer profitability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600"/>
            <w:shd w:fill="D9EAF7"/>
            <w:vAlign w:val="center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7200"/>
            <w:shd w:fill="D9EAF7"/>
            <w:vAlign w:val="center"/>
          </w:tcPr>
          <w:p>
            <w:r/>
            <w:r>
              <w:rPr>
                <w:b/>
                <w:sz w:val="17"/>
              </w:rPr>
              <w:t>How to explain it in interview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Summarize usage, profit, discount, and engagement by customer.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This prepares customer-level data for commercial analysis and the scatter plot.</w:t>
            </w:r>
          </w:p>
        </w:tc>
      </w:tr>
    </w:tbl>
    <w:p>
      <w:pPr>
        <w:spacing w:after="60" w:before="60"/>
        <w:shd w:fill="F4F6F8"/>
      </w:pPr>
      <w:r>
        <w:rPr>
          <w:rFonts w:ascii="Courier New" w:hAnsi="Courier New" w:eastAsia="Courier New"/>
          <w:sz w:val="15"/>
        </w:rPr>
        <w:t>SELECT</w:t>
        <w:br/>
        <w:t xml:space="preserve">    customer_name,</w:t>
        <w:br/>
        <w:t xml:space="preserve">    industry,</w:t>
        <w:br/>
        <w:t xml:space="preserve">    segment,</w:t>
        <w:br/>
        <w:t xml:space="preserve">    COUNT(*) AS activity_records,</w:t>
        <w:br/>
        <w:t xml:space="preserve">    ROUND(SUM(usage_value), 2) AS total_usage,</w:t>
        <w:br/>
        <w:t xml:space="preserve">    ROUND(AVG(engagement), 2) AS avg_engagement,</w:t>
        <w:br/>
        <w:t xml:space="preserve">    ROUND(SUM(profit), 2) AS total_profit,</w:t>
        <w:br/>
        <w:t xml:space="preserve">    ROUND(AVG(discount), 4) AS avg_discount,</w:t>
        <w:br/>
        <w:t xml:space="preserve">    ROUND(SUM(adoption_score), 2) AS total_adoption_score</w:t>
        <w:br/>
        <w:t>FROM vw_salesforce_adoption_clean</w:t>
        <w:br/>
        <w:t>GROUP BY customer_name, industry, segment</w:t>
        <w:br/>
        <w:t>ORDER BY total_usage DESC;</w:t>
      </w:r>
    </w:p>
    <w:p>
      <w:pPr>
        <w:pStyle w:val="ListBullet"/>
        <w:spacing w:after="20"/>
      </w:pPr>
      <w:r>
        <w:rPr>
          <w:sz w:val="17"/>
        </w:rPr>
        <w:t>COUNT(*) is used for record validation and activity volume.</w:t>
      </w:r>
    </w:p>
    <w:p>
      <w:pPr>
        <w:pStyle w:val="ListBullet"/>
        <w:spacing w:after="20"/>
      </w:pPr>
      <w:r>
        <w:rPr>
          <w:sz w:val="17"/>
        </w:rPr>
        <w:t>GROUP BY changes row-level data into summarized business groups.</w:t>
      </w:r>
    </w:p>
    <w:p>
      <w:pPr>
        <w:pStyle w:val="ListBullet"/>
        <w:spacing w:after="20"/>
      </w:pPr>
      <w:r>
        <w:rPr>
          <w:sz w:val="17"/>
        </w:rPr>
        <w:t>ORDER BY ranks results so the highest or lowest performers appear first.</w:t>
      </w:r>
    </w:p>
    <w:p>
      <w:pPr>
        <w:pStyle w:val="ListBullet"/>
        <w:spacing w:after="20"/>
      </w:pPr>
      <w:r>
        <w:rPr>
          <w:sz w:val="17"/>
        </w:rPr>
        <w:t>ROUND makes outputs easier to read in reporting and dashboards.</w:t>
      </w:r>
    </w:p>
    <w:p>
      <w:pPr>
        <w:pStyle w:val="Heading2"/>
      </w:pPr>
      <w:r>
        <w:t>22. High usage but low profit customers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600"/>
            <w:shd w:fill="D9EAF7"/>
            <w:vAlign w:val="center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7200"/>
            <w:shd w:fill="D9EAF7"/>
            <w:vAlign w:val="center"/>
          </w:tcPr>
          <w:p>
            <w:r/>
            <w:r>
              <w:rPr>
                <w:b/>
                <w:sz w:val="17"/>
              </w:rPr>
              <w:t>How to explain it in interview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Identify commercial risk accounts.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HAVING applies customer-level conditions. It flags accounts with strong usage but weak/negative profit.</w:t>
            </w:r>
          </w:p>
        </w:tc>
      </w:tr>
    </w:tbl>
    <w:p>
      <w:pPr>
        <w:spacing w:after="60" w:before="60"/>
        <w:shd w:fill="F4F6F8"/>
      </w:pPr>
      <w:r>
        <w:rPr>
          <w:rFonts w:ascii="Courier New" w:hAnsi="Courier New" w:eastAsia="Courier New"/>
          <w:sz w:val="15"/>
        </w:rPr>
        <w:t>SELECT</w:t>
        <w:br/>
        <w:t xml:space="preserve">    customer_name,</w:t>
        <w:br/>
        <w:t xml:space="preserve">    industry,</w:t>
        <w:br/>
        <w:t xml:space="preserve">    segment,</w:t>
        <w:br/>
        <w:t xml:space="preserve">    COUNT(*) AS activity_records,</w:t>
        <w:br/>
        <w:t xml:space="preserve">    ROUND(SUM(usage_value), 2) AS total_usage,</w:t>
        <w:br/>
        <w:t xml:space="preserve">    ROUND(AVG(engagement), 2) AS avg_engagement,</w:t>
        <w:br/>
        <w:t xml:space="preserve">    ROUND(SUM(profit), 2) AS total_profit,</w:t>
        <w:br/>
        <w:t xml:space="preserve">    ROUND(AVG(discount), 4) AS avg_discount,</w:t>
        <w:br/>
        <w:t xml:space="preserve">    ROUND(SUM(adoption_score), 2) AS total_adoption_score</w:t>
        <w:br/>
        <w:t>FROM vw_salesforce_adoption_clean</w:t>
        <w:br/>
        <w:t>GROUP BY customer_name, industry, segment</w:t>
        <w:br/>
        <w:t>HAVING SUM(usage_value) &gt; 20000</w:t>
        <w:br/>
        <w:t xml:space="preserve">   AND SUM(profit) &lt; 1000</w:t>
        <w:br/>
        <w:t>ORDER BY total_usage DESC;</w:t>
      </w:r>
    </w:p>
    <w:p>
      <w:pPr>
        <w:pStyle w:val="ListBullet"/>
        <w:spacing w:after="20"/>
      </w:pPr>
      <w:r>
        <w:rPr>
          <w:sz w:val="17"/>
        </w:rPr>
        <w:t>COUNT(*) is used for record validation and activity volume.</w:t>
      </w:r>
    </w:p>
    <w:p>
      <w:pPr>
        <w:pStyle w:val="ListBullet"/>
        <w:spacing w:after="20"/>
      </w:pPr>
      <w:r>
        <w:rPr>
          <w:sz w:val="17"/>
        </w:rPr>
        <w:t>GROUP BY changes row-level data into summarized business groups.</w:t>
      </w:r>
    </w:p>
    <w:p>
      <w:pPr>
        <w:pStyle w:val="ListBullet"/>
        <w:spacing w:after="20"/>
      </w:pPr>
      <w:r>
        <w:rPr>
          <w:sz w:val="17"/>
        </w:rPr>
        <w:t>ORDER BY ranks results so the highest or lowest performers appear first.</w:t>
      </w:r>
    </w:p>
    <w:p>
      <w:pPr>
        <w:pStyle w:val="ListBullet"/>
        <w:spacing w:after="20"/>
      </w:pPr>
      <w:r>
        <w:rPr>
          <w:sz w:val="17"/>
        </w:rPr>
        <w:t>HAVING is used when filtering aggregated results like AVG or SUM.</w:t>
      </w:r>
    </w:p>
    <w:p>
      <w:pPr>
        <w:pStyle w:val="ListBullet"/>
        <w:spacing w:after="20"/>
      </w:pPr>
      <w:r>
        <w:rPr>
          <w:sz w:val="17"/>
        </w:rPr>
        <w:t>ROUND makes outputs easier to read in reporting and dashboards.</w:t>
      </w:r>
    </w:p>
    <w:p>
      <w:pPr>
        <w:pStyle w:val="Heading2"/>
      </w:pPr>
      <w:r>
        <w:t>23. High discount customers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600"/>
            <w:shd w:fill="D9EAF7"/>
            <w:vAlign w:val="center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7200"/>
            <w:shd w:fill="D9EAF7"/>
            <w:vAlign w:val="center"/>
          </w:tcPr>
          <w:p>
            <w:r/>
            <w:r>
              <w:rPr>
                <w:b/>
                <w:sz w:val="17"/>
              </w:rPr>
              <w:t>How to explain it in interview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Find accounts with higher-than-average discount pressure.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A 20% threshold was used to highlight customers above the overall discount level. Sorting by discount and profit helps prioritize review.</w:t>
            </w:r>
          </w:p>
        </w:tc>
      </w:tr>
    </w:tbl>
    <w:p>
      <w:pPr>
        <w:spacing w:after="60" w:before="60"/>
        <w:shd w:fill="F4F6F8"/>
      </w:pPr>
      <w:r>
        <w:rPr>
          <w:rFonts w:ascii="Courier New" w:hAnsi="Courier New" w:eastAsia="Courier New"/>
          <w:sz w:val="15"/>
        </w:rPr>
        <w:t>SELECT</w:t>
        <w:br/>
        <w:t xml:space="preserve">    customer_name,</w:t>
        <w:br/>
        <w:t xml:space="preserve">    industry,</w:t>
        <w:br/>
        <w:t xml:space="preserve">    segment,</w:t>
        <w:br/>
        <w:t xml:space="preserve">    COUNT(*) AS activity_records,</w:t>
        <w:br/>
        <w:t xml:space="preserve">    ROUND(SUM(usage_value), 2) AS total_usage,</w:t>
        <w:br/>
        <w:t xml:space="preserve">    ROUND(AVG(engagement), 2) AS avg_engagement,</w:t>
        <w:br/>
        <w:t xml:space="preserve">    ROUND(SUM(profit), 2) AS total_profit,</w:t>
        <w:br/>
        <w:t xml:space="preserve">    ROUND(AVG(discount), 4) AS avg_discount</w:t>
        <w:br/>
        <w:t>FROM vw_salesforce_adoption_clean</w:t>
        <w:br/>
        <w:t>GROUP BY customer_name, industry, segment</w:t>
        <w:br/>
        <w:t>HAVING AVG(discount) &gt; 0.20</w:t>
        <w:br/>
        <w:t>ORDER BY avg_discount DESC, total_profit ASC;</w:t>
      </w:r>
    </w:p>
    <w:p>
      <w:pPr>
        <w:pStyle w:val="ListBullet"/>
        <w:spacing w:after="20"/>
      </w:pPr>
      <w:r>
        <w:rPr>
          <w:sz w:val="17"/>
        </w:rPr>
        <w:t>COUNT(*) is used for record validation and activity volume.</w:t>
      </w:r>
    </w:p>
    <w:p>
      <w:pPr>
        <w:pStyle w:val="ListBullet"/>
        <w:spacing w:after="20"/>
      </w:pPr>
      <w:r>
        <w:rPr>
          <w:sz w:val="17"/>
        </w:rPr>
        <w:t>GROUP BY changes row-level data into summarized business groups.</w:t>
      </w:r>
    </w:p>
    <w:p>
      <w:pPr>
        <w:pStyle w:val="ListBullet"/>
        <w:spacing w:after="20"/>
      </w:pPr>
      <w:r>
        <w:rPr>
          <w:sz w:val="17"/>
        </w:rPr>
        <w:t>ORDER BY ranks results so the highest or lowest performers appear first.</w:t>
      </w:r>
    </w:p>
    <w:p>
      <w:pPr>
        <w:pStyle w:val="ListBullet"/>
        <w:spacing w:after="20"/>
      </w:pPr>
      <w:r>
        <w:rPr>
          <w:sz w:val="17"/>
        </w:rPr>
        <w:t>HAVING is used when filtering aggregated results like AVG or SUM.</w:t>
      </w:r>
    </w:p>
    <w:p>
      <w:pPr>
        <w:pStyle w:val="ListBullet"/>
        <w:spacing w:after="20"/>
      </w:pPr>
      <w:r>
        <w:rPr>
          <w:sz w:val="17"/>
        </w:rPr>
        <w:t>ROUND makes outputs easier to read in reporting and dashboards.</w:t>
      </w:r>
    </w:p>
    <w:p>
      <w:pPr>
        <w:pStyle w:val="Heading2"/>
      </w:pPr>
      <w:r>
        <w:t>24. Profit per usage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600"/>
            <w:shd w:fill="D9EAF7"/>
            <w:vAlign w:val="center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7200"/>
            <w:shd w:fill="D9EAF7"/>
            <w:vAlign w:val="center"/>
          </w:tcPr>
          <w:p>
            <w:r/>
            <w:r>
              <w:rPr>
                <w:b/>
                <w:sz w:val="17"/>
              </w:rPr>
              <w:t>How to explain it in interview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Compare profitability efficiency across customers.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profit_per_usage = total profit / total usage. NULLIF prevents division by zero. ASC shows worst efficiency first.</w:t>
            </w:r>
          </w:p>
        </w:tc>
      </w:tr>
    </w:tbl>
    <w:p>
      <w:pPr>
        <w:spacing w:after="60" w:before="60"/>
        <w:shd w:fill="F4F6F8"/>
      </w:pPr>
      <w:r>
        <w:rPr>
          <w:rFonts w:ascii="Courier New" w:hAnsi="Courier New" w:eastAsia="Courier New"/>
          <w:sz w:val="15"/>
        </w:rPr>
        <w:t>SELECT</w:t>
        <w:br/>
        <w:t xml:space="preserve">    customer_name,</w:t>
        <w:br/>
        <w:t xml:space="preserve">    industry,</w:t>
        <w:br/>
        <w:t xml:space="preserve">    segment,</w:t>
        <w:br/>
        <w:t xml:space="preserve">    COUNT(*) AS activity_records,</w:t>
        <w:br/>
        <w:t xml:space="preserve">    ROUND(SUM(usage_value), 2) AS total_usage,</w:t>
        <w:br/>
        <w:t xml:space="preserve">    ROUND(SUM(profit), 2) AS total_profit,</w:t>
        <w:br/>
        <w:t xml:space="preserve">    ROUND(SUM(profit) / NULLIF(SUM(usage_value), 0), 4) AS profit_per_usage,</w:t>
        <w:br/>
        <w:t xml:space="preserve">    ROUND(AVG(discount), 4) AS avg_discount,</w:t>
        <w:br/>
        <w:t xml:space="preserve">    ROUND(AVG(engagement), 2) AS avg_engagement</w:t>
        <w:br/>
        <w:t>FROM vw_salesforce_adoption_clean</w:t>
        <w:br/>
        <w:t>GROUP BY customer_name, industry, segment</w:t>
        <w:br/>
        <w:t>ORDER BY profit_per_usage ASC;</w:t>
      </w:r>
    </w:p>
    <w:p>
      <w:pPr>
        <w:pStyle w:val="ListBullet"/>
        <w:spacing w:after="20"/>
      </w:pPr>
      <w:r>
        <w:rPr>
          <w:sz w:val="17"/>
        </w:rPr>
        <w:t>COUNT(*) is used for record validation and activity volume.</w:t>
      </w:r>
    </w:p>
    <w:p>
      <w:pPr>
        <w:pStyle w:val="ListBullet"/>
        <w:spacing w:after="20"/>
      </w:pPr>
      <w:r>
        <w:rPr>
          <w:sz w:val="17"/>
        </w:rPr>
        <w:t>GROUP BY changes row-level data into summarized business groups.</w:t>
      </w:r>
    </w:p>
    <w:p>
      <w:pPr>
        <w:pStyle w:val="ListBullet"/>
        <w:spacing w:after="20"/>
      </w:pPr>
      <w:r>
        <w:rPr>
          <w:sz w:val="17"/>
        </w:rPr>
        <w:t>ORDER BY ranks results so the highest or lowest performers appear first.</w:t>
      </w:r>
    </w:p>
    <w:p>
      <w:pPr>
        <w:pStyle w:val="ListBullet"/>
        <w:spacing w:after="20"/>
      </w:pPr>
      <w:r>
        <w:rPr>
          <w:sz w:val="17"/>
        </w:rPr>
        <w:t>NULLIF prevents division-by-zero errors in ratio calculations.</w:t>
      </w:r>
    </w:p>
    <w:p>
      <w:pPr>
        <w:pStyle w:val="ListBullet"/>
        <w:spacing w:after="20"/>
      </w:pPr>
      <w:r>
        <w:rPr>
          <w:sz w:val="17"/>
        </w:rPr>
        <w:t>ROUND makes outputs easier to read in reporting and dashboards.</w:t>
      </w:r>
    </w:p>
    <w:p>
      <w:pPr>
        <w:pStyle w:val="Heading2"/>
      </w:pPr>
      <w:r>
        <w:t>25. Customer risk classification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600"/>
            <w:shd w:fill="D9EAF7"/>
            <w:vAlign w:val="center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7200"/>
            <w:shd w:fill="D9EAF7"/>
            <w:vAlign w:val="center"/>
          </w:tcPr>
          <w:p>
            <w:r/>
            <w:r>
              <w:rPr>
                <w:b/>
                <w:sz w:val="17"/>
              </w:rPr>
              <w:t>How to explain it in interview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Create business-friendly customer categories.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CASE applies business rules to classify customers into risk or value categories for easier storytelling.</w:t>
            </w:r>
          </w:p>
        </w:tc>
      </w:tr>
    </w:tbl>
    <w:p>
      <w:pPr>
        <w:spacing w:after="60" w:before="60"/>
        <w:shd w:fill="F4F6F8"/>
      </w:pPr>
      <w:r>
        <w:rPr>
          <w:rFonts w:ascii="Courier New" w:hAnsi="Courier New" w:eastAsia="Courier New"/>
          <w:sz w:val="15"/>
        </w:rPr>
        <w:t>SELECT</w:t>
        <w:br/>
        <w:t xml:space="preserve">    customer_name,</w:t>
        <w:br/>
        <w:t xml:space="preserve">    industry,</w:t>
        <w:br/>
        <w:t xml:space="preserve">    segment,</w:t>
        <w:br/>
        <w:t xml:space="preserve">    COUNT(*) AS activity_records,</w:t>
        <w:br/>
        <w:t xml:space="preserve">    ROUND(SUM(usage_value), 2) AS total_usage,</w:t>
        <w:br/>
        <w:t xml:space="preserve">    ROUND(AVG(engagement), 2) AS avg_engagement,</w:t>
        <w:br/>
        <w:t xml:space="preserve">    ROUND(SUM(profit), 2) AS total_profit,</w:t>
        <w:br/>
        <w:t xml:space="preserve">    ROUND(AVG(discount), 4) AS avg_discount,</w:t>
        <w:br/>
        <w:t xml:space="preserve">    ROUND(SUM(profit) / NULLIF(SUM(usage_value), 0), 4) AS profit_per_usage,</w:t>
        <w:br/>
        <w:t xml:space="preserve">    CASE</w:t>
        <w:br/>
        <w:t xml:space="preserve">        WHEN SUM(usage_value) &gt; 20000 AND SUM(profit) &lt; 1000 THEN 'Commercial Risk'</w:t>
        <w:br/>
        <w:t xml:space="preserve">        WHEN AVG(engagement) &lt; 3 THEN 'Adoption Risk'</w:t>
        <w:br/>
        <w:t xml:space="preserve">        WHEN SUM(usage_value) &gt; 20000 AND SUM(profit) &gt;= 1000 THEN 'High Value'</w:t>
        <w:br/>
        <w:t xml:space="preserve">        ELSE 'Review Needed'</w:t>
        <w:br/>
        <w:t xml:space="preserve">    END AS customer_risk_category</w:t>
        <w:br/>
        <w:t>FROM vw_salesforce_adoption_clean</w:t>
        <w:br/>
        <w:t>GROUP BY customer_name, industry, segment</w:t>
        <w:br/>
        <w:t>ORDER BY customer_risk_category, total_usage DESC;</w:t>
      </w:r>
    </w:p>
    <w:p>
      <w:pPr>
        <w:pStyle w:val="ListBullet"/>
        <w:spacing w:after="20"/>
      </w:pPr>
      <w:r>
        <w:rPr>
          <w:sz w:val="17"/>
        </w:rPr>
        <w:t>COUNT(*) is used for record validation and activity volume.</w:t>
      </w:r>
    </w:p>
    <w:p>
      <w:pPr>
        <w:pStyle w:val="ListBullet"/>
        <w:spacing w:after="20"/>
      </w:pPr>
      <w:r>
        <w:rPr>
          <w:sz w:val="17"/>
        </w:rPr>
        <w:t>GROUP BY changes row-level data into summarized business groups.</w:t>
      </w:r>
    </w:p>
    <w:p>
      <w:pPr>
        <w:pStyle w:val="ListBullet"/>
        <w:spacing w:after="20"/>
      </w:pPr>
      <w:r>
        <w:rPr>
          <w:sz w:val="17"/>
        </w:rPr>
        <w:t>ORDER BY ranks results so the highest or lowest performers appear first.</w:t>
      </w:r>
    </w:p>
    <w:p>
      <w:pPr>
        <w:pStyle w:val="ListBullet"/>
        <w:spacing w:after="20"/>
      </w:pPr>
      <w:r>
        <w:rPr>
          <w:sz w:val="17"/>
        </w:rPr>
        <w:t>CASE converts raw values into business-friendly categories or flags.</w:t>
      </w:r>
    </w:p>
    <w:p>
      <w:pPr>
        <w:pStyle w:val="ListBullet"/>
        <w:spacing w:after="20"/>
      </w:pPr>
      <w:r>
        <w:rPr>
          <w:sz w:val="17"/>
        </w:rPr>
        <w:t>NULLIF prevents division-by-zero errors in ratio calculations.</w:t>
      </w:r>
    </w:p>
    <w:p>
      <w:pPr>
        <w:pStyle w:val="ListBullet"/>
        <w:spacing w:after="20"/>
      </w:pPr>
      <w:r>
        <w:rPr>
          <w:sz w:val="17"/>
        </w:rPr>
        <w:t>ROUND makes outputs easier to read in reporting and dashboards.</w:t>
      </w:r>
    </w:p>
    <w:p>
      <w:pPr>
        <w:pStyle w:val="Heading2"/>
      </w:pPr>
      <w:r>
        <w:t>26. Risk category count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600"/>
            <w:shd w:fill="D9EAF7"/>
            <w:vAlign w:val="center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7200"/>
            <w:shd w:fill="D9EAF7"/>
            <w:vAlign w:val="center"/>
          </w:tcPr>
          <w:p>
            <w:r/>
            <w:r>
              <w:rPr>
                <w:b/>
                <w:sz w:val="17"/>
              </w:rPr>
              <w:t>How to explain it in interview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Count customers in each risk group.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The subquery first creates customer-level categories. The outer query counts how many customers fall into each category.</w:t>
            </w:r>
          </w:p>
        </w:tc>
      </w:tr>
    </w:tbl>
    <w:p>
      <w:pPr>
        <w:spacing w:after="60" w:before="60"/>
        <w:shd w:fill="F4F6F8"/>
      </w:pPr>
      <w:r>
        <w:rPr>
          <w:rFonts w:ascii="Courier New" w:hAnsi="Courier New" w:eastAsia="Courier New"/>
          <w:sz w:val="15"/>
        </w:rPr>
        <w:t>SELECT</w:t>
        <w:br/>
        <w:t xml:space="preserve">    customer_risk_category,</w:t>
        <w:br/>
        <w:t xml:space="preserve">    COUNT(*) AS customer_count</w:t>
        <w:br/>
        <w:t>FROM (</w:t>
        <w:br/>
        <w:t xml:space="preserve">    SELECT</w:t>
        <w:br/>
        <w:t xml:space="preserve">        customer_name,</w:t>
        <w:br/>
        <w:t xml:space="preserve">        industry,</w:t>
        <w:br/>
        <w:t xml:space="preserve">        segment,</w:t>
        <w:br/>
        <w:t xml:space="preserve">        CASE</w:t>
        <w:br/>
        <w:t xml:space="preserve">            WHEN SUM(usage_value) &gt; 20000 AND SUM(profit) &lt; 1000 THEN 'Commercial Risk'</w:t>
        <w:br/>
        <w:t xml:space="preserve">            WHEN AVG(engagement) &lt; 3 THEN 'Adoption Risk'</w:t>
        <w:br/>
        <w:t xml:space="preserve">            WHEN SUM(usage_value) &gt; 20000 AND SUM(profit) &gt;= 1000 THEN 'High Value'</w:t>
        <w:br/>
        <w:t xml:space="preserve">            ELSE 'Review Needed'</w:t>
        <w:br/>
        <w:t xml:space="preserve">        END AS customer_risk_category</w:t>
        <w:br/>
        <w:t xml:space="preserve">    FROM vw_salesforce_adoption_clean</w:t>
        <w:br/>
        <w:t xml:space="preserve">    GROUP BY customer_name, industry, segment</w:t>
        <w:br/>
        <w:t>) AS customer_summary</w:t>
        <w:br/>
        <w:t>GROUP BY customer_risk_category</w:t>
        <w:br/>
        <w:t>ORDER BY customer_count DESC;</w:t>
      </w:r>
    </w:p>
    <w:p>
      <w:pPr>
        <w:pStyle w:val="ListBullet"/>
        <w:spacing w:after="20"/>
      </w:pPr>
      <w:r>
        <w:rPr>
          <w:sz w:val="17"/>
        </w:rPr>
        <w:t>COUNT(*) is used for record validation and activity volume.</w:t>
      </w:r>
    </w:p>
    <w:p>
      <w:pPr>
        <w:pStyle w:val="ListBullet"/>
        <w:spacing w:after="20"/>
      </w:pPr>
      <w:r>
        <w:rPr>
          <w:sz w:val="17"/>
        </w:rPr>
        <w:t>GROUP BY changes row-level data into summarized business groups.</w:t>
      </w:r>
    </w:p>
    <w:p>
      <w:pPr>
        <w:pStyle w:val="ListBullet"/>
        <w:spacing w:after="20"/>
      </w:pPr>
      <w:r>
        <w:rPr>
          <w:sz w:val="17"/>
        </w:rPr>
        <w:t>ORDER BY ranks results so the highest or lowest performers appear first.</w:t>
      </w:r>
    </w:p>
    <w:p>
      <w:pPr>
        <w:pStyle w:val="ListBullet"/>
        <w:spacing w:after="20"/>
      </w:pPr>
      <w:r>
        <w:rPr>
          <w:sz w:val="17"/>
        </w:rPr>
        <w:t>CASE converts raw values into business-friendly categories or flags.</w:t>
      </w:r>
    </w:p>
    <w:p>
      <w:pPr>
        <w:pStyle w:val="Heading2"/>
      </w:pPr>
      <w:r>
        <w:t>27. Segment-wise adoption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600"/>
            <w:shd w:fill="D9EAF7"/>
            <w:vAlign w:val="center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7200"/>
            <w:shd w:fill="D9EAF7"/>
            <w:vAlign w:val="center"/>
          </w:tcPr>
          <w:p>
            <w:r/>
            <w:r>
              <w:rPr>
                <w:b/>
                <w:sz w:val="17"/>
              </w:rPr>
              <w:t>How to explain it in interview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Compare adoption by customer segment.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This summarizes performance by Enterprise, SMB, and Strategic segments.</w:t>
            </w:r>
          </w:p>
        </w:tc>
      </w:tr>
    </w:tbl>
    <w:p>
      <w:pPr>
        <w:spacing w:after="60" w:before="60"/>
        <w:shd w:fill="F4F6F8"/>
      </w:pPr>
      <w:r>
        <w:rPr>
          <w:rFonts w:ascii="Courier New" w:hAnsi="Courier New" w:eastAsia="Courier New"/>
          <w:sz w:val="15"/>
        </w:rPr>
        <w:t>SELECT</w:t>
        <w:br/>
        <w:t xml:space="preserve">    segment,</w:t>
        <w:br/>
        <w:t xml:space="preserve">    COUNT(*) AS activity_records,</w:t>
        <w:br/>
        <w:t xml:space="preserve">    ROUND(SUM(usage_value), 2) AS total_usage,</w:t>
        <w:br/>
        <w:t xml:space="preserve">    ROUND(AVG(engagement), 2) AS avg_engagement,</w:t>
        <w:br/>
        <w:t xml:space="preserve">    ROUND(SUM(profit), 2) AS total_profit,</w:t>
        <w:br/>
        <w:t xml:space="preserve">    ROUND(AVG(discount), 4) AS avg_discount,</w:t>
        <w:br/>
        <w:t xml:space="preserve">    ROUND(SUM(adoption_score), 2) AS total_adoption_score</w:t>
        <w:br/>
        <w:t>FROM vw_salesforce_adoption_clean</w:t>
        <w:br/>
        <w:t>GROUP BY segment</w:t>
        <w:br/>
        <w:t>ORDER BY total_usage DESC;</w:t>
      </w:r>
    </w:p>
    <w:p>
      <w:pPr>
        <w:pStyle w:val="ListBullet"/>
        <w:spacing w:after="20"/>
      </w:pPr>
      <w:r>
        <w:rPr>
          <w:sz w:val="17"/>
        </w:rPr>
        <w:t>COUNT(*) is used for record validation and activity volume.</w:t>
      </w:r>
    </w:p>
    <w:p>
      <w:pPr>
        <w:pStyle w:val="ListBullet"/>
        <w:spacing w:after="20"/>
      </w:pPr>
      <w:r>
        <w:rPr>
          <w:sz w:val="17"/>
        </w:rPr>
        <w:t>GROUP BY changes row-level data into summarized business groups.</w:t>
      </w:r>
    </w:p>
    <w:p>
      <w:pPr>
        <w:pStyle w:val="ListBullet"/>
        <w:spacing w:after="20"/>
      </w:pPr>
      <w:r>
        <w:rPr>
          <w:sz w:val="17"/>
        </w:rPr>
        <w:t>ORDER BY ranks results so the highest or lowest performers appear first.</w:t>
      </w:r>
    </w:p>
    <w:p>
      <w:pPr>
        <w:pStyle w:val="ListBullet"/>
        <w:spacing w:after="20"/>
      </w:pPr>
      <w:r>
        <w:rPr>
          <w:sz w:val="17"/>
        </w:rPr>
        <w:t>ROUND makes outputs easier to read in reporting and dashboards.</w:t>
      </w:r>
    </w:p>
    <w:p>
      <w:pPr>
        <w:pStyle w:val="Heading2"/>
      </w:pPr>
      <w:r>
        <w:t>28. Industry-wise adoption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600"/>
            <w:shd w:fill="D9EAF7"/>
            <w:vAlign w:val="center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7200"/>
            <w:shd w:fill="D9EAF7"/>
            <w:vAlign w:val="center"/>
          </w:tcPr>
          <w:p>
            <w:r/>
            <w:r>
              <w:rPr>
                <w:b/>
                <w:sz w:val="17"/>
              </w:rPr>
              <w:t>How to explain it in interview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Compare adoption by industry.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This identifies which industries are driving adoption volume and engagement quality.</w:t>
            </w:r>
          </w:p>
        </w:tc>
      </w:tr>
    </w:tbl>
    <w:p>
      <w:pPr>
        <w:spacing w:after="60" w:before="60"/>
        <w:shd w:fill="F4F6F8"/>
      </w:pPr>
      <w:r>
        <w:rPr>
          <w:rFonts w:ascii="Courier New" w:hAnsi="Courier New" w:eastAsia="Courier New"/>
          <w:sz w:val="15"/>
        </w:rPr>
        <w:t>SELECT</w:t>
        <w:br/>
        <w:t xml:space="preserve">    industry,</w:t>
        <w:br/>
        <w:t xml:space="preserve">    COUNT(*) AS activity_records,</w:t>
        <w:br/>
        <w:t xml:space="preserve">    ROUND(SUM(usage_value), 2) AS total_usage,</w:t>
        <w:br/>
        <w:t xml:space="preserve">    ROUND(AVG(engagement), 2) AS avg_engagement,</w:t>
        <w:br/>
        <w:t xml:space="preserve">    ROUND(SUM(profit), 2) AS total_profit,</w:t>
        <w:br/>
        <w:t xml:space="preserve">    ROUND(AVG(discount), 4) AS avg_discount,</w:t>
        <w:br/>
        <w:t xml:space="preserve">    ROUND(SUM(adoption_score), 2) AS total_adoption_score</w:t>
        <w:br/>
        <w:t>FROM vw_salesforce_adoption_clean</w:t>
        <w:br/>
        <w:t>GROUP BY industry</w:t>
        <w:br/>
        <w:t>ORDER BY total_usage DESC;</w:t>
      </w:r>
    </w:p>
    <w:p>
      <w:pPr>
        <w:pStyle w:val="ListBullet"/>
        <w:spacing w:after="20"/>
      </w:pPr>
      <w:r>
        <w:rPr>
          <w:sz w:val="17"/>
        </w:rPr>
        <w:t>COUNT(*) is used for record validation and activity volume.</w:t>
      </w:r>
    </w:p>
    <w:p>
      <w:pPr>
        <w:pStyle w:val="ListBullet"/>
        <w:spacing w:after="20"/>
      </w:pPr>
      <w:r>
        <w:rPr>
          <w:sz w:val="17"/>
        </w:rPr>
        <w:t>GROUP BY changes row-level data into summarized business groups.</w:t>
      </w:r>
    </w:p>
    <w:p>
      <w:pPr>
        <w:pStyle w:val="ListBullet"/>
        <w:spacing w:after="20"/>
      </w:pPr>
      <w:r>
        <w:rPr>
          <w:sz w:val="17"/>
        </w:rPr>
        <w:t>ORDER BY ranks results so the highest or lowest performers appear first.</w:t>
      </w:r>
    </w:p>
    <w:p>
      <w:pPr>
        <w:pStyle w:val="ListBullet"/>
        <w:spacing w:after="20"/>
      </w:pPr>
      <w:r>
        <w:rPr>
          <w:sz w:val="17"/>
        </w:rPr>
        <w:t>ROUND makes outputs easier to read in reporting and dashboards.</w:t>
      </w:r>
    </w:p>
    <w:p>
      <w:pPr>
        <w:pStyle w:val="Heading2"/>
      </w:pPr>
      <w:r>
        <w:t>29. Final Tableau-ready 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600"/>
            <w:shd w:fill="D9EAF7"/>
            <w:vAlign w:val="center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7200"/>
            <w:shd w:fill="D9EAF7"/>
            <w:vAlign w:val="center"/>
          </w:tcPr>
          <w:p>
            <w:r/>
            <w:r>
              <w:rPr>
                <w:b/>
                <w:sz w:val="17"/>
              </w:rPr>
              <w:t>How to explain it in interview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Create one clean export source for Tableau Public.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This final view contains all fields Tableau needs, including year/month and activity risk category.</w:t>
            </w:r>
          </w:p>
        </w:tc>
      </w:tr>
    </w:tbl>
    <w:p>
      <w:pPr>
        <w:spacing w:after="60" w:before="60"/>
        <w:shd w:fill="F4F6F8"/>
      </w:pPr>
      <w:r>
        <w:rPr>
          <w:rFonts w:ascii="Courier New" w:hAnsi="Courier New" w:eastAsia="Courier New"/>
          <w:sz w:val="15"/>
        </w:rPr>
        <w:t>CREATE OR REPLACE VIEW vw_tableau_salesforce_adoption_dashboard AS</w:t>
        <w:br/>
        <w:t>SELECT</w:t>
        <w:br/>
        <w:t xml:space="preserve">    row_id,</w:t>
        <w:br/>
        <w:t xml:space="preserve">    order_id,</w:t>
        <w:br/>
        <w:t xml:space="preserve">    activity_date,</w:t>
        <w:br/>
        <w:t xml:space="preserve">    YEAR(activity_date) AS activity_year,</w:t>
        <w:br/>
        <w:t xml:space="preserve">    DATE_FORMAT(activity_date, '%Y-%m') AS activity_month,</w:t>
        <w:br/>
        <w:t xml:space="preserve">    user_name,</w:t>
        <w:br/>
        <w:t xml:space="preserve">    country,</w:t>
        <w:br/>
        <w:t xml:space="preserve">    city,</w:t>
        <w:br/>
        <w:t xml:space="preserve">    region,</w:t>
        <w:br/>
        <w:t xml:space="preserve">    subregion,</w:t>
        <w:br/>
        <w:t xml:space="preserve">    customer_name,</w:t>
        <w:br/>
        <w:t xml:space="preserve">    user_id,</w:t>
        <w:br/>
        <w:t xml:space="preserve">    industry,</w:t>
        <w:br/>
        <w:t xml:space="preserve">    segment,</w:t>
        <w:br/>
        <w:t xml:space="preserve">    subscription_type,</w:t>
        <w:br/>
        <w:t xml:space="preserve">    license_id,</w:t>
        <w:br/>
        <w:t xml:space="preserve">    usage_value,</w:t>
        <w:br/>
        <w:t xml:space="preserve">    engagement,</w:t>
        <w:br/>
        <w:t xml:space="preserve">    discount,</w:t>
        <w:br/>
        <w:t xml:space="preserve">    profit,</w:t>
        <w:br/>
        <w:t xml:space="preserve">    adoption_score,</w:t>
        <w:br/>
        <w:t xml:space="preserve">    engagement_category,</w:t>
        <w:br/>
        <w:t xml:space="preserve">    training_flag,</w:t>
        <w:br/>
        <w:t xml:space="preserve">    CASE</w:t>
        <w:br/>
        <w:t xml:space="preserve">        WHEN usage_value &gt; 500 AND profit &lt; 0 THEN 'Commercial Risk'</w:t>
        <w:br/>
        <w:t xml:space="preserve">        WHEN engagement &lt; 3 THEN 'Adoption Risk'</w:t>
        <w:br/>
        <w:t xml:space="preserve">        WHEN usage_value &gt; 500 AND profit &gt;= 0 THEN 'High Value Activity'</w:t>
        <w:br/>
        <w:t xml:space="preserve">        ELSE 'Review Needed'</w:t>
        <w:br/>
        <w:t xml:space="preserve">    END AS activity_risk_category</w:t>
        <w:br/>
        <w:t>FROM vw_salesforce_adoption_clean;</w:t>
      </w:r>
    </w:p>
    <w:p>
      <w:pPr>
        <w:pStyle w:val="ListBullet"/>
        <w:spacing w:after="20"/>
      </w:pPr>
      <w:r>
        <w:rPr>
          <w:sz w:val="17"/>
        </w:rPr>
        <w:t>CASE converts raw values into business-friendly categories or flags.</w:t>
      </w:r>
    </w:p>
    <w:p>
      <w:pPr>
        <w:pStyle w:val="ListBullet"/>
        <w:spacing w:after="20"/>
      </w:pPr>
      <w:r>
        <w:rPr>
          <w:sz w:val="17"/>
        </w:rPr>
        <w:t>DATE_FORMAT/YEAR create time periods for monthly and yearly trend analysis.</w:t>
      </w:r>
    </w:p>
    <w:p>
      <w:pPr>
        <w:pStyle w:val="Heading2"/>
      </w:pPr>
      <w:r>
        <w:t>30. Export full CSV for Tableau Public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600"/>
            <w:shd w:fill="D9EAF7"/>
            <w:vAlign w:val="center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7200"/>
            <w:shd w:fill="D9EAF7"/>
            <w:vAlign w:val="center"/>
          </w:tcPr>
          <w:p>
            <w:r/>
            <w:r>
              <w:rPr>
                <w:b/>
                <w:sz w:val="17"/>
              </w:rPr>
              <w:t>How to explain it in interview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Export all 9,994 rows because Tableau Public did not connect directly to MySQL.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The final view was exported to CSV and connected to Tableau Public. The row count was validated as 9,994 in Tableau.</w:t>
            </w:r>
          </w:p>
        </w:tc>
      </w:tr>
    </w:tbl>
    <w:p>
      <w:pPr>
        <w:spacing w:after="60" w:before="60"/>
        <w:shd w:fill="F4F6F8"/>
      </w:pPr>
      <w:r>
        <w:rPr>
          <w:rFonts w:ascii="Courier New" w:hAnsi="Courier New" w:eastAsia="Courier New"/>
          <w:sz w:val="15"/>
        </w:rPr>
        <w:t>SELECT *</w:t>
        <w:br/>
        <w:t>FROM vw_tableau_salesforce_adoption_dashboard;</w:t>
        <w:br/>
        <w:br/>
        <w:t>-- If Workbench export is limited, use INTO OUTFILE from MySQL's upload folder.</w:t>
        <w:br/>
        <w:t>-- Include a header row using UNION ALL when needed.</w:t>
      </w:r>
    </w:p>
    <w:p>
      <w:pPr>
        <w:pStyle w:val="Heading1"/>
      </w:pPr>
      <w:r>
        <w:t>4. Tableau chart build guide</w:t>
      </w:r>
    </w:p>
    <w:p>
      <w:pPr>
        <w:pStyle w:val="Heading2"/>
      </w:pPr>
      <w:r>
        <w:t>KPI cards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880"/>
            <w:shd w:fill="D9EAF7"/>
            <w:vAlign w:val="center"/>
          </w:tcPr>
          <w:p>
            <w:r/>
            <w:r>
              <w:rPr>
                <w:b/>
                <w:sz w:val="16"/>
              </w:rPr>
              <w:t>Business question</w:t>
            </w:r>
          </w:p>
        </w:tc>
        <w:tc>
          <w:tcPr>
            <w:tcW w:type="dxa" w:w="2016"/>
            <w:shd w:fill="D9EAF7"/>
            <w:vAlign w:val="center"/>
          </w:tcPr>
          <w:p>
            <w:r/>
            <w:r>
              <w:rPr>
                <w:b/>
                <w:sz w:val="16"/>
              </w:rPr>
              <w:t>Chart type</w:t>
            </w:r>
          </w:p>
        </w:tc>
        <w:tc>
          <w:tcPr>
            <w:tcW w:type="dxa" w:w="3744"/>
            <w:shd w:fill="D9EAF7"/>
            <w:vAlign w:val="center"/>
          </w:tcPr>
          <w:p>
            <w:r/>
            <w:r>
              <w:rPr>
                <w:b/>
                <w:sz w:val="16"/>
              </w:rPr>
              <w:t>Why used</w:t>
            </w:r>
          </w:p>
        </w:tc>
        <w:tc>
          <w:tcPr>
            <w:tcW w:type="dxa" w:w="3600"/>
            <w:shd w:fill="D9EAF7"/>
            <w:vAlign w:val="center"/>
          </w:tcPr>
          <w:p>
            <w:r/>
            <w:r>
              <w:rPr>
                <w:b/>
                <w:sz w:val="16"/>
              </w:rPr>
              <w:t>Insight supported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Executive summary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KPI/text cards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Display top-level performance quickly for interviewers and stakeholders.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Each KPI was created as a separate worksheet using Text marks. Aggregations used SUM, AVG, and COUNTD. Large values were formatted in K/M and discount as %.</w:t>
            </w:r>
          </w:p>
        </w:tc>
      </w:tr>
    </w:tbl>
    <w:p>
      <w:r>
        <w:rPr>
          <w:b/>
        </w:rPr>
        <w:t>Build steps</w:t>
      </w:r>
    </w:p>
    <w:p>
      <w:pPr>
        <w:pStyle w:val="ListBullet"/>
        <w:spacing w:after="20"/>
      </w:pPr>
      <w:r>
        <w:rPr>
          <w:sz w:val="17"/>
        </w:rPr>
        <w:t>Create one worksheet per KPI so each card can be formatted independently.</w:t>
      </w:r>
    </w:p>
    <w:p>
      <w:pPr>
        <w:pStyle w:val="ListBullet"/>
        <w:spacing w:after="20"/>
      </w:pPr>
      <w:r>
        <w:rPr>
          <w:sz w:val="17"/>
        </w:rPr>
        <w:t>Drag the required measure/dimension to Text on the Marks card.</w:t>
      </w:r>
    </w:p>
    <w:p>
      <w:pPr>
        <w:pStyle w:val="ListBullet"/>
        <w:spacing w:after="20"/>
      </w:pPr>
      <w:r>
        <w:rPr>
          <w:sz w:val="17"/>
        </w:rPr>
        <w:t>Use SUM for total usage/profit/adoption score, AVG for engagement/discount, and COUNTD for active users/customers.</w:t>
      </w:r>
    </w:p>
    <w:p>
      <w:pPr>
        <w:pStyle w:val="ListBullet"/>
        <w:spacing w:after="20"/>
      </w:pPr>
      <w:r>
        <w:rPr>
          <w:sz w:val="17"/>
        </w:rPr>
        <w:t>Create calculated fields for display formatting where needed: Total Usage in M = SUM([Usage Value]) / 1000000; Total Profit in K = SUM([Profit]) / 1000; Adoption Score in M = SUM([Adoption Score]) / 1000000.</w:t>
      </w:r>
    </w:p>
    <w:p>
      <w:pPr>
        <w:pStyle w:val="ListBullet"/>
        <w:spacing w:after="20"/>
      </w:pPr>
      <w:r>
        <w:rPr>
          <w:sz w:val="17"/>
        </w:rPr>
        <w:t>Format the number large and bold, then add the KPI label below it.</w:t>
      </w:r>
    </w:p>
    <w:p>
      <w:pPr>
        <w:pStyle w:val="ListBullet"/>
        <w:spacing w:after="20"/>
      </w:pPr>
      <w:r>
        <w:rPr>
          <w:sz w:val="17"/>
        </w:rPr>
        <w:t>Hide duplicate sheet titles when placing KPI cards on the dashboard.</w:t>
      </w:r>
    </w:p>
    <w:p>
      <w:pPr>
        <w:pStyle w:val="Heading2"/>
      </w:pPr>
      <w:r>
        <w:t>Region-wise Adoption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880"/>
            <w:shd w:fill="D9EAF7"/>
            <w:vAlign w:val="center"/>
          </w:tcPr>
          <w:p>
            <w:r/>
            <w:r>
              <w:rPr>
                <w:b/>
                <w:sz w:val="16"/>
              </w:rPr>
              <w:t>Business question</w:t>
            </w:r>
          </w:p>
        </w:tc>
        <w:tc>
          <w:tcPr>
            <w:tcW w:type="dxa" w:w="2016"/>
            <w:shd w:fill="D9EAF7"/>
            <w:vAlign w:val="center"/>
          </w:tcPr>
          <w:p>
            <w:r/>
            <w:r>
              <w:rPr>
                <w:b/>
                <w:sz w:val="16"/>
              </w:rPr>
              <w:t>Chart type</w:t>
            </w:r>
          </w:p>
        </w:tc>
        <w:tc>
          <w:tcPr>
            <w:tcW w:type="dxa" w:w="3744"/>
            <w:shd w:fill="D9EAF7"/>
            <w:vAlign w:val="center"/>
          </w:tcPr>
          <w:p>
            <w:r/>
            <w:r>
              <w:rPr>
                <w:b/>
                <w:sz w:val="16"/>
              </w:rPr>
              <w:t>Why used</w:t>
            </w:r>
          </w:p>
        </w:tc>
        <w:tc>
          <w:tcPr>
            <w:tcW w:type="dxa" w:w="3600"/>
            <w:shd w:fill="D9EAF7"/>
            <w:vAlign w:val="center"/>
          </w:tcPr>
          <w:p>
            <w:r/>
            <w:r>
              <w:rPr>
                <w:b/>
                <w:sz w:val="16"/>
              </w:rPr>
              <w:t>Insight supported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Which region is adopting better?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Vertical bar chart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Bar charts are best for comparing categories. Here, Region is the category and Total Usage is the metric.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Showed EMEA leading in total usage, followed by AMER and APJ.</w:t>
            </w:r>
          </w:p>
        </w:tc>
      </w:tr>
    </w:tbl>
    <w:p>
      <w:r>
        <w:rPr>
          <w:b/>
        </w:rPr>
        <w:t>Build steps</w:t>
      </w:r>
    </w:p>
    <w:p>
      <w:pPr>
        <w:pStyle w:val="ListBullet"/>
        <w:spacing w:after="20"/>
      </w:pPr>
      <w:r>
        <w:rPr>
          <w:sz w:val="17"/>
        </w:rPr>
        <w:t>Drag Region to Columns.</w:t>
      </w:r>
    </w:p>
    <w:p>
      <w:pPr>
        <w:pStyle w:val="ListBullet"/>
        <w:spacing w:after="20"/>
      </w:pPr>
      <w:r>
        <w:rPr>
          <w:sz w:val="17"/>
        </w:rPr>
        <w:t>Drag Usage Value to Rows and keep aggregation as SUM.</w:t>
      </w:r>
    </w:p>
    <w:p>
      <w:pPr>
        <w:pStyle w:val="ListBullet"/>
        <w:spacing w:after="20"/>
      </w:pPr>
      <w:r>
        <w:rPr>
          <w:sz w:val="17"/>
        </w:rPr>
        <w:t>Set Marks to Bar.</w:t>
      </w:r>
    </w:p>
    <w:p>
      <w:pPr>
        <w:pStyle w:val="ListBullet"/>
        <w:spacing w:after="20"/>
      </w:pPr>
      <w:r>
        <w:rPr>
          <w:sz w:val="17"/>
        </w:rPr>
        <w:t>Sort descending by SUM(Usage Value).</w:t>
      </w:r>
    </w:p>
    <w:p>
      <w:pPr>
        <w:pStyle w:val="ListBullet"/>
        <w:spacing w:after="20"/>
      </w:pPr>
      <w:r>
        <w:rPr>
          <w:sz w:val="17"/>
        </w:rPr>
        <w:t>Drag Engagement to Color and set aggregation as AVG.</w:t>
      </w:r>
    </w:p>
    <w:p>
      <w:pPr>
        <w:pStyle w:val="ListBullet"/>
        <w:spacing w:after="20"/>
      </w:pPr>
      <w:r>
        <w:rPr>
          <w:sz w:val="17"/>
        </w:rPr>
        <w:t>Drag Usage Value to Label and format as M.</w:t>
      </w:r>
    </w:p>
    <w:p>
      <w:pPr>
        <w:pStyle w:val="ListBullet"/>
        <w:spacing w:after="20"/>
      </w:pPr>
      <w:r>
        <w:rPr>
          <w:sz w:val="17"/>
        </w:rPr>
        <w:t>Add tooltip fields: Profit, Discount, Adoption Score, and Avg Engagement.</w:t>
      </w:r>
    </w:p>
    <w:p>
      <w:pPr>
        <w:pStyle w:val="Heading2"/>
      </w:pPr>
      <w:r>
        <w:t>Monthly Adoption Trend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880"/>
            <w:shd w:fill="D9EAF7"/>
            <w:vAlign w:val="center"/>
          </w:tcPr>
          <w:p>
            <w:r/>
            <w:r>
              <w:rPr>
                <w:b/>
                <w:sz w:val="16"/>
              </w:rPr>
              <w:t>Business question</w:t>
            </w:r>
          </w:p>
        </w:tc>
        <w:tc>
          <w:tcPr>
            <w:tcW w:type="dxa" w:w="2016"/>
            <w:shd w:fill="D9EAF7"/>
            <w:vAlign w:val="center"/>
          </w:tcPr>
          <w:p>
            <w:r/>
            <w:r>
              <w:rPr>
                <w:b/>
                <w:sz w:val="16"/>
              </w:rPr>
              <w:t>Chart type</w:t>
            </w:r>
          </w:p>
        </w:tc>
        <w:tc>
          <w:tcPr>
            <w:tcW w:type="dxa" w:w="3744"/>
            <w:shd w:fill="D9EAF7"/>
            <w:vAlign w:val="center"/>
          </w:tcPr>
          <w:p>
            <w:r/>
            <w:r>
              <w:rPr>
                <w:b/>
                <w:sz w:val="16"/>
              </w:rPr>
              <w:t>Why used</w:t>
            </w:r>
          </w:p>
        </w:tc>
        <w:tc>
          <w:tcPr>
            <w:tcW w:type="dxa" w:w="3600"/>
            <w:shd w:fill="D9EAF7"/>
            <w:vAlign w:val="center"/>
          </w:tcPr>
          <w:p>
            <w:r/>
            <w:r>
              <w:rPr>
                <w:b/>
                <w:sz w:val="16"/>
              </w:rPr>
              <w:t>Insight supported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Is adoption improving or fluctuating over time?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Line chart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Line charts are best for time series because they show movement, spikes, and dips over time.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Showed monthly usage volatility with visible peaks, especially in later years.</w:t>
            </w:r>
          </w:p>
        </w:tc>
      </w:tr>
    </w:tbl>
    <w:p>
      <w:r>
        <w:rPr>
          <w:b/>
        </w:rPr>
        <w:t>Build steps</w:t>
      </w:r>
    </w:p>
    <w:p>
      <w:pPr>
        <w:pStyle w:val="ListBullet"/>
        <w:spacing w:after="20"/>
      </w:pPr>
      <w:r>
        <w:rPr>
          <w:sz w:val="17"/>
        </w:rPr>
        <w:t>Drag Activity Date to Columns.</w:t>
      </w:r>
    </w:p>
    <w:p>
      <w:pPr>
        <w:pStyle w:val="ListBullet"/>
        <w:spacing w:after="20"/>
      </w:pPr>
      <w:r>
        <w:rPr>
          <w:sz w:val="17"/>
        </w:rPr>
        <w:t>Choose continuous Month so the axis shows the timeline across years, not only Jan-Dec.</w:t>
      </w:r>
    </w:p>
    <w:p>
      <w:pPr>
        <w:pStyle w:val="ListBullet"/>
        <w:spacing w:after="20"/>
      </w:pPr>
      <w:r>
        <w:rPr>
          <w:sz w:val="17"/>
        </w:rPr>
        <w:t>Drag Usage Value to Rows as SUM.</w:t>
      </w:r>
    </w:p>
    <w:p>
      <w:pPr>
        <w:pStyle w:val="ListBullet"/>
        <w:spacing w:after="20"/>
      </w:pPr>
      <w:r>
        <w:rPr>
          <w:sz w:val="17"/>
        </w:rPr>
        <w:t>Set Marks to Line.</w:t>
      </w:r>
    </w:p>
    <w:p>
      <w:pPr>
        <w:pStyle w:val="ListBullet"/>
        <w:spacing w:after="20"/>
      </w:pPr>
      <w:r>
        <w:rPr>
          <w:sz w:val="17"/>
        </w:rPr>
        <w:t>Add tooltip fields: Avg Engagement, Total Profit, and Adoption Score.</w:t>
      </w:r>
    </w:p>
    <w:p>
      <w:pPr>
        <w:pStyle w:val="ListBullet"/>
        <w:spacing w:after="20"/>
      </w:pPr>
      <w:r>
        <w:rPr>
          <w:sz w:val="17"/>
        </w:rPr>
        <w:t>Rename y-axis to Total Usage.</w:t>
      </w:r>
    </w:p>
    <w:p>
      <w:pPr>
        <w:pStyle w:val="Heading2"/>
      </w:pPr>
      <w:r>
        <w:t>Training Need by Region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880"/>
            <w:shd w:fill="D9EAF7"/>
            <w:vAlign w:val="center"/>
          </w:tcPr>
          <w:p>
            <w:r/>
            <w:r>
              <w:rPr>
                <w:b/>
                <w:sz w:val="16"/>
              </w:rPr>
              <w:t>Business question</w:t>
            </w:r>
          </w:p>
        </w:tc>
        <w:tc>
          <w:tcPr>
            <w:tcW w:type="dxa" w:w="2016"/>
            <w:shd w:fill="D9EAF7"/>
            <w:vAlign w:val="center"/>
          </w:tcPr>
          <w:p>
            <w:r/>
            <w:r>
              <w:rPr>
                <w:b/>
                <w:sz w:val="16"/>
              </w:rPr>
              <w:t>Chart type</w:t>
            </w:r>
          </w:p>
        </w:tc>
        <w:tc>
          <w:tcPr>
            <w:tcW w:type="dxa" w:w="3744"/>
            <w:shd w:fill="D9EAF7"/>
            <w:vAlign w:val="center"/>
          </w:tcPr>
          <w:p>
            <w:r/>
            <w:r>
              <w:rPr>
                <w:b/>
                <w:sz w:val="16"/>
              </w:rPr>
              <w:t>Why used</w:t>
            </w:r>
          </w:p>
        </w:tc>
        <w:tc>
          <w:tcPr>
            <w:tcW w:type="dxa" w:w="3600"/>
            <w:shd w:fill="D9EAF7"/>
            <w:vAlign w:val="center"/>
          </w:tcPr>
          <w:p>
            <w:r/>
            <w:r>
              <w:rPr>
                <w:b/>
                <w:sz w:val="16"/>
              </w:rPr>
              <w:t>Insight supported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Where should training/support focus?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Bar chart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Bar chart compares training-need percentage across regions fairly.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AMER had the highest training need percentage, while all regions were close.</w:t>
            </w:r>
          </w:p>
        </w:tc>
      </w:tr>
    </w:tbl>
    <w:p>
      <w:r>
        <w:rPr>
          <w:b/>
        </w:rPr>
        <w:t>Build steps</w:t>
      </w:r>
    </w:p>
    <w:p>
      <w:pPr>
        <w:pStyle w:val="ListBullet"/>
        <w:spacing w:after="20"/>
      </w:pPr>
      <w:r>
        <w:rPr>
          <w:sz w:val="17"/>
        </w:rPr>
        <w:t>Create calculated field Needs Training Records: IF [Training Flag] = "Needs Training" THEN 1 ELSE 0 END.</w:t>
      </w:r>
    </w:p>
    <w:p>
      <w:pPr>
        <w:pStyle w:val="ListBullet"/>
        <w:spacing w:after="20"/>
      </w:pPr>
      <w:r>
        <w:rPr>
          <w:sz w:val="17"/>
        </w:rPr>
        <w:t>Create calculated field Needs Training %: SUM([Needs Training Records]) / COUNT([Row Id]).</w:t>
      </w:r>
    </w:p>
    <w:p>
      <w:pPr>
        <w:pStyle w:val="ListBullet"/>
        <w:spacing w:after="20"/>
      </w:pPr>
      <w:r>
        <w:rPr>
          <w:sz w:val="17"/>
        </w:rPr>
        <w:t>Drag Region to Columns and Needs Training % to Rows.</w:t>
      </w:r>
    </w:p>
    <w:p>
      <w:pPr>
        <w:pStyle w:val="ListBullet"/>
        <w:spacing w:after="20"/>
      </w:pPr>
      <w:r>
        <w:rPr>
          <w:sz w:val="17"/>
        </w:rPr>
        <w:t>Set Marks to Bar and sort descending.</w:t>
      </w:r>
    </w:p>
    <w:p>
      <w:pPr>
        <w:pStyle w:val="ListBullet"/>
        <w:spacing w:after="20"/>
      </w:pPr>
      <w:r>
        <w:rPr>
          <w:sz w:val="17"/>
        </w:rPr>
        <w:t>Format Needs Training % as percentage with 2 decimals.</w:t>
      </w:r>
    </w:p>
    <w:p>
      <w:pPr>
        <w:pStyle w:val="ListBullet"/>
        <w:spacing w:after="20"/>
      </w:pPr>
      <w:r>
        <w:rPr>
          <w:sz w:val="17"/>
        </w:rPr>
        <w:t>Add label and tooltip with training records, activity records, usage, and engagement.</w:t>
      </w:r>
    </w:p>
    <w:p>
      <w:pPr>
        <w:pStyle w:val="Heading2"/>
      </w:pPr>
      <w:r>
        <w:t>Subscription Type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880"/>
            <w:shd w:fill="D9EAF7"/>
            <w:vAlign w:val="center"/>
          </w:tcPr>
          <w:p>
            <w:r/>
            <w:r>
              <w:rPr>
                <w:b/>
                <w:sz w:val="16"/>
              </w:rPr>
              <w:t>Business question</w:t>
            </w:r>
          </w:p>
        </w:tc>
        <w:tc>
          <w:tcPr>
            <w:tcW w:type="dxa" w:w="2016"/>
            <w:shd w:fill="D9EAF7"/>
            <w:vAlign w:val="center"/>
          </w:tcPr>
          <w:p>
            <w:r/>
            <w:r>
              <w:rPr>
                <w:b/>
                <w:sz w:val="16"/>
              </w:rPr>
              <w:t>Chart type</w:t>
            </w:r>
          </w:p>
        </w:tc>
        <w:tc>
          <w:tcPr>
            <w:tcW w:type="dxa" w:w="3744"/>
            <w:shd w:fill="D9EAF7"/>
            <w:vAlign w:val="center"/>
          </w:tcPr>
          <w:p>
            <w:r/>
            <w:r>
              <w:rPr>
                <w:b/>
                <w:sz w:val="16"/>
              </w:rPr>
              <w:t>Why used</w:t>
            </w:r>
          </w:p>
        </w:tc>
        <w:tc>
          <w:tcPr>
            <w:tcW w:type="dxa" w:w="3600"/>
            <w:shd w:fill="D9EAF7"/>
            <w:vAlign w:val="center"/>
          </w:tcPr>
          <w:p>
            <w:r/>
            <w:r>
              <w:rPr>
                <w:b/>
                <w:sz w:val="16"/>
              </w:rPr>
              <w:t>Insight supported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Which modules/subscription types drive usage?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Horizontal bar chart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Horizontal bars work better because subscription type names are long.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Highlighted top-used modules such as ContactMatcher and FinanceHub. Training need also surfaced module-level support opportunities.</w:t>
            </w:r>
          </w:p>
        </w:tc>
      </w:tr>
    </w:tbl>
    <w:p>
      <w:r>
        <w:rPr>
          <w:b/>
        </w:rPr>
        <w:t>Build steps</w:t>
      </w:r>
    </w:p>
    <w:p>
      <w:pPr>
        <w:pStyle w:val="ListBullet"/>
        <w:spacing w:after="20"/>
      </w:pPr>
      <w:r>
        <w:rPr>
          <w:sz w:val="17"/>
        </w:rPr>
        <w:t>Drag Subscription Type to Rows.</w:t>
      </w:r>
    </w:p>
    <w:p>
      <w:pPr>
        <w:pStyle w:val="ListBullet"/>
        <w:spacing w:after="20"/>
      </w:pPr>
      <w:r>
        <w:rPr>
          <w:sz w:val="17"/>
        </w:rPr>
        <w:t>Drag Usage Value to Columns as SUM.</w:t>
      </w:r>
    </w:p>
    <w:p>
      <w:pPr>
        <w:pStyle w:val="ListBullet"/>
        <w:spacing w:after="20"/>
      </w:pPr>
      <w:r>
        <w:rPr>
          <w:sz w:val="17"/>
        </w:rPr>
        <w:t>Set Marks to Bar for a horizontal bar chart.</w:t>
      </w:r>
    </w:p>
    <w:p>
      <w:pPr>
        <w:pStyle w:val="ListBullet"/>
        <w:spacing w:after="20"/>
      </w:pPr>
      <w:r>
        <w:rPr>
          <w:sz w:val="17"/>
        </w:rPr>
        <w:t>Sort descending by SUM(Usage Value).</w:t>
      </w:r>
    </w:p>
    <w:p>
      <w:pPr>
        <w:pStyle w:val="ListBullet"/>
        <w:spacing w:after="20"/>
      </w:pPr>
      <w:r>
        <w:rPr>
          <w:sz w:val="17"/>
        </w:rPr>
        <w:t>Drag Engagement to Color as AVG.</w:t>
      </w:r>
    </w:p>
    <w:p>
      <w:pPr>
        <w:pStyle w:val="ListBullet"/>
        <w:spacing w:after="20"/>
      </w:pPr>
      <w:r>
        <w:rPr>
          <w:sz w:val="17"/>
        </w:rPr>
        <w:t>Drag Usage Value to Label and format as K.</w:t>
      </w:r>
    </w:p>
    <w:p>
      <w:pPr>
        <w:pStyle w:val="ListBullet"/>
        <w:spacing w:after="20"/>
      </w:pPr>
      <w:r>
        <w:rPr>
          <w:sz w:val="17"/>
        </w:rPr>
        <w:t>Use Top 10 by SUM(Usage Value) if the dashboard space is limited.</w:t>
      </w:r>
    </w:p>
    <w:p>
      <w:pPr>
        <w:pStyle w:val="ListBullet"/>
        <w:spacing w:after="20"/>
      </w:pPr>
      <w:r>
        <w:rPr>
          <w:sz w:val="17"/>
        </w:rPr>
        <w:t>Add tooltip: usage, profit, discount, adoption score, training %, and training records.</w:t>
      </w:r>
    </w:p>
    <w:p>
      <w:pPr>
        <w:pStyle w:val="Heading2"/>
      </w:pPr>
      <w:r>
        <w:t>Customer Profitability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880"/>
            <w:shd w:fill="D9EAF7"/>
            <w:vAlign w:val="center"/>
          </w:tcPr>
          <w:p>
            <w:r/>
            <w:r>
              <w:rPr>
                <w:b/>
                <w:sz w:val="16"/>
              </w:rPr>
              <w:t>Business question</w:t>
            </w:r>
          </w:p>
        </w:tc>
        <w:tc>
          <w:tcPr>
            <w:tcW w:type="dxa" w:w="2016"/>
            <w:shd w:fill="D9EAF7"/>
            <w:vAlign w:val="center"/>
          </w:tcPr>
          <w:p>
            <w:r/>
            <w:r>
              <w:rPr>
                <w:b/>
                <w:sz w:val="16"/>
              </w:rPr>
              <w:t>Chart type</w:t>
            </w:r>
          </w:p>
        </w:tc>
        <w:tc>
          <w:tcPr>
            <w:tcW w:type="dxa" w:w="3744"/>
            <w:shd w:fill="D9EAF7"/>
            <w:vAlign w:val="center"/>
          </w:tcPr>
          <w:p>
            <w:r/>
            <w:r>
              <w:rPr>
                <w:b/>
                <w:sz w:val="16"/>
              </w:rPr>
              <w:t>Why used</w:t>
            </w:r>
          </w:p>
        </w:tc>
        <w:tc>
          <w:tcPr>
            <w:tcW w:type="dxa" w:w="3600"/>
            <w:shd w:fill="D9EAF7"/>
            <w:vAlign w:val="center"/>
          </w:tcPr>
          <w:p>
            <w:r/>
            <w:r>
              <w:rPr>
                <w:b/>
                <w:sz w:val="16"/>
              </w:rPr>
              <w:t>Insight supported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Are high-usage customers profitable?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Scatter plot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Scatter plots show relationship between two numeric measures: usage and profit.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Identified commercial risk accounts: high usage but low or negative profit.</w:t>
            </w:r>
          </w:p>
        </w:tc>
      </w:tr>
    </w:tbl>
    <w:p>
      <w:r>
        <w:rPr>
          <w:b/>
        </w:rPr>
        <w:t>Build steps</w:t>
      </w:r>
    </w:p>
    <w:p>
      <w:pPr>
        <w:pStyle w:val="ListBullet"/>
        <w:spacing w:after="20"/>
      </w:pPr>
      <w:r>
        <w:rPr>
          <w:sz w:val="17"/>
        </w:rPr>
        <w:t>Drag Usage Value to Columns and Profit to Rows, both as SUM.</w:t>
      </w:r>
    </w:p>
    <w:p>
      <w:pPr>
        <w:pStyle w:val="ListBullet"/>
        <w:spacing w:after="20"/>
      </w:pPr>
      <w:r>
        <w:rPr>
          <w:sz w:val="17"/>
        </w:rPr>
        <w:t>Drag Customer Name to Detail so each dot represents one customer.</w:t>
      </w:r>
    </w:p>
    <w:p>
      <w:pPr>
        <w:pStyle w:val="ListBullet"/>
        <w:spacing w:after="20"/>
      </w:pPr>
      <w:r>
        <w:rPr>
          <w:sz w:val="17"/>
        </w:rPr>
        <w:t>Set Marks to Circle.</w:t>
      </w:r>
    </w:p>
    <w:p>
      <w:pPr>
        <w:pStyle w:val="ListBullet"/>
        <w:spacing w:after="20"/>
      </w:pPr>
      <w:r>
        <w:rPr>
          <w:sz w:val="17"/>
        </w:rPr>
        <w:t>Drag Segment to Color.</w:t>
      </w:r>
    </w:p>
    <w:p>
      <w:pPr>
        <w:pStyle w:val="ListBullet"/>
        <w:spacing w:after="20"/>
      </w:pPr>
      <w:r>
        <w:rPr>
          <w:sz w:val="17"/>
        </w:rPr>
        <w:t>Increase opacity so marks are not faded.</w:t>
      </w:r>
    </w:p>
    <w:p>
      <w:pPr>
        <w:pStyle w:val="ListBullet"/>
        <w:spacing w:after="20"/>
      </w:pPr>
      <w:r>
        <w:rPr>
          <w:sz w:val="17"/>
        </w:rPr>
        <w:t>Add a horizontal reference line at Profit = 0 and label it Break-even Profit.</w:t>
      </w:r>
    </w:p>
    <w:p>
      <w:pPr>
        <w:pStyle w:val="ListBullet"/>
        <w:spacing w:after="20"/>
      </w:pPr>
      <w:r>
        <w:rPr>
          <w:sz w:val="17"/>
        </w:rPr>
        <w:t>Add tooltip: customer, industry, segment, usage, profit, discount, engagement, adoption score.</w:t>
      </w:r>
    </w:p>
    <w:p>
      <w:pPr>
        <w:pStyle w:val="Heading2"/>
      </w:pPr>
      <w:r>
        <w:t>Industry Adoption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880"/>
            <w:shd w:fill="D9EAF7"/>
            <w:vAlign w:val="center"/>
          </w:tcPr>
          <w:p>
            <w:r/>
            <w:r>
              <w:rPr>
                <w:b/>
                <w:sz w:val="16"/>
              </w:rPr>
              <w:t>Business question</w:t>
            </w:r>
          </w:p>
        </w:tc>
        <w:tc>
          <w:tcPr>
            <w:tcW w:type="dxa" w:w="2016"/>
            <w:shd w:fill="D9EAF7"/>
            <w:vAlign w:val="center"/>
          </w:tcPr>
          <w:p>
            <w:r/>
            <w:r>
              <w:rPr>
                <w:b/>
                <w:sz w:val="16"/>
              </w:rPr>
              <w:t>Chart type</w:t>
            </w:r>
          </w:p>
        </w:tc>
        <w:tc>
          <w:tcPr>
            <w:tcW w:type="dxa" w:w="3744"/>
            <w:shd w:fill="D9EAF7"/>
            <w:vAlign w:val="center"/>
          </w:tcPr>
          <w:p>
            <w:r/>
            <w:r>
              <w:rPr>
                <w:b/>
                <w:sz w:val="16"/>
              </w:rPr>
              <w:t>Why used</w:t>
            </w:r>
          </w:p>
        </w:tc>
        <w:tc>
          <w:tcPr>
            <w:tcW w:type="dxa" w:w="3600"/>
            <w:shd w:fill="D9EAF7"/>
            <w:vAlign w:val="center"/>
          </w:tcPr>
          <w:p>
            <w:r/>
            <w:r>
              <w:rPr>
                <w:b/>
                <w:sz w:val="16"/>
              </w:rPr>
              <w:t>Insight supported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Which industries drive adoption?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Horizontal bar chart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Horizontal bar chart ranks multiple industries clearly.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Finance led by usage and adoption score; Tech showed stronger engagement quality relative to usage.</w:t>
            </w:r>
          </w:p>
        </w:tc>
      </w:tr>
    </w:tbl>
    <w:p>
      <w:r>
        <w:rPr>
          <w:b/>
        </w:rPr>
        <w:t>Build steps</w:t>
      </w:r>
    </w:p>
    <w:p>
      <w:pPr>
        <w:pStyle w:val="ListBullet"/>
        <w:spacing w:after="20"/>
      </w:pPr>
      <w:r>
        <w:rPr>
          <w:sz w:val="17"/>
        </w:rPr>
        <w:t>Drag Industry to Rows.</w:t>
      </w:r>
    </w:p>
    <w:p>
      <w:pPr>
        <w:pStyle w:val="ListBullet"/>
        <w:spacing w:after="20"/>
      </w:pPr>
      <w:r>
        <w:rPr>
          <w:sz w:val="17"/>
        </w:rPr>
        <w:t>Drag Usage Value to Columns as SUM.</w:t>
      </w:r>
    </w:p>
    <w:p>
      <w:pPr>
        <w:pStyle w:val="ListBullet"/>
        <w:spacing w:after="20"/>
      </w:pPr>
      <w:r>
        <w:rPr>
          <w:sz w:val="17"/>
        </w:rPr>
        <w:t>Set Marks to Bar and sort descending.</w:t>
      </w:r>
    </w:p>
    <w:p>
      <w:pPr>
        <w:pStyle w:val="ListBullet"/>
        <w:spacing w:after="20"/>
      </w:pPr>
      <w:r>
        <w:rPr>
          <w:sz w:val="17"/>
        </w:rPr>
        <w:t>Drag Engagement to Color as AVG.</w:t>
      </w:r>
    </w:p>
    <w:p>
      <w:pPr>
        <w:pStyle w:val="ListBullet"/>
        <w:spacing w:after="20"/>
      </w:pPr>
      <w:r>
        <w:rPr>
          <w:sz w:val="17"/>
        </w:rPr>
        <w:t>Drag Usage Value to Label.</w:t>
      </w:r>
    </w:p>
    <w:p>
      <w:pPr>
        <w:pStyle w:val="ListBullet"/>
        <w:spacing w:after="20"/>
      </w:pPr>
      <w:r>
        <w:rPr>
          <w:sz w:val="17"/>
        </w:rPr>
        <w:t>Add tooltip fields: profit, discount, adoption score, average engagement.</w:t>
      </w:r>
    </w:p>
    <w:p>
      <w:pPr>
        <w:pStyle w:val="Heading2"/>
      </w:pPr>
      <w:r>
        <w:t>Final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880"/>
            <w:shd w:fill="D9EAF7"/>
            <w:vAlign w:val="center"/>
          </w:tcPr>
          <w:p>
            <w:r/>
            <w:r>
              <w:rPr>
                <w:b/>
                <w:sz w:val="16"/>
              </w:rPr>
              <w:t>Business question</w:t>
            </w:r>
          </w:p>
        </w:tc>
        <w:tc>
          <w:tcPr>
            <w:tcW w:type="dxa" w:w="2016"/>
            <w:shd w:fill="D9EAF7"/>
            <w:vAlign w:val="center"/>
          </w:tcPr>
          <w:p>
            <w:r/>
            <w:r>
              <w:rPr>
                <w:b/>
                <w:sz w:val="16"/>
              </w:rPr>
              <w:t>Chart type</w:t>
            </w:r>
          </w:p>
        </w:tc>
        <w:tc>
          <w:tcPr>
            <w:tcW w:type="dxa" w:w="3744"/>
            <w:shd w:fill="D9EAF7"/>
            <w:vAlign w:val="center"/>
          </w:tcPr>
          <w:p>
            <w:r/>
            <w:r>
              <w:rPr>
                <w:b/>
                <w:sz w:val="16"/>
              </w:rPr>
              <w:t>Why used</w:t>
            </w:r>
          </w:p>
        </w:tc>
        <w:tc>
          <w:tcPr>
            <w:tcW w:type="dxa" w:w="3600"/>
            <w:shd w:fill="D9EAF7"/>
            <w:vAlign w:val="center"/>
          </w:tcPr>
          <w:p>
            <w:r/>
            <w:r>
              <w:rPr>
                <w:b/>
                <w:sz w:val="16"/>
              </w:rPr>
              <w:t>Insight supported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One interactive business view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Dashboard with filters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Combines KPIs, trend, adoption, training, profitability, and industry views in one place.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Published to Tableau Public and saved as the final portfolio dashboard link.</w:t>
            </w:r>
          </w:p>
        </w:tc>
      </w:tr>
    </w:tbl>
    <w:p>
      <w:r>
        <w:rPr>
          <w:b/>
        </w:rPr>
        <w:t>Build steps</w:t>
      </w:r>
    </w:p>
    <w:p>
      <w:pPr>
        <w:pStyle w:val="ListBullet"/>
        <w:spacing w:after="20"/>
      </w:pPr>
      <w:r>
        <w:rPr>
          <w:sz w:val="17"/>
        </w:rPr>
        <w:t>Create a new Dashboard sheet.</w:t>
      </w:r>
    </w:p>
    <w:p>
      <w:pPr>
        <w:pStyle w:val="ListBullet"/>
        <w:spacing w:after="20"/>
      </w:pPr>
      <w:r>
        <w:rPr>
          <w:sz w:val="17"/>
        </w:rPr>
        <w:t>Use Tiled layout and horizontal containers for each row.</w:t>
      </w:r>
    </w:p>
    <w:p>
      <w:pPr>
        <w:pStyle w:val="ListBullet"/>
        <w:spacing w:after="20"/>
      </w:pPr>
      <w:r>
        <w:rPr>
          <w:sz w:val="17"/>
        </w:rPr>
        <w:t>Place KPI cards at the top.</w:t>
      </w:r>
    </w:p>
    <w:p>
      <w:pPr>
        <w:pStyle w:val="ListBullet"/>
        <w:spacing w:after="20"/>
      </w:pPr>
      <w:r>
        <w:rPr>
          <w:sz w:val="17"/>
        </w:rPr>
        <w:t>Place Region-wise Adoption and Monthly Trend in the first chart row.</w:t>
      </w:r>
    </w:p>
    <w:p>
      <w:pPr>
        <w:pStyle w:val="ListBullet"/>
        <w:spacing w:after="20"/>
      </w:pPr>
      <w:r>
        <w:rPr>
          <w:sz w:val="17"/>
        </w:rPr>
        <w:t>Place Training Need and Subscription Type Performance in the second row.</w:t>
      </w:r>
    </w:p>
    <w:p>
      <w:pPr>
        <w:pStyle w:val="ListBullet"/>
        <w:spacing w:after="20"/>
      </w:pPr>
      <w:r>
        <w:rPr>
          <w:sz w:val="17"/>
        </w:rPr>
        <w:t>Place Customer Profitability and Industry Adoption in the final row.</w:t>
      </w:r>
    </w:p>
    <w:p>
      <w:pPr>
        <w:pStyle w:val="ListBullet"/>
        <w:spacing w:after="20"/>
      </w:pPr>
      <w:r>
        <w:rPr>
          <w:sz w:val="17"/>
        </w:rPr>
        <w:t>Add Region and Segment filters as dropdowns and apply to all worksheets using the same data source.</w:t>
      </w:r>
    </w:p>
    <w:p>
      <w:pPr>
        <w:pStyle w:val="ListBullet"/>
        <w:spacing w:after="20"/>
      </w:pPr>
      <w:r>
        <w:rPr>
          <w:sz w:val="17"/>
        </w:rPr>
        <w:t>Publish to Tableau Public and save the public link.</w:t>
      </w:r>
    </w:p>
    <w:p>
      <w:pPr>
        <w:pStyle w:val="Heading1"/>
      </w:pPr>
      <w:r>
        <w:t>5. Final dashboard insights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880"/>
            <w:shd w:fill="D9EAF7"/>
            <w:vAlign w:val="center"/>
          </w:tcPr>
          <w:p>
            <w:r/>
            <w:r>
              <w:rPr>
                <w:b/>
                <w:sz w:val="18"/>
              </w:rPr>
              <w:t>Insight area</w:t>
            </w:r>
          </w:p>
        </w:tc>
        <w:tc>
          <w:tcPr>
            <w:tcW w:type="dxa" w:w="7920"/>
            <w:shd w:fill="D9EAF7"/>
            <w:vAlign w:val="center"/>
          </w:tcPr>
          <w:p>
            <w:r/>
            <w:r>
              <w:rPr>
                <w:b/>
                <w:sz w:val="18"/>
              </w:rPr>
              <w:t>Interview-ready interpretation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Adoption volume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EMEA led total usage and adoption score, followed by AMER and APJ.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Training need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AMER had the highest training need percentage at about 33.89%; training need was broadly similar across regions.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Usage trend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Monthly usage showed noticeable spikes and fluctuations, suggesting adoption may depend on rollout waves, onboarding, or project activity cycles.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Customer profitability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High usage did not always mean strong profit. Customers such as Morgan Stanley and Anthem showed high usage but negative profit in SQL analysis.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Industry view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Finance drove the highest adoption volume, while Tech showed relatively stronger engagement quality.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Data quality decision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Customer/user counts were not used as region-comparison metrics because validation showed customers appeared across all regions.</w:t>
            </w:r>
          </w:p>
        </w:tc>
      </w:tr>
    </w:tbl>
    <w:p>
      <w:pPr>
        <w:pStyle w:val="Heading1"/>
      </w:pPr>
      <w:r>
        <w:t>6. How to explain this project in interviews</w:t>
      </w:r>
    </w:p>
    <w:p>
      <w:pPr>
        <w:pStyle w:val="ListBullet"/>
        <w:spacing w:after="20"/>
      </w:pPr>
      <w:r>
        <w:rPr>
          <w:sz w:val="18"/>
        </w:rPr>
        <w:t>Start with the business problem: the dashboard tracks Salesforce adoption and identifies where rollout support is needed.</w:t>
      </w:r>
    </w:p>
    <w:p>
      <w:pPr>
        <w:pStyle w:val="ListBullet"/>
        <w:spacing w:after="20"/>
      </w:pPr>
      <w:r>
        <w:rPr>
          <w:sz w:val="18"/>
        </w:rPr>
        <w:t>Explain your role as an end-to-end analyst: requirement framing, SQL import/cleaning, data validation, business metric design, Tableau dashboarding, and insights.</w:t>
      </w:r>
    </w:p>
    <w:p>
      <w:pPr>
        <w:pStyle w:val="ListBullet"/>
        <w:spacing w:after="20"/>
      </w:pPr>
      <w:r>
        <w:rPr>
          <w:sz w:val="18"/>
        </w:rPr>
        <w:t>Highlight the data quality decision: customer and user counts were not used for region comparison because validation showed repeated customers across all regions.</w:t>
      </w:r>
    </w:p>
    <w:p>
      <w:pPr>
        <w:pStyle w:val="ListBullet"/>
        <w:spacing w:after="20"/>
      </w:pPr>
      <w:r>
        <w:rPr>
          <w:sz w:val="18"/>
        </w:rPr>
        <w:t>Mention that Tableau Public was used, so the MySQL final view was exported to CSV after validating all 9,994 rows.</w:t>
      </w:r>
    </w:p>
    <w:p>
      <w:pPr>
        <w:pStyle w:val="ListBullet"/>
        <w:spacing w:after="20"/>
      </w:pPr>
      <w:r>
        <w:rPr>
          <w:sz w:val="18"/>
        </w:rPr>
        <w:t>Explain that the dashboard is interactive through Region and Segment filters, and users can drill into adoption patterns by geography and customer type.</w:t>
      </w:r>
    </w:p>
    <w:p>
      <w:pPr>
        <w:pStyle w:val="ListBullet"/>
        <w:spacing w:after="20"/>
      </w:pPr>
      <w:r>
        <w:rPr>
          <w:sz w:val="18"/>
        </w:rPr>
        <w:t>Connect this project to your Bureau Veritas experience: Salesforce deployment, UAT, user training, stakeholder queries, and adoption monitoring are directly relevant to the business context.</w:t>
      </w:r>
    </w:p>
    <w:p>
      <w:pPr>
        <w:pStyle w:val="Heading1"/>
      </w:pPr>
      <w:r>
        <w:t>7. GitHub upload plan</w:t>
      </w:r>
    </w:p>
    <w:p>
      <w:pPr>
        <w:pStyle w:val="ListBullet"/>
        <w:spacing w:after="20"/>
      </w:pPr>
      <w:r>
        <w:rPr>
          <w:sz w:val="18"/>
        </w:rPr>
        <w:t>Create a GitHub repository named salesforce-adoption-dashboard or portfolio-salesforce-adoption-dashboard.</w:t>
      </w:r>
    </w:p>
    <w:p>
      <w:pPr>
        <w:pStyle w:val="ListBullet"/>
        <w:spacing w:after="20"/>
      </w:pPr>
      <w:r>
        <w:rPr>
          <w:sz w:val="18"/>
        </w:rPr>
        <w:t>Add folders: /data, /sql, /tableau, /docs, /images.</w:t>
      </w:r>
    </w:p>
    <w:p>
      <w:pPr>
        <w:pStyle w:val="ListBullet"/>
        <w:spacing w:after="20"/>
      </w:pPr>
      <w:r>
        <w:rPr>
          <w:sz w:val="18"/>
        </w:rPr>
        <w:t>Upload the final Tableau Public link in README.md. Do not upload confidential or personal data; this project uses sample/synthetic data.</w:t>
      </w:r>
    </w:p>
    <w:p>
      <w:pPr>
        <w:pStyle w:val="ListBullet"/>
        <w:spacing w:after="20"/>
      </w:pPr>
      <w:r>
        <w:rPr>
          <w:sz w:val="18"/>
        </w:rPr>
        <w:t>Upload SQL scripts under /sql, the cleaned final CSV under /data if it is safe to share, screenshots under /images, and these two Word documents under /docs.</w:t>
      </w:r>
    </w:p>
    <w:p>
      <w:pPr>
        <w:pStyle w:val="ListBullet"/>
        <w:spacing w:after="20"/>
      </w:pPr>
      <w:r>
        <w:rPr>
          <w:sz w:val="18"/>
        </w:rPr>
        <w:t>In README.md, include: business problem, tools used, dashboard link, screenshots, SQL concepts used, Tableau charts, key insights, and how to reproduce the project.</w:t>
      </w:r>
    </w:p>
    <w:p>
      <w:pPr>
        <w:pStyle w:val="ListBullet"/>
        <w:spacing w:after="20"/>
      </w:pPr>
      <w:r>
        <w:rPr>
          <w:sz w:val="18"/>
        </w:rPr>
        <w:t>Commit changes with clear messages such as: Add SQL scripts, Add Tableau dashboard documentation, Add project summary.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Prepared for Omkar Ambulkar | Salesforce Adoption Dashboard Portfolio Project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Salesforce Adoption Dashboard - Interview Prep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