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3466F" w14:textId="77777777" w:rsidR="004F3124" w:rsidRDefault="00000000">
      <w:pPr>
        <w:spacing w:after="0" w:line="259" w:lineRule="auto"/>
        <w:ind w:left="19" w:firstLine="0"/>
        <w:jc w:val="center"/>
      </w:pPr>
      <w:r>
        <w:rPr>
          <w:rFonts w:ascii="Times New Roman" w:eastAsia="Times New Roman" w:hAnsi="Times New Roman" w:cs="Times New Roman"/>
          <w:b/>
          <w:sz w:val="52"/>
          <w:u w:val="single" w:color="000000"/>
        </w:rPr>
        <w:t>EXPERIMENT 6</w:t>
      </w:r>
      <w:r>
        <w:rPr>
          <w:rFonts w:ascii="Times New Roman" w:eastAsia="Times New Roman" w:hAnsi="Times New Roman" w:cs="Times New Roman"/>
          <w:b/>
          <w:sz w:val="52"/>
        </w:rPr>
        <w:t xml:space="preserve"> </w:t>
      </w:r>
    </w:p>
    <w:p w14:paraId="78C1E776" w14:textId="77777777" w:rsidR="004F3124" w:rsidRDefault="00000000">
      <w:pPr>
        <w:spacing w:after="394" w:line="259" w:lineRule="auto"/>
        <w:ind w:left="0" w:firstLine="0"/>
      </w:pPr>
      <w:r>
        <w:rPr>
          <w:sz w:val="22"/>
        </w:rPr>
        <w:t xml:space="preserve"> </w:t>
      </w:r>
    </w:p>
    <w:p w14:paraId="41D9A396" w14:textId="77777777" w:rsidR="004F3124" w:rsidRDefault="00000000">
      <w:pPr>
        <w:spacing w:after="103" w:line="259" w:lineRule="auto"/>
        <w:ind w:left="0" w:firstLine="0"/>
      </w:pPr>
      <w:r>
        <w:rPr>
          <w:b/>
          <w:sz w:val="28"/>
        </w:rPr>
        <w:t xml:space="preserve">AIM: </w:t>
      </w:r>
      <w:r>
        <w:rPr>
          <w:sz w:val="28"/>
        </w:rPr>
        <w:t xml:space="preserve">Interfacing of component in project </w:t>
      </w:r>
    </w:p>
    <w:p w14:paraId="556585EF" w14:textId="77777777" w:rsidR="004F3124" w:rsidRDefault="00000000">
      <w:pPr>
        <w:spacing w:after="23" w:line="259" w:lineRule="auto"/>
        <w:ind w:left="0" w:firstLine="0"/>
      </w:pPr>
      <w:r>
        <w:rPr>
          <w:b/>
          <w:sz w:val="28"/>
        </w:rPr>
        <w:t xml:space="preserve"> </w:t>
      </w:r>
    </w:p>
    <w:p w14:paraId="32D016DD" w14:textId="77777777" w:rsidR="004F3124" w:rsidRDefault="00000000">
      <w:pPr>
        <w:spacing w:after="244" w:line="259" w:lineRule="auto"/>
        <w:ind w:left="-5" w:hanging="10"/>
      </w:pPr>
      <w:r>
        <w:rPr>
          <w:b/>
          <w:sz w:val="28"/>
        </w:rPr>
        <w:t xml:space="preserve">THEORY:  </w:t>
      </w:r>
    </w:p>
    <w:p w14:paraId="7409EB7B" w14:textId="77777777" w:rsidR="004F3124" w:rsidRDefault="00000000">
      <w:pPr>
        <w:spacing w:after="249"/>
        <w:ind w:left="0" w:firstLine="0"/>
      </w:pPr>
      <w:r>
        <w:t xml:space="preserve">Interfacing electronic components is a fundamental step in building any embedded system. In the context of this gas leakage detection system, component interfacing refers to the correct </w:t>
      </w:r>
      <w:r>
        <w:rPr>
          <w:b/>
        </w:rPr>
        <w:t>electrical and logical connections</w:t>
      </w:r>
      <w:r>
        <w:t xml:space="preserve"> between various hardware parts—such as the </w:t>
      </w:r>
      <w:r>
        <w:rPr>
          <w:b/>
        </w:rPr>
        <w:t>MQ5 gas sensor</w:t>
      </w:r>
      <w:r>
        <w:t xml:space="preserve">, </w:t>
      </w:r>
      <w:r>
        <w:rPr>
          <w:b/>
        </w:rPr>
        <w:t>Arduino Uno</w:t>
      </w:r>
      <w:r>
        <w:t xml:space="preserve">, </w:t>
      </w:r>
      <w:r>
        <w:rPr>
          <w:b/>
        </w:rPr>
        <w:t>LED</w:t>
      </w:r>
      <w:r>
        <w:t xml:space="preserve">, and </w:t>
      </w:r>
      <w:r>
        <w:rPr>
          <w:b/>
        </w:rPr>
        <w:t>supporting passive components</w:t>
      </w:r>
      <w:r>
        <w:t xml:space="preserve">—so they work together as a functional unit. </w:t>
      </w:r>
    </w:p>
    <w:p w14:paraId="3B9BCDA9" w14:textId="77777777" w:rsidR="004F3124" w:rsidRDefault="00000000">
      <w:pPr>
        <w:spacing w:after="249"/>
        <w:ind w:left="0" w:firstLine="0"/>
      </w:pPr>
      <w:r>
        <w:t xml:space="preserve">The </w:t>
      </w:r>
      <w:r>
        <w:rPr>
          <w:b/>
        </w:rPr>
        <w:t>main objective</w:t>
      </w:r>
      <w:r>
        <w:t xml:space="preserve"> of interfacing in this project is to enable smooth data flow from the sensor (input) to the microcontroller (Arduino), and then control the output devices (LEDs, buzzers, etc.) based on the logic programmed. </w:t>
      </w:r>
    </w:p>
    <w:p w14:paraId="632DAF86" w14:textId="77777777" w:rsidR="004F3124" w:rsidRDefault="00000000">
      <w:pPr>
        <w:spacing w:after="252"/>
        <w:ind w:left="0" w:firstLine="0"/>
      </w:pPr>
      <w:r>
        <w:t xml:space="preserve">In this project: </w:t>
      </w:r>
    </w:p>
    <w:p w14:paraId="6AB38D6E" w14:textId="77777777" w:rsidR="004F3124" w:rsidRDefault="00000000">
      <w:pPr>
        <w:numPr>
          <w:ilvl w:val="0"/>
          <w:numId w:val="1"/>
        </w:numPr>
        <w:ind w:hanging="360"/>
      </w:pPr>
      <w:r>
        <w:t xml:space="preserve">The </w:t>
      </w:r>
      <w:r>
        <w:rPr>
          <w:b/>
        </w:rPr>
        <w:t>MQ5 sensor</w:t>
      </w:r>
      <w:r>
        <w:t xml:space="preserve"> is connected to the </w:t>
      </w:r>
      <w:proofErr w:type="spellStart"/>
      <w:r>
        <w:rPr>
          <w:b/>
        </w:rPr>
        <w:t>analog</w:t>
      </w:r>
      <w:proofErr w:type="spellEnd"/>
      <w:r>
        <w:rPr>
          <w:b/>
        </w:rPr>
        <w:t xml:space="preserve"> input pin A0</w:t>
      </w:r>
      <w:r>
        <w:t xml:space="preserve"> of the Arduino to send continuous gas concentration data in the form of voltage. </w:t>
      </w:r>
    </w:p>
    <w:p w14:paraId="0545A86E" w14:textId="77777777" w:rsidR="004F3124" w:rsidRDefault="00000000">
      <w:pPr>
        <w:spacing w:after="21" w:line="259" w:lineRule="auto"/>
        <w:ind w:left="720" w:firstLine="0"/>
      </w:pPr>
      <w:r>
        <w:t xml:space="preserve"> </w:t>
      </w:r>
    </w:p>
    <w:p w14:paraId="5C5B33EA" w14:textId="77777777" w:rsidR="004F3124" w:rsidRDefault="00000000">
      <w:pPr>
        <w:numPr>
          <w:ilvl w:val="0"/>
          <w:numId w:val="1"/>
        </w:numPr>
        <w:ind w:hanging="360"/>
      </w:pPr>
      <w:r>
        <w:t xml:space="preserve">The </w:t>
      </w:r>
      <w:r>
        <w:rPr>
          <w:b/>
        </w:rPr>
        <w:t>LED</w:t>
      </w:r>
      <w:r>
        <w:t xml:space="preserve"> is connected to a </w:t>
      </w:r>
      <w:r>
        <w:rPr>
          <w:b/>
        </w:rPr>
        <w:t>digital output pin (e.g., pin 13)</w:t>
      </w:r>
      <w:r>
        <w:t xml:space="preserve"> to receive ON/OFF signals depending on whether the gas level has crossed the defined threshold. </w:t>
      </w:r>
    </w:p>
    <w:p w14:paraId="31E37B70" w14:textId="77777777" w:rsidR="004F3124" w:rsidRDefault="00000000">
      <w:pPr>
        <w:spacing w:after="21" w:line="259" w:lineRule="auto"/>
        <w:ind w:left="720" w:firstLine="0"/>
      </w:pPr>
      <w:r>
        <w:t xml:space="preserve"> </w:t>
      </w:r>
    </w:p>
    <w:p w14:paraId="7F0352F2" w14:textId="77777777" w:rsidR="004F3124" w:rsidRDefault="00000000">
      <w:pPr>
        <w:numPr>
          <w:ilvl w:val="0"/>
          <w:numId w:val="1"/>
        </w:numPr>
        <w:ind w:hanging="360"/>
      </w:pPr>
      <w:r>
        <w:t xml:space="preserve">A </w:t>
      </w:r>
      <w:r>
        <w:rPr>
          <w:b/>
        </w:rPr>
        <w:t>220Ω resistor</w:t>
      </w:r>
      <w:r>
        <w:t xml:space="preserve"> is placed in series with the LED to limit current and prevent damage. </w:t>
      </w:r>
    </w:p>
    <w:p w14:paraId="3D921742" w14:textId="77777777" w:rsidR="004F3124" w:rsidRDefault="00000000">
      <w:pPr>
        <w:spacing w:after="21" w:line="259" w:lineRule="auto"/>
        <w:ind w:left="720" w:firstLine="0"/>
      </w:pPr>
      <w:r>
        <w:t xml:space="preserve"> </w:t>
      </w:r>
    </w:p>
    <w:p w14:paraId="289316DF" w14:textId="77777777" w:rsidR="004F3124" w:rsidRDefault="00000000">
      <w:pPr>
        <w:numPr>
          <w:ilvl w:val="0"/>
          <w:numId w:val="1"/>
        </w:numPr>
        <w:ind w:hanging="360"/>
      </w:pPr>
      <w:r>
        <w:t xml:space="preserve">A </w:t>
      </w:r>
      <w:r>
        <w:rPr>
          <w:b/>
        </w:rPr>
        <w:t>breadboard</w:t>
      </w:r>
      <w:r>
        <w:t xml:space="preserve"> and </w:t>
      </w:r>
      <w:r>
        <w:rPr>
          <w:b/>
        </w:rPr>
        <w:t>jumper wires</w:t>
      </w:r>
      <w:r>
        <w:t xml:space="preserve"> are used to make all temporary connections safe and organized for prototyping and testing. </w:t>
      </w:r>
    </w:p>
    <w:p w14:paraId="2DE11EF6" w14:textId="77777777" w:rsidR="004F3124" w:rsidRDefault="00000000">
      <w:pPr>
        <w:spacing w:after="261" w:line="259" w:lineRule="auto"/>
        <w:ind w:left="720" w:firstLine="0"/>
      </w:pPr>
      <w:r>
        <w:t xml:space="preserve"> </w:t>
      </w:r>
    </w:p>
    <w:p w14:paraId="306D94D1" w14:textId="77777777" w:rsidR="004F3124" w:rsidRDefault="00000000">
      <w:pPr>
        <w:ind w:left="0" w:firstLine="0"/>
      </w:pPr>
      <w:r>
        <w:t xml:space="preserve">Understanding how each component is connected and how it interacts with others is essential for ensuring the reliability and functionality of the overall system. </w:t>
      </w:r>
    </w:p>
    <w:p w14:paraId="76F2DA68" w14:textId="77777777" w:rsidR="004F3124" w:rsidRDefault="00000000">
      <w:pPr>
        <w:spacing w:after="21" w:line="259" w:lineRule="auto"/>
        <w:ind w:left="-5" w:hanging="10"/>
      </w:pPr>
      <w:r>
        <w:rPr>
          <w:u w:val="single" w:color="000000"/>
        </w:rPr>
        <w:lastRenderedPageBreak/>
        <w:t>Component Interfacing Summary:</w:t>
      </w:r>
      <w:r>
        <w:t xml:space="preserve"> </w:t>
      </w:r>
    </w:p>
    <w:p w14:paraId="5DB1C8BB" w14:textId="77777777" w:rsidR="004F3124" w:rsidRDefault="00000000">
      <w:pPr>
        <w:spacing w:after="0" w:line="259" w:lineRule="auto"/>
        <w:ind w:left="0" w:firstLine="0"/>
      </w:pPr>
      <w:r>
        <w:t xml:space="preserve"> </w:t>
      </w:r>
    </w:p>
    <w:tbl>
      <w:tblPr>
        <w:tblStyle w:val="TableGrid"/>
        <w:tblW w:w="9840" w:type="dxa"/>
        <w:tblInd w:w="10" w:type="dxa"/>
        <w:tblCellMar>
          <w:top w:w="167" w:type="dxa"/>
          <w:left w:w="95" w:type="dxa"/>
          <w:bottom w:w="0" w:type="dxa"/>
          <w:right w:w="76" w:type="dxa"/>
        </w:tblCellMar>
        <w:tblLook w:val="04A0" w:firstRow="1" w:lastRow="0" w:firstColumn="1" w:lastColumn="0" w:noHBand="0" w:noVBand="1"/>
      </w:tblPr>
      <w:tblGrid>
        <w:gridCol w:w="1960"/>
        <w:gridCol w:w="4040"/>
        <w:gridCol w:w="3840"/>
      </w:tblGrid>
      <w:tr w:rsidR="004F3124" w14:paraId="0903B154" w14:textId="77777777">
        <w:trPr>
          <w:trHeight w:val="560"/>
        </w:trPr>
        <w:tc>
          <w:tcPr>
            <w:tcW w:w="1960" w:type="dxa"/>
            <w:tcBorders>
              <w:top w:val="single" w:sz="8" w:space="0" w:color="000000"/>
              <w:left w:val="single" w:sz="8" w:space="0" w:color="000000"/>
              <w:bottom w:val="single" w:sz="8" w:space="0" w:color="000000"/>
              <w:right w:val="single" w:sz="8" w:space="0" w:color="000000"/>
            </w:tcBorders>
            <w:vAlign w:val="center"/>
          </w:tcPr>
          <w:p w14:paraId="086E9F01" w14:textId="77777777" w:rsidR="004F3124" w:rsidRDefault="00000000">
            <w:pPr>
              <w:spacing w:after="0" w:line="259" w:lineRule="auto"/>
              <w:ind w:left="156" w:firstLine="0"/>
            </w:pPr>
            <w:r>
              <w:rPr>
                <w:b/>
              </w:rPr>
              <w:t>Component</w:t>
            </w:r>
            <w:r>
              <w:t xml:space="preserve"> </w:t>
            </w:r>
          </w:p>
        </w:tc>
        <w:tc>
          <w:tcPr>
            <w:tcW w:w="4040" w:type="dxa"/>
            <w:tcBorders>
              <w:top w:val="single" w:sz="8" w:space="0" w:color="000000"/>
              <w:left w:val="single" w:sz="8" w:space="0" w:color="000000"/>
              <w:bottom w:val="single" w:sz="8" w:space="0" w:color="000000"/>
              <w:right w:val="single" w:sz="8" w:space="0" w:color="000000"/>
            </w:tcBorders>
            <w:vAlign w:val="center"/>
          </w:tcPr>
          <w:p w14:paraId="16D6A083" w14:textId="77777777" w:rsidR="004F3124" w:rsidRDefault="00000000">
            <w:pPr>
              <w:spacing w:after="0" w:line="259" w:lineRule="auto"/>
              <w:ind w:left="0" w:right="34" w:firstLine="0"/>
              <w:jc w:val="center"/>
            </w:pPr>
            <w:r>
              <w:rPr>
                <w:b/>
              </w:rPr>
              <w:t>Interfacing Details &amp; Pins</w:t>
            </w:r>
            <w:r>
              <w:t xml:space="preserve"> </w:t>
            </w:r>
          </w:p>
        </w:tc>
        <w:tc>
          <w:tcPr>
            <w:tcW w:w="3840" w:type="dxa"/>
            <w:tcBorders>
              <w:top w:val="single" w:sz="8" w:space="0" w:color="000000"/>
              <w:left w:val="single" w:sz="8" w:space="0" w:color="000000"/>
              <w:bottom w:val="single" w:sz="8" w:space="0" w:color="000000"/>
              <w:right w:val="single" w:sz="8" w:space="0" w:color="000000"/>
            </w:tcBorders>
            <w:vAlign w:val="center"/>
          </w:tcPr>
          <w:p w14:paraId="42D88F71" w14:textId="77777777" w:rsidR="004F3124" w:rsidRDefault="00000000">
            <w:pPr>
              <w:spacing w:after="0" w:line="259" w:lineRule="auto"/>
              <w:ind w:left="0" w:right="24" w:firstLine="0"/>
              <w:jc w:val="center"/>
            </w:pPr>
            <w:r>
              <w:rPr>
                <w:b/>
              </w:rPr>
              <w:t>Notes</w:t>
            </w:r>
            <w:r>
              <w:t xml:space="preserve"> </w:t>
            </w:r>
          </w:p>
        </w:tc>
      </w:tr>
      <w:tr w:rsidR="004F3124" w14:paraId="24E2D0D0" w14:textId="77777777">
        <w:trPr>
          <w:trHeight w:val="1260"/>
        </w:trPr>
        <w:tc>
          <w:tcPr>
            <w:tcW w:w="1960" w:type="dxa"/>
            <w:tcBorders>
              <w:top w:val="single" w:sz="8" w:space="0" w:color="000000"/>
              <w:left w:val="single" w:sz="8" w:space="0" w:color="000000"/>
              <w:bottom w:val="single" w:sz="8" w:space="0" w:color="000000"/>
              <w:right w:val="single" w:sz="8" w:space="0" w:color="000000"/>
            </w:tcBorders>
          </w:tcPr>
          <w:p w14:paraId="6DB69DBC" w14:textId="77777777" w:rsidR="004F3124" w:rsidRDefault="00000000">
            <w:pPr>
              <w:spacing w:after="0" w:line="259" w:lineRule="auto"/>
              <w:ind w:left="0" w:firstLine="0"/>
            </w:pPr>
            <w:r>
              <w:rPr>
                <w:b/>
              </w:rPr>
              <w:t>MQ5 Sensor</w:t>
            </w:r>
            <w:r>
              <w:t xml:space="preserve"> </w:t>
            </w:r>
          </w:p>
        </w:tc>
        <w:tc>
          <w:tcPr>
            <w:tcW w:w="4040" w:type="dxa"/>
            <w:tcBorders>
              <w:top w:val="single" w:sz="8" w:space="0" w:color="000000"/>
              <w:left w:val="single" w:sz="8" w:space="0" w:color="000000"/>
              <w:bottom w:val="single" w:sz="8" w:space="0" w:color="000000"/>
              <w:right w:val="single" w:sz="8" w:space="0" w:color="000000"/>
            </w:tcBorders>
            <w:vAlign w:val="center"/>
          </w:tcPr>
          <w:p w14:paraId="11CE144F" w14:textId="77777777" w:rsidR="004F3124" w:rsidRDefault="00000000">
            <w:pPr>
              <w:spacing w:after="0" w:line="259" w:lineRule="auto"/>
              <w:ind w:left="5" w:firstLine="0"/>
            </w:pPr>
            <w:r>
              <w:t xml:space="preserve">VCC → 5V (Arduino), GND → GND, AOUT → A0 (Analog input pin) </w:t>
            </w:r>
          </w:p>
        </w:tc>
        <w:tc>
          <w:tcPr>
            <w:tcW w:w="3840" w:type="dxa"/>
            <w:tcBorders>
              <w:top w:val="single" w:sz="8" w:space="0" w:color="000000"/>
              <w:left w:val="single" w:sz="8" w:space="0" w:color="000000"/>
              <w:bottom w:val="single" w:sz="8" w:space="0" w:color="000000"/>
              <w:right w:val="single" w:sz="8" w:space="0" w:color="000000"/>
            </w:tcBorders>
            <w:vAlign w:val="center"/>
          </w:tcPr>
          <w:p w14:paraId="29EDDA77" w14:textId="77777777" w:rsidR="004F3124" w:rsidRDefault="00000000">
            <w:pPr>
              <w:spacing w:after="0" w:line="259" w:lineRule="auto"/>
              <w:ind w:left="0" w:firstLine="0"/>
            </w:pPr>
            <w:r>
              <w:t xml:space="preserve">Sends </w:t>
            </w:r>
            <w:proofErr w:type="spellStart"/>
            <w:r>
              <w:t>analog</w:t>
            </w:r>
            <w:proofErr w:type="spellEnd"/>
            <w:r>
              <w:t xml:space="preserve"> voltage proportional to gas concentration </w:t>
            </w:r>
          </w:p>
        </w:tc>
      </w:tr>
      <w:tr w:rsidR="004F3124" w14:paraId="4305BD52" w14:textId="77777777">
        <w:trPr>
          <w:trHeight w:val="1260"/>
        </w:trPr>
        <w:tc>
          <w:tcPr>
            <w:tcW w:w="1960" w:type="dxa"/>
            <w:tcBorders>
              <w:top w:val="single" w:sz="8" w:space="0" w:color="000000"/>
              <w:left w:val="single" w:sz="8" w:space="0" w:color="000000"/>
              <w:bottom w:val="single" w:sz="8" w:space="0" w:color="000000"/>
              <w:right w:val="single" w:sz="8" w:space="0" w:color="000000"/>
            </w:tcBorders>
          </w:tcPr>
          <w:p w14:paraId="2C717D47" w14:textId="77777777" w:rsidR="004F3124" w:rsidRDefault="00000000">
            <w:pPr>
              <w:spacing w:after="0" w:line="259" w:lineRule="auto"/>
              <w:ind w:left="0" w:firstLine="0"/>
            </w:pPr>
            <w:r>
              <w:rPr>
                <w:b/>
              </w:rPr>
              <w:t>Arduino Uno</w:t>
            </w:r>
            <w:r>
              <w:t xml:space="preserve"> </w:t>
            </w:r>
          </w:p>
        </w:tc>
        <w:tc>
          <w:tcPr>
            <w:tcW w:w="4040" w:type="dxa"/>
            <w:tcBorders>
              <w:top w:val="single" w:sz="8" w:space="0" w:color="000000"/>
              <w:left w:val="single" w:sz="8" w:space="0" w:color="000000"/>
              <w:bottom w:val="single" w:sz="8" w:space="0" w:color="000000"/>
              <w:right w:val="single" w:sz="8" w:space="0" w:color="000000"/>
            </w:tcBorders>
            <w:vAlign w:val="center"/>
          </w:tcPr>
          <w:p w14:paraId="18DFCBBC" w14:textId="77777777" w:rsidR="004F3124" w:rsidRDefault="00000000">
            <w:pPr>
              <w:spacing w:after="0" w:line="259" w:lineRule="auto"/>
              <w:ind w:left="5" w:firstLine="0"/>
            </w:pPr>
            <w:r>
              <w:t xml:space="preserve">USB → PC for code &amp; power, A0 for MQ5 input, D13 for LED output </w:t>
            </w:r>
          </w:p>
        </w:tc>
        <w:tc>
          <w:tcPr>
            <w:tcW w:w="3840" w:type="dxa"/>
            <w:tcBorders>
              <w:top w:val="single" w:sz="8" w:space="0" w:color="000000"/>
              <w:left w:val="single" w:sz="8" w:space="0" w:color="000000"/>
              <w:bottom w:val="single" w:sz="8" w:space="0" w:color="000000"/>
              <w:right w:val="single" w:sz="8" w:space="0" w:color="000000"/>
            </w:tcBorders>
          </w:tcPr>
          <w:p w14:paraId="5C97B4F3" w14:textId="77777777" w:rsidR="004F3124" w:rsidRDefault="00000000">
            <w:pPr>
              <w:spacing w:after="0" w:line="259" w:lineRule="auto"/>
              <w:ind w:left="0" w:firstLine="0"/>
            </w:pPr>
            <w:r>
              <w:t xml:space="preserve">Controls logic, processes data, and triggers output signals </w:t>
            </w:r>
          </w:p>
        </w:tc>
      </w:tr>
      <w:tr w:rsidR="004F3124" w14:paraId="5524B69D" w14:textId="77777777">
        <w:trPr>
          <w:trHeight w:val="920"/>
        </w:trPr>
        <w:tc>
          <w:tcPr>
            <w:tcW w:w="1960" w:type="dxa"/>
            <w:tcBorders>
              <w:top w:val="single" w:sz="8" w:space="0" w:color="000000"/>
              <w:left w:val="single" w:sz="8" w:space="0" w:color="000000"/>
              <w:bottom w:val="single" w:sz="8" w:space="0" w:color="000000"/>
              <w:right w:val="single" w:sz="8" w:space="0" w:color="000000"/>
            </w:tcBorders>
          </w:tcPr>
          <w:p w14:paraId="4E3CD3F8" w14:textId="77777777" w:rsidR="004F3124" w:rsidRDefault="00000000">
            <w:pPr>
              <w:spacing w:after="0" w:line="259" w:lineRule="auto"/>
              <w:ind w:left="0" w:firstLine="0"/>
            </w:pPr>
            <w:r>
              <w:rPr>
                <w:b/>
              </w:rPr>
              <w:t>LED</w:t>
            </w:r>
            <w:r>
              <w:t xml:space="preserve"> </w:t>
            </w:r>
          </w:p>
        </w:tc>
        <w:tc>
          <w:tcPr>
            <w:tcW w:w="4040" w:type="dxa"/>
            <w:tcBorders>
              <w:top w:val="single" w:sz="8" w:space="0" w:color="000000"/>
              <w:left w:val="single" w:sz="8" w:space="0" w:color="000000"/>
              <w:bottom w:val="single" w:sz="8" w:space="0" w:color="000000"/>
              <w:right w:val="single" w:sz="8" w:space="0" w:color="000000"/>
            </w:tcBorders>
            <w:vAlign w:val="center"/>
          </w:tcPr>
          <w:p w14:paraId="0E9CC17D" w14:textId="77777777" w:rsidR="004F3124" w:rsidRDefault="00000000">
            <w:pPr>
              <w:spacing w:after="0" w:line="259" w:lineRule="auto"/>
              <w:ind w:left="5" w:firstLine="0"/>
            </w:pPr>
            <w:r>
              <w:t xml:space="preserve">Anode → D13 (via 220Ω resistor), Cathode → GND </w:t>
            </w:r>
          </w:p>
        </w:tc>
        <w:tc>
          <w:tcPr>
            <w:tcW w:w="3840" w:type="dxa"/>
            <w:tcBorders>
              <w:top w:val="single" w:sz="8" w:space="0" w:color="000000"/>
              <w:left w:val="single" w:sz="8" w:space="0" w:color="000000"/>
              <w:bottom w:val="single" w:sz="8" w:space="0" w:color="000000"/>
              <w:right w:val="single" w:sz="8" w:space="0" w:color="000000"/>
            </w:tcBorders>
            <w:vAlign w:val="center"/>
          </w:tcPr>
          <w:p w14:paraId="2EB79D92" w14:textId="77777777" w:rsidR="004F3124" w:rsidRDefault="00000000">
            <w:pPr>
              <w:spacing w:after="0" w:line="259" w:lineRule="auto"/>
              <w:ind w:left="0" w:firstLine="0"/>
            </w:pPr>
            <w:r>
              <w:t xml:space="preserve">Turns ON/OFF based on gas level </w:t>
            </w:r>
          </w:p>
        </w:tc>
      </w:tr>
      <w:tr w:rsidR="004F3124" w14:paraId="5222DD9F" w14:textId="77777777">
        <w:trPr>
          <w:trHeight w:val="900"/>
        </w:trPr>
        <w:tc>
          <w:tcPr>
            <w:tcW w:w="1960" w:type="dxa"/>
            <w:tcBorders>
              <w:top w:val="single" w:sz="8" w:space="0" w:color="000000"/>
              <w:left w:val="single" w:sz="8" w:space="0" w:color="000000"/>
              <w:bottom w:val="single" w:sz="8" w:space="0" w:color="000000"/>
              <w:right w:val="single" w:sz="8" w:space="0" w:color="000000"/>
            </w:tcBorders>
          </w:tcPr>
          <w:p w14:paraId="7C7E974C" w14:textId="77777777" w:rsidR="004F3124" w:rsidRDefault="00000000">
            <w:pPr>
              <w:spacing w:after="0" w:line="259" w:lineRule="auto"/>
              <w:ind w:left="0" w:firstLine="0"/>
            </w:pPr>
            <w:r>
              <w:rPr>
                <w:b/>
              </w:rPr>
              <w:t>Resistor</w:t>
            </w:r>
            <w:r>
              <w:t xml:space="preserve"> </w:t>
            </w:r>
          </w:p>
        </w:tc>
        <w:tc>
          <w:tcPr>
            <w:tcW w:w="4040" w:type="dxa"/>
            <w:tcBorders>
              <w:top w:val="single" w:sz="8" w:space="0" w:color="000000"/>
              <w:left w:val="single" w:sz="8" w:space="0" w:color="000000"/>
              <w:bottom w:val="single" w:sz="8" w:space="0" w:color="000000"/>
              <w:right w:val="single" w:sz="8" w:space="0" w:color="000000"/>
            </w:tcBorders>
            <w:vAlign w:val="center"/>
          </w:tcPr>
          <w:p w14:paraId="1F7F3EE4" w14:textId="77777777" w:rsidR="004F3124" w:rsidRDefault="00000000">
            <w:pPr>
              <w:spacing w:after="21" w:line="259" w:lineRule="auto"/>
              <w:ind w:left="5" w:firstLine="0"/>
            </w:pPr>
            <w:r>
              <w:t xml:space="preserve">220Ω between D13 and LED </w:t>
            </w:r>
          </w:p>
          <w:p w14:paraId="6F9C631A" w14:textId="77777777" w:rsidR="004F3124" w:rsidRDefault="00000000">
            <w:pPr>
              <w:spacing w:after="0" w:line="259" w:lineRule="auto"/>
              <w:ind w:left="5" w:firstLine="0"/>
            </w:pPr>
            <w:r>
              <w:t xml:space="preserve">Anode </w:t>
            </w:r>
          </w:p>
        </w:tc>
        <w:tc>
          <w:tcPr>
            <w:tcW w:w="3840" w:type="dxa"/>
            <w:tcBorders>
              <w:top w:val="single" w:sz="8" w:space="0" w:color="000000"/>
              <w:left w:val="single" w:sz="8" w:space="0" w:color="000000"/>
              <w:bottom w:val="single" w:sz="8" w:space="0" w:color="000000"/>
              <w:right w:val="single" w:sz="8" w:space="0" w:color="000000"/>
            </w:tcBorders>
            <w:vAlign w:val="center"/>
          </w:tcPr>
          <w:p w14:paraId="5D92D813" w14:textId="77777777" w:rsidR="004F3124" w:rsidRDefault="00000000">
            <w:pPr>
              <w:spacing w:after="21" w:line="259" w:lineRule="auto"/>
              <w:ind w:left="0" w:firstLine="0"/>
            </w:pPr>
            <w:r>
              <w:t xml:space="preserve">Limits current to protect the </w:t>
            </w:r>
          </w:p>
          <w:p w14:paraId="65784603" w14:textId="77777777" w:rsidR="004F3124" w:rsidRDefault="00000000">
            <w:pPr>
              <w:spacing w:after="0" w:line="259" w:lineRule="auto"/>
              <w:ind w:left="0" w:firstLine="0"/>
            </w:pPr>
            <w:r>
              <w:t xml:space="preserve">LED </w:t>
            </w:r>
          </w:p>
        </w:tc>
      </w:tr>
      <w:tr w:rsidR="004F3124" w14:paraId="498A30D9" w14:textId="77777777">
        <w:trPr>
          <w:trHeight w:val="920"/>
        </w:trPr>
        <w:tc>
          <w:tcPr>
            <w:tcW w:w="1960" w:type="dxa"/>
            <w:tcBorders>
              <w:top w:val="single" w:sz="8" w:space="0" w:color="000000"/>
              <w:left w:val="single" w:sz="8" w:space="0" w:color="000000"/>
              <w:bottom w:val="single" w:sz="8" w:space="0" w:color="000000"/>
              <w:right w:val="single" w:sz="8" w:space="0" w:color="000000"/>
            </w:tcBorders>
          </w:tcPr>
          <w:p w14:paraId="1E9CF242" w14:textId="77777777" w:rsidR="004F3124" w:rsidRDefault="00000000">
            <w:pPr>
              <w:spacing w:after="0" w:line="259" w:lineRule="auto"/>
              <w:ind w:left="0" w:firstLine="0"/>
            </w:pPr>
            <w:r>
              <w:rPr>
                <w:b/>
              </w:rPr>
              <w:t>Breadboard</w:t>
            </w:r>
            <w:r>
              <w:t xml:space="preserve"> </w:t>
            </w:r>
          </w:p>
        </w:tc>
        <w:tc>
          <w:tcPr>
            <w:tcW w:w="4040" w:type="dxa"/>
            <w:tcBorders>
              <w:top w:val="single" w:sz="8" w:space="0" w:color="000000"/>
              <w:left w:val="single" w:sz="8" w:space="0" w:color="000000"/>
              <w:bottom w:val="single" w:sz="8" w:space="0" w:color="000000"/>
              <w:right w:val="single" w:sz="8" w:space="0" w:color="000000"/>
            </w:tcBorders>
            <w:vAlign w:val="center"/>
          </w:tcPr>
          <w:p w14:paraId="06068B1F" w14:textId="77777777" w:rsidR="004F3124" w:rsidRDefault="00000000">
            <w:pPr>
              <w:spacing w:after="0" w:line="259" w:lineRule="auto"/>
              <w:ind w:left="5" w:firstLine="0"/>
            </w:pPr>
            <w:r>
              <w:t xml:space="preserve">Central platform for making connections </w:t>
            </w:r>
          </w:p>
        </w:tc>
        <w:tc>
          <w:tcPr>
            <w:tcW w:w="3840" w:type="dxa"/>
            <w:tcBorders>
              <w:top w:val="single" w:sz="8" w:space="0" w:color="000000"/>
              <w:left w:val="single" w:sz="8" w:space="0" w:color="000000"/>
              <w:bottom w:val="single" w:sz="8" w:space="0" w:color="000000"/>
              <w:right w:val="single" w:sz="8" w:space="0" w:color="000000"/>
            </w:tcBorders>
            <w:vAlign w:val="center"/>
          </w:tcPr>
          <w:p w14:paraId="4413E021" w14:textId="77777777" w:rsidR="004F3124" w:rsidRDefault="00000000">
            <w:pPr>
              <w:spacing w:after="0" w:line="259" w:lineRule="auto"/>
              <w:ind w:left="0" w:firstLine="0"/>
            </w:pPr>
            <w:r>
              <w:t xml:space="preserve">Allows for easy testing and adjustments </w:t>
            </w:r>
          </w:p>
        </w:tc>
      </w:tr>
      <w:tr w:rsidR="004F3124" w14:paraId="425CC080" w14:textId="77777777">
        <w:trPr>
          <w:trHeight w:val="1260"/>
        </w:trPr>
        <w:tc>
          <w:tcPr>
            <w:tcW w:w="1960" w:type="dxa"/>
            <w:tcBorders>
              <w:top w:val="single" w:sz="8" w:space="0" w:color="000000"/>
              <w:left w:val="single" w:sz="8" w:space="0" w:color="000000"/>
              <w:bottom w:val="single" w:sz="8" w:space="0" w:color="000000"/>
              <w:right w:val="single" w:sz="8" w:space="0" w:color="000000"/>
            </w:tcBorders>
          </w:tcPr>
          <w:p w14:paraId="5580CD06" w14:textId="77777777" w:rsidR="004F3124" w:rsidRDefault="00000000">
            <w:pPr>
              <w:spacing w:after="0" w:line="259" w:lineRule="auto"/>
              <w:ind w:left="0" w:firstLine="0"/>
              <w:jc w:val="both"/>
            </w:pPr>
            <w:r>
              <w:rPr>
                <w:b/>
              </w:rPr>
              <w:t>Jumper Wires</w:t>
            </w:r>
            <w:r>
              <w:t xml:space="preserve"> </w:t>
            </w:r>
          </w:p>
        </w:tc>
        <w:tc>
          <w:tcPr>
            <w:tcW w:w="4040" w:type="dxa"/>
            <w:tcBorders>
              <w:top w:val="single" w:sz="8" w:space="0" w:color="000000"/>
              <w:left w:val="single" w:sz="8" w:space="0" w:color="000000"/>
              <w:bottom w:val="single" w:sz="8" w:space="0" w:color="000000"/>
              <w:right w:val="single" w:sz="8" w:space="0" w:color="000000"/>
            </w:tcBorders>
          </w:tcPr>
          <w:p w14:paraId="49463100" w14:textId="77777777" w:rsidR="004F3124" w:rsidRDefault="00000000">
            <w:pPr>
              <w:spacing w:after="0" w:line="259" w:lineRule="auto"/>
              <w:ind w:left="5" w:firstLine="0"/>
            </w:pPr>
            <w:r>
              <w:t xml:space="preserve">Used for all pin connections </w:t>
            </w:r>
          </w:p>
        </w:tc>
        <w:tc>
          <w:tcPr>
            <w:tcW w:w="3840" w:type="dxa"/>
            <w:tcBorders>
              <w:top w:val="single" w:sz="8" w:space="0" w:color="000000"/>
              <w:left w:val="single" w:sz="8" w:space="0" w:color="000000"/>
              <w:bottom w:val="single" w:sz="8" w:space="0" w:color="000000"/>
              <w:right w:val="single" w:sz="8" w:space="0" w:color="000000"/>
            </w:tcBorders>
            <w:vAlign w:val="center"/>
          </w:tcPr>
          <w:p w14:paraId="24D2B454" w14:textId="77777777" w:rsidR="004F3124" w:rsidRDefault="00000000">
            <w:pPr>
              <w:spacing w:after="0" w:line="259" w:lineRule="auto"/>
              <w:ind w:left="0" w:firstLine="0"/>
            </w:pPr>
            <w:r>
              <w:t xml:space="preserve">Ensures secure and flexible wiring between components and Arduino </w:t>
            </w:r>
          </w:p>
        </w:tc>
      </w:tr>
    </w:tbl>
    <w:p w14:paraId="7B51BB00" w14:textId="77777777" w:rsidR="004F3124" w:rsidRDefault="00000000">
      <w:pPr>
        <w:spacing w:after="23" w:line="259" w:lineRule="auto"/>
        <w:ind w:left="0" w:firstLine="0"/>
      </w:pPr>
      <w:r>
        <w:rPr>
          <w:b/>
          <w:sz w:val="28"/>
        </w:rPr>
        <w:t xml:space="preserve"> </w:t>
      </w:r>
    </w:p>
    <w:p w14:paraId="097FDA4D" w14:textId="77777777" w:rsidR="004F3124" w:rsidRDefault="00000000">
      <w:pPr>
        <w:spacing w:after="23" w:line="259" w:lineRule="auto"/>
        <w:ind w:left="0" w:firstLine="0"/>
      </w:pPr>
      <w:r>
        <w:rPr>
          <w:b/>
          <w:sz w:val="28"/>
        </w:rPr>
        <w:t xml:space="preserve"> </w:t>
      </w:r>
    </w:p>
    <w:p w14:paraId="08E673A6" w14:textId="77777777" w:rsidR="004F3124" w:rsidRDefault="00000000">
      <w:pPr>
        <w:spacing w:after="23" w:line="259" w:lineRule="auto"/>
        <w:ind w:left="0" w:firstLine="0"/>
      </w:pPr>
      <w:r>
        <w:rPr>
          <w:b/>
          <w:sz w:val="28"/>
        </w:rPr>
        <w:t xml:space="preserve"> </w:t>
      </w:r>
    </w:p>
    <w:p w14:paraId="0BEF5936" w14:textId="77777777" w:rsidR="004F3124" w:rsidRDefault="00000000">
      <w:pPr>
        <w:spacing w:after="23" w:line="259" w:lineRule="auto"/>
        <w:ind w:left="0" w:firstLine="0"/>
      </w:pPr>
      <w:r>
        <w:rPr>
          <w:b/>
          <w:sz w:val="28"/>
        </w:rPr>
        <w:t xml:space="preserve"> </w:t>
      </w:r>
    </w:p>
    <w:p w14:paraId="783E1F0A" w14:textId="77777777" w:rsidR="004F3124" w:rsidRDefault="00000000">
      <w:pPr>
        <w:spacing w:after="23" w:line="259" w:lineRule="auto"/>
        <w:ind w:left="0" w:firstLine="0"/>
      </w:pPr>
      <w:r>
        <w:rPr>
          <w:b/>
          <w:sz w:val="28"/>
        </w:rPr>
        <w:t xml:space="preserve"> </w:t>
      </w:r>
    </w:p>
    <w:p w14:paraId="0239CC35" w14:textId="77777777" w:rsidR="004F3124" w:rsidRDefault="00000000">
      <w:pPr>
        <w:spacing w:after="23" w:line="259" w:lineRule="auto"/>
        <w:ind w:left="0" w:firstLine="0"/>
      </w:pPr>
      <w:r>
        <w:rPr>
          <w:b/>
          <w:sz w:val="28"/>
        </w:rPr>
        <w:t xml:space="preserve"> </w:t>
      </w:r>
    </w:p>
    <w:p w14:paraId="7E5BAD3F" w14:textId="77777777" w:rsidR="004F3124" w:rsidRDefault="00000000">
      <w:pPr>
        <w:spacing w:after="23" w:line="259" w:lineRule="auto"/>
        <w:ind w:left="0" w:firstLine="0"/>
      </w:pPr>
      <w:r>
        <w:rPr>
          <w:b/>
          <w:sz w:val="28"/>
        </w:rPr>
        <w:t xml:space="preserve"> </w:t>
      </w:r>
    </w:p>
    <w:p w14:paraId="1E12393C" w14:textId="77777777" w:rsidR="004F3124" w:rsidRDefault="00000000">
      <w:pPr>
        <w:spacing w:after="23" w:line="259" w:lineRule="auto"/>
        <w:ind w:left="0" w:firstLine="0"/>
      </w:pPr>
      <w:r>
        <w:rPr>
          <w:b/>
          <w:sz w:val="28"/>
        </w:rPr>
        <w:t xml:space="preserve"> </w:t>
      </w:r>
    </w:p>
    <w:p w14:paraId="3C2A7A34" w14:textId="77777777" w:rsidR="004F3124" w:rsidRDefault="00000000">
      <w:pPr>
        <w:spacing w:after="23" w:line="259" w:lineRule="auto"/>
        <w:ind w:left="0" w:firstLine="0"/>
      </w:pPr>
      <w:r>
        <w:rPr>
          <w:b/>
          <w:sz w:val="28"/>
        </w:rPr>
        <w:t xml:space="preserve"> </w:t>
      </w:r>
    </w:p>
    <w:p w14:paraId="449EFAB3" w14:textId="77777777" w:rsidR="004F3124" w:rsidRDefault="00000000">
      <w:pPr>
        <w:spacing w:after="23" w:line="259" w:lineRule="auto"/>
        <w:ind w:left="0" w:firstLine="0"/>
      </w:pPr>
      <w:r>
        <w:rPr>
          <w:b/>
          <w:sz w:val="28"/>
        </w:rPr>
        <w:t xml:space="preserve"> </w:t>
      </w:r>
    </w:p>
    <w:p w14:paraId="22048EC1" w14:textId="77777777" w:rsidR="004F3124" w:rsidRDefault="00000000">
      <w:pPr>
        <w:spacing w:after="23" w:line="259" w:lineRule="auto"/>
        <w:ind w:left="0" w:firstLine="0"/>
      </w:pPr>
      <w:r>
        <w:rPr>
          <w:b/>
          <w:sz w:val="28"/>
        </w:rPr>
        <w:lastRenderedPageBreak/>
        <w:t xml:space="preserve"> </w:t>
      </w:r>
    </w:p>
    <w:p w14:paraId="23E540E8" w14:textId="77777777" w:rsidR="004F3124" w:rsidRDefault="00000000">
      <w:pPr>
        <w:spacing w:after="23" w:line="259" w:lineRule="auto"/>
        <w:ind w:left="0" w:firstLine="0"/>
      </w:pPr>
      <w:r>
        <w:rPr>
          <w:b/>
          <w:sz w:val="28"/>
        </w:rPr>
        <w:t xml:space="preserve"> </w:t>
      </w:r>
    </w:p>
    <w:p w14:paraId="2CF7C000" w14:textId="77777777" w:rsidR="004F3124" w:rsidRDefault="00000000">
      <w:pPr>
        <w:spacing w:after="0" w:line="259" w:lineRule="auto"/>
        <w:ind w:left="0" w:firstLine="0"/>
      </w:pPr>
      <w:r>
        <w:rPr>
          <w:b/>
          <w:sz w:val="28"/>
        </w:rPr>
        <w:t xml:space="preserve"> </w:t>
      </w:r>
    </w:p>
    <w:p w14:paraId="378D90EC" w14:textId="77777777" w:rsidR="004F3124" w:rsidRDefault="00000000">
      <w:pPr>
        <w:spacing w:after="23" w:line="259" w:lineRule="auto"/>
        <w:ind w:left="0" w:firstLine="0"/>
      </w:pPr>
      <w:r>
        <w:rPr>
          <w:b/>
          <w:sz w:val="28"/>
        </w:rPr>
        <w:t xml:space="preserve"> </w:t>
      </w:r>
    </w:p>
    <w:p w14:paraId="4CFD8E2B" w14:textId="77777777" w:rsidR="004F3124" w:rsidRDefault="00000000">
      <w:pPr>
        <w:spacing w:after="244" w:line="259" w:lineRule="auto"/>
        <w:ind w:left="-5" w:hanging="10"/>
      </w:pPr>
      <w:r>
        <w:rPr>
          <w:b/>
          <w:sz w:val="28"/>
        </w:rPr>
        <w:t xml:space="preserve">CONCLUSION: </w:t>
      </w:r>
    </w:p>
    <w:p w14:paraId="3643D8B2" w14:textId="77777777" w:rsidR="004F3124" w:rsidRDefault="00000000">
      <w:pPr>
        <w:spacing w:after="249"/>
        <w:ind w:left="0" w:firstLine="0"/>
      </w:pPr>
      <w:r>
        <w:t xml:space="preserve">The interfacing of components in this project was successfully achieved, ensuring seamless communication between the sensor, microcontroller, and output indicators. </w:t>
      </w:r>
    </w:p>
    <w:p w14:paraId="63DCECAB" w14:textId="77777777" w:rsidR="004F3124" w:rsidRDefault="00000000">
      <w:pPr>
        <w:spacing w:after="261" w:line="259" w:lineRule="auto"/>
        <w:ind w:left="-5" w:hanging="10"/>
      </w:pPr>
      <w:r>
        <w:rPr>
          <w:u w:val="single" w:color="000000"/>
        </w:rPr>
        <w:t>Key takeaways</w:t>
      </w:r>
      <w:r>
        <w:t xml:space="preserve">: </w:t>
      </w:r>
    </w:p>
    <w:p w14:paraId="2D704B51" w14:textId="77777777" w:rsidR="004F3124" w:rsidRDefault="00000000">
      <w:pPr>
        <w:numPr>
          <w:ilvl w:val="0"/>
          <w:numId w:val="1"/>
        </w:numPr>
        <w:spacing w:after="21" w:line="259" w:lineRule="auto"/>
        <w:ind w:hanging="360"/>
      </w:pPr>
      <w:r>
        <w:t xml:space="preserve">Proper power supply and grounding are crucial for component functionality. </w:t>
      </w:r>
    </w:p>
    <w:p w14:paraId="48062B2E" w14:textId="77777777" w:rsidR="004F3124" w:rsidRDefault="00000000">
      <w:pPr>
        <w:spacing w:after="21" w:line="259" w:lineRule="auto"/>
        <w:ind w:left="720" w:firstLine="0"/>
      </w:pPr>
      <w:r>
        <w:t xml:space="preserve"> </w:t>
      </w:r>
    </w:p>
    <w:p w14:paraId="2FB36BDD" w14:textId="77777777" w:rsidR="004F3124" w:rsidRDefault="00000000">
      <w:pPr>
        <w:numPr>
          <w:ilvl w:val="0"/>
          <w:numId w:val="1"/>
        </w:numPr>
        <w:ind w:hanging="360"/>
      </w:pPr>
      <w:r>
        <w:t xml:space="preserve">Analog signals from the MQ5 sensor can be effectively read and processed by the Arduino. </w:t>
      </w:r>
    </w:p>
    <w:p w14:paraId="113DC332" w14:textId="77777777" w:rsidR="004F3124" w:rsidRDefault="00000000">
      <w:pPr>
        <w:spacing w:after="21" w:line="259" w:lineRule="auto"/>
        <w:ind w:left="720" w:firstLine="0"/>
      </w:pPr>
      <w:r>
        <w:t xml:space="preserve"> </w:t>
      </w:r>
    </w:p>
    <w:p w14:paraId="09761AB4" w14:textId="77777777" w:rsidR="004F3124" w:rsidRDefault="00000000">
      <w:pPr>
        <w:numPr>
          <w:ilvl w:val="0"/>
          <w:numId w:val="1"/>
        </w:numPr>
        <w:ind w:hanging="360"/>
      </w:pPr>
      <w:r>
        <w:t xml:space="preserve">Digital output signals from the Arduino can successfully control external devices like LEDs. </w:t>
      </w:r>
    </w:p>
    <w:p w14:paraId="12EB0E16" w14:textId="77777777" w:rsidR="004F3124" w:rsidRDefault="00000000">
      <w:pPr>
        <w:spacing w:after="21" w:line="259" w:lineRule="auto"/>
        <w:ind w:left="720" w:firstLine="0"/>
      </w:pPr>
      <w:r>
        <w:t xml:space="preserve"> </w:t>
      </w:r>
    </w:p>
    <w:p w14:paraId="5E88194A" w14:textId="77777777" w:rsidR="004F3124" w:rsidRDefault="00000000">
      <w:pPr>
        <w:numPr>
          <w:ilvl w:val="0"/>
          <w:numId w:val="1"/>
        </w:numPr>
        <w:ind w:hanging="360"/>
      </w:pPr>
      <w:r>
        <w:t xml:space="preserve">Using passive components (like resistors) appropriately helps protect sensitive components. </w:t>
      </w:r>
    </w:p>
    <w:sectPr w:rsidR="004F3124">
      <w:headerReference w:type="even" r:id="rId7"/>
      <w:headerReference w:type="default" r:id="rId8"/>
      <w:headerReference w:type="first" r:id="rId9"/>
      <w:pgSz w:w="12240" w:h="15840"/>
      <w:pgMar w:top="1495" w:right="1459" w:bottom="1756" w:left="1440" w:header="76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2D354" w14:textId="77777777" w:rsidR="00EA10C7" w:rsidRDefault="00EA10C7">
      <w:pPr>
        <w:spacing w:after="0" w:line="240" w:lineRule="auto"/>
      </w:pPr>
      <w:r>
        <w:separator/>
      </w:r>
    </w:p>
  </w:endnote>
  <w:endnote w:type="continuationSeparator" w:id="0">
    <w:p w14:paraId="59E528EE" w14:textId="77777777" w:rsidR="00EA10C7" w:rsidRDefault="00EA1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7691" w14:textId="77777777" w:rsidR="00EA10C7" w:rsidRDefault="00EA10C7">
      <w:pPr>
        <w:spacing w:after="0" w:line="240" w:lineRule="auto"/>
      </w:pPr>
      <w:r>
        <w:separator/>
      </w:r>
    </w:p>
  </w:footnote>
  <w:footnote w:type="continuationSeparator" w:id="0">
    <w:p w14:paraId="3FB71C83" w14:textId="77777777" w:rsidR="00EA10C7" w:rsidRDefault="00EA10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C422F" w14:textId="77777777" w:rsidR="004F3124" w:rsidRDefault="00000000">
    <w:pPr>
      <w:spacing w:after="18" w:line="259" w:lineRule="auto"/>
      <w:ind w:left="0" w:firstLine="0"/>
    </w:pPr>
    <w:r>
      <w:rPr>
        <w:color w:val="434343"/>
        <w:sz w:val="22"/>
      </w:rPr>
      <w:t>MADHURA JANGALE (20</w:t>
    </w:r>
    <w:proofErr w:type="gramStart"/>
    <w:r>
      <w:rPr>
        <w:color w:val="434343"/>
        <w:sz w:val="22"/>
      </w:rPr>
      <w:t>)  |</w:t>
    </w:r>
    <w:proofErr w:type="gramEnd"/>
    <w:r>
      <w:rPr>
        <w:color w:val="434343"/>
        <w:sz w:val="22"/>
      </w:rPr>
      <w:t xml:space="preserve">  D15A </w:t>
    </w:r>
  </w:p>
  <w:p w14:paraId="7523C92E" w14:textId="77777777" w:rsidR="004F3124" w:rsidRDefault="00000000">
    <w:pPr>
      <w:spacing w:after="0" w:line="259" w:lineRule="auto"/>
      <w:ind w:left="80" w:firstLine="0"/>
      <w:jc w:val="center"/>
    </w:pPr>
    <w:r>
      <w:rPr>
        <w:color w:val="434343"/>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5B130" w14:textId="77777777" w:rsidR="00691EDD" w:rsidRPr="00691EDD" w:rsidRDefault="00691EDD" w:rsidP="00691EDD">
    <w:pPr>
      <w:spacing w:after="0" w:line="259" w:lineRule="auto"/>
      <w:ind w:left="80" w:firstLine="0"/>
      <w:rPr>
        <w:color w:val="434343"/>
        <w:sz w:val="22"/>
      </w:rPr>
    </w:pPr>
    <w:r w:rsidRPr="00691EDD">
      <w:rPr>
        <w:color w:val="434343"/>
        <w:sz w:val="22"/>
      </w:rPr>
      <w:t xml:space="preserve"> Omkar Gholap | D15A | </w:t>
    </w:r>
    <w:proofErr w:type="spellStart"/>
    <w:r w:rsidRPr="00691EDD">
      <w:rPr>
        <w:color w:val="434343"/>
        <w:sz w:val="22"/>
      </w:rPr>
      <w:t>RollNo</w:t>
    </w:r>
    <w:proofErr w:type="spellEnd"/>
    <w:r w:rsidRPr="00691EDD">
      <w:rPr>
        <w:color w:val="434343"/>
        <w:sz w:val="22"/>
      </w:rPr>
      <w:t xml:space="preserve">. 17 </w:t>
    </w:r>
  </w:p>
  <w:p w14:paraId="1C728B72" w14:textId="77777777" w:rsidR="004F3124" w:rsidRDefault="00000000">
    <w:pPr>
      <w:spacing w:after="0" w:line="259" w:lineRule="auto"/>
      <w:ind w:left="80" w:firstLine="0"/>
      <w:jc w:val="center"/>
    </w:pPr>
    <w:r>
      <w:rPr>
        <w:color w:val="434343"/>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CAA8" w14:textId="77777777" w:rsidR="004F3124" w:rsidRDefault="00000000">
    <w:pPr>
      <w:spacing w:after="18" w:line="259" w:lineRule="auto"/>
      <w:ind w:left="0" w:firstLine="0"/>
    </w:pPr>
    <w:r>
      <w:rPr>
        <w:color w:val="434343"/>
        <w:sz w:val="22"/>
      </w:rPr>
      <w:t>MADHURA JANGALE (20</w:t>
    </w:r>
    <w:proofErr w:type="gramStart"/>
    <w:r>
      <w:rPr>
        <w:color w:val="434343"/>
        <w:sz w:val="22"/>
      </w:rPr>
      <w:t>)  |</w:t>
    </w:r>
    <w:proofErr w:type="gramEnd"/>
    <w:r>
      <w:rPr>
        <w:color w:val="434343"/>
        <w:sz w:val="22"/>
      </w:rPr>
      <w:t xml:space="preserve">  D15A </w:t>
    </w:r>
  </w:p>
  <w:p w14:paraId="1ECE9096" w14:textId="77777777" w:rsidR="004F3124" w:rsidRDefault="00000000">
    <w:pPr>
      <w:spacing w:after="0" w:line="259" w:lineRule="auto"/>
      <w:ind w:left="80" w:firstLine="0"/>
      <w:jc w:val="center"/>
    </w:pPr>
    <w:r>
      <w:rPr>
        <w:color w:val="434343"/>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F6930"/>
    <w:multiLevelType w:val="hybridMultilevel"/>
    <w:tmpl w:val="6A4EB64C"/>
    <w:lvl w:ilvl="0" w:tplc="1180DA60">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D12E332">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F106DE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2529E8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816F7B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D5444018">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60449D8C">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C90BCE4">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02829074">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100971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124"/>
    <w:rsid w:val="004F3124"/>
    <w:rsid w:val="00691EDD"/>
    <w:rsid w:val="00927286"/>
    <w:rsid w:val="00EA10C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3D788"/>
  <w15:docId w15:val="{5182899C-B600-45CE-8ADC-E035E304C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370" w:hanging="370"/>
    </w:pPr>
    <w:rPr>
      <w:rFonts w:ascii="Arial" w:eastAsia="Arial" w:hAnsi="Arial" w:cs="Arial"/>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691E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1EDD"/>
    <w:rPr>
      <w:rFonts w:ascii="Arial" w:eastAsia="Arial" w:hAnsi="Arial" w:cs="Arial"/>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99500">
      <w:bodyDiv w:val="1"/>
      <w:marLeft w:val="0"/>
      <w:marRight w:val="0"/>
      <w:marTop w:val="0"/>
      <w:marBottom w:val="0"/>
      <w:divBdr>
        <w:top w:val="none" w:sz="0" w:space="0" w:color="auto"/>
        <w:left w:val="none" w:sz="0" w:space="0" w:color="auto"/>
        <w:bottom w:val="none" w:sz="0" w:space="0" w:color="auto"/>
        <w:right w:val="none" w:sz="0" w:space="0" w:color="auto"/>
      </w:divBdr>
    </w:div>
    <w:div w:id="15428657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407</Words>
  <Characters>2187</Characters>
  <Application>Microsoft Office Word</Application>
  <DocSecurity>0</DocSecurity>
  <Lines>98</Lines>
  <Paragraphs>42</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 6 WT</dc:title>
  <dc:subject/>
  <dc:creator>Omkar Gholap</dc:creator>
  <cp:keywords/>
  <cp:lastModifiedBy>Omkar Gholap</cp:lastModifiedBy>
  <cp:revision>2</cp:revision>
  <dcterms:created xsi:type="dcterms:W3CDTF">2025-04-30T14:58:00Z</dcterms:created>
  <dcterms:modified xsi:type="dcterms:W3CDTF">2025-04-30T14:58:00Z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4797a063-04bb-4bf2-94ec-d9d1cbca0df9</vt:lpwstr>
  </property>
</Properties>
</file>