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26223" w14:textId="009A1B51" w:rsidR="00751EEF" w:rsidRPr="00C93063" w:rsidRDefault="00EE59C8" w:rsidP="00EE59C8">
      <w:pPr>
        <w:jc w:val="center"/>
        <w:rPr>
          <w:rFonts w:ascii="Times New Roman" w:hAnsi="Times New Roman" w:cs="Times New Roman"/>
          <w:b/>
          <w:bCs/>
          <w:sz w:val="32"/>
          <w:szCs w:val="32"/>
        </w:rPr>
      </w:pPr>
      <w:r w:rsidRPr="00C93063">
        <w:rPr>
          <w:rFonts w:ascii="Times New Roman" w:hAnsi="Times New Roman" w:cs="Times New Roman"/>
          <w:b/>
          <w:bCs/>
          <w:sz w:val="32"/>
          <w:szCs w:val="32"/>
        </w:rPr>
        <w:t xml:space="preserve">Project </w:t>
      </w:r>
      <w:r w:rsidR="007C2727" w:rsidRPr="00C93063">
        <w:rPr>
          <w:rFonts w:ascii="Times New Roman" w:hAnsi="Times New Roman" w:cs="Times New Roman"/>
          <w:b/>
          <w:bCs/>
          <w:sz w:val="32"/>
          <w:szCs w:val="32"/>
        </w:rPr>
        <w:t>–</w:t>
      </w:r>
      <w:r w:rsidRPr="00C93063">
        <w:rPr>
          <w:rFonts w:ascii="Times New Roman" w:hAnsi="Times New Roman" w:cs="Times New Roman"/>
          <w:b/>
          <w:bCs/>
          <w:sz w:val="32"/>
          <w:szCs w:val="32"/>
        </w:rPr>
        <w:t xml:space="preserve"> Air</w:t>
      </w:r>
      <w:r w:rsidR="007C2727" w:rsidRPr="00C93063">
        <w:rPr>
          <w:rFonts w:ascii="Times New Roman" w:hAnsi="Times New Roman" w:cs="Times New Roman"/>
          <w:b/>
          <w:bCs/>
          <w:sz w:val="32"/>
          <w:szCs w:val="32"/>
        </w:rPr>
        <w:t>line Data Analysis</w:t>
      </w:r>
    </w:p>
    <w:p w14:paraId="0640A819" w14:textId="439BCA06" w:rsidR="007C2727" w:rsidRPr="00C93063" w:rsidRDefault="007C2727" w:rsidP="00EE59C8">
      <w:pPr>
        <w:jc w:val="center"/>
        <w:rPr>
          <w:rFonts w:ascii="Times New Roman" w:hAnsi="Times New Roman" w:cs="Times New Roman"/>
          <w:sz w:val="28"/>
          <w:szCs w:val="28"/>
        </w:rPr>
      </w:pPr>
      <w:r w:rsidRPr="00C93063">
        <w:rPr>
          <w:rFonts w:ascii="Times New Roman" w:hAnsi="Times New Roman" w:cs="Times New Roman"/>
          <w:sz w:val="28"/>
          <w:szCs w:val="28"/>
        </w:rPr>
        <w:t>DS644 – Introduction to Big Data</w:t>
      </w:r>
    </w:p>
    <w:p w14:paraId="47733D56" w14:textId="090FBBDD" w:rsidR="007C2727" w:rsidRPr="00C93063" w:rsidRDefault="007C2727" w:rsidP="00EE59C8">
      <w:pPr>
        <w:jc w:val="center"/>
        <w:rPr>
          <w:rFonts w:ascii="Times New Roman" w:hAnsi="Times New Roman" w:cs="Times New Roman"/>
        </w:rPr>
      </w:pPr>
      <w:r w:rsidRPr="00C93063">
        <w:rPr>
          <w:rFonts w:ascii="Times New Roman" w:hAnsi="Times New Roman" w:cs="Times New Roman"/>
        </w:rPr>
        <w:t>Dylan Da Costa (dd567), Omkar Naik (on36), Vaishnavi Gandhi (vg489)</w:t>
      </w:r>
    </w:p>
    <w:p w14:paraId="2517EB3D" w14:textId="77777777" w:rsidR="00782139" w:rsidRPr="00C93063" w:rsidRDefault="00782139" w:rsidP="00EE59C8">
      <w:pPr>
        <w:jc w:val="center"/>
        <w:rPr>
          <w:rFonts w:ascii="Times New Roman" w:hAnsi="Times New Roman" w:cs="Times New Roman"/>
        </w:rPr>
      </w:pPr>
    </w:p>
    <w:p w14:paraId="58AF0882" w14:textId="5157C628" w:rsidR="00B76E69" w:rsidRPr="00C07599" w:rsidRDefault="00B76E69" w:rsidP="00B76E69">
      <w:pPr>
        <w:pStyle w:val="ListParagraph"/>
        <w:numPr>
          <w:ilvl w:val="0"/>
          <w:numId w:val="1"/>
        </w:numPr>
        <w:rPr>
          <w:rFonts w:ascii="Times New Roman" w:hAnsi="Times New Roman" w:cs="Times New Roman"/>
          <w:b/>
          <w:bCs/>
        </w:rPr>
      </w:pPr>
      <w:r w:rsidRPr="00C07599">
        <w:rPr>
          <w:rFonts w:ascii="Times New Roman" w:hAnsi="Times New Roman" w:cs="Times New Roman"/>
          <w:b/>
          <w:bCs/>
        </w:rPr>
        <w:t>Oozie Workflow Diagram</w:t>
      </w:r>
    </w:p>
    <w:p w14:paraId="4EB4CC55" w14:textId="4CFB5C74" w:rsidR="00782139" w:rsidRPr="00C93063" w:rsidRDefault="00FD1EA9" w:rsidP="00782139">
      <w:pPr>
        <w:rPr>
          <w:rFonts w:ascii="Times New Roman" w:hAnsi="Times New Roman" w:cs="Times New Roman"/>
        </w:rPr>
      </w:pPr>
      <w:r w:rsidRPr="00C93063">
        <w:rPr>
          <w:rFonts w:ascii="Times New Roman" w:hAnsi="Times New Roman" w:cs="Times New Roman"/>
          <w:noProof/>
        </w:rPr>
        <w:drawing>
          <wp:inline distT="0" distB="0" distL="0" distR="0" wp14:anchorId="06ADBD95" wp14:editId="1E20020D">
            <wp:extent cx="5943600" cy="1476375"/>
            <wp:effectExtent l="0" t="0" r="0" b="9525"/>
            <wp:docPr id="476457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23806C26" w14:textId="77777777" w:rsidR="00B76E69" w:rsidRPr="00C93063" w:rsidRDefault="00B76E69" w:rsidP="00782139">
      <w:pPr>
        <w:rPr>
          <w:rFonts w:ascii="Times New Roman" w:hAnsi="Times New Roman" w:cs="Times New Roman"/>
        </w:rPr>
      </w:pPr>
    </w:p>
    <w:p w14:paraId="196D37F1" w14:textId="3F151122" w:rsidR="00C14317" w:rsidRPr="00C07599" w:rsidRDefault="00C14317" w:rsidP="00C14317">
      <w:pPr>
        <w:pStyle w:val="ListParagraph"/>
        <w:numPr>
          <w:ilvl w:val="0"/>
          <w:numId w:val="1"/>
        </w:numPr>
        <w:rPr>
          <w:rFonts w:ascii="Times New Roman" w:hAnsi="Times New Roman" w:cs="Times New Roman"/>
          <w:b/>
          <w:bCs/>
        </w:rPr>
      </w:pPr>
      <w:r w:rsidRPr="00C07599">
        <w:rPr>
          <w:rFonts w:ascii="Times New Roman" w:hAnsi="Times New Roman" w:cs="Times New Roman"/>
          <w:b/>
          <w:bCs/>
        </w:rPr>
        <w:t>Explanation of Code Logic for the 3 Jobs</w:t>
      </w:r>
    </w:p>
    <w:p w14:paraId="5C7D334D" w14:textId="77777777" w:rsidR="002A7EA8" w:rsidRPr="00C93063" w:rsidRDefault="002A7EA8" w:rsidP="002A7EA8">
      <w:pPr>
        <w:pStyle w:val="ListParagraph"/>
        <w:rPr>
          <w:rFonts w:ascii="Times New Roman" w:hAnsi="Times New Roman" w:cs="Times New Roman"/>
        </w:rPr>
      </w:pPr>
    </w:p>
    <w:p w14:paraId="799241C0" w14:textId="78ED6F9F" w:rsidR="00C14317" w:rsidRPr="00C07599" w:rsidRDefault="00C14317" w:rsidP="00C14317">
      <w:pPr>
        <w:pStyle w:val="ListParagraph"/>
        <w:numPr>
          <w:ilvl w:val="0"/>
          <w:numId w:val="3"/>
        </w:numPr>
        <w:rPr>
          <w:rFonts w:ascii="Times New Roman" w:hAnsi="Times New Roman" w:cs="Times New Roman"/>
          <w:u w:val="single"/>
        </w:rPr>
      </w:pPr>
      <w:r w:rsidRPr="00C07599">
        <w:rPr>
          <w:rFonts w:ascii="Times New Roman" w:hAnsi="Times New Roman" w:cs="Times New Roman"/>
          <w:u w:val="single"/>
        </w:rPr>
        <w:t>On time Probability</w:t>
      </w:r>
    </w:p>
    <w:p w14:paraId="7969AFC2" w14:textId="1E4C9100" w:rsidR="00C14317" w:rsidRPr="00C07599" w:rsidRDefault="00C14317" w:rsidP="00C14317">
      <w:pPr>
        <w:pStyle w:val="ListParagraph"/>
        <w:numPr>
          <w:ilvl w:val="0"/>
          <w:numId w:val="3"/>
        </w:numPr>
        <w:rPr>
          <w:rFonts w:ascii="Times New Roman" w:hAnsi="Times New Roman" w:cs="Times New Roman"/>
          <w:u w:val="single"/>
        </w:rPr>
      </w:pPr>
      <w:r w:rsidRPr="00C07599">
        <w:rPr>
          <w:rFonts w:ascii="Times New Roman" w:hAnsi="Times New Roman" w:cs="Times New Roman"/>
          <w:u w:val="single"/>
        </w:rPr>
        <w:t>Avg Taxi Time</w:t>
      </w:r>
    </w:p>
    <w:p w14:paraId="5195B8B3" w14:textId="7AB76A11" w:rsidR="00C14317" w:rsidRPr="00C07599" w:rsidRDefault="00C14317" w:rsidP="00C14317">
      <w:pPr>
        <w:pStyle w:val="ListParagraph"/>
        <w:numPr>
          <w:ilvl w:val="0"/>
          <w:numId w:val="3"/>
        </w:numPr>
        <w:rPr>
          <w:rFonts w:ascii="Times New Roman" w:hAnsi="Times New Roman" w:cs="Times New Roman"/>
          <w:u w:val="single"/>
        </w:rPr>
      </w:pPr>
      <w:r w:rsidRPr="00C07599">
        <w:rPr>
          <w:rFonts w:ascii="Times New Roman" w:hAnsi="Times New Roman" w:cs="Times New Roman"/>
          <w:u w:val="single"/>
        </w:rPr>
        <w:t>Flight Cancellations</w:t>
      </w:r>
    </w:p>
    <w:p w14:paraId="006FCE60" w14:textId="77777777" w:rsidR="002A7EA8" w:rsidRPr="00C93063" w:rsidRDefault="002A7EA8" w:rsidP="002A7EA8">
      <w:pPr>
        <w:rPr>
          <w:rFonts w:ascii="Times New Roman" w:hAnsi="Times New Roman" w:cs="Times New Roman"/>
        </w:rPr>
      </w:pPr>
    </w:p>
    <w:p w14:paraId="3D81268C" w14:textId="61DEAA73" w:rsidR="002A7EA8" w:rsidRPr="00C07599" w:rsidRDefault="002A7EA8" w:rsidP="002A7EA8">
      <w:pPr>
        <w:pStyle w:val="ListParagraph"/>
        <w:numPr>
          <w:ilvl w:val="0"/>
          <w:numId w:val="1"/>
        </w:numPr>
        <w:rPr>
          <w:rFonts w:ascii="Times New Roman" w:hAnsi="Times New Roman" w:cs="Times New Roman"/>
          <w:b/>
          <w:bCs/>
        </w:rPr>
      </w:pPr>
      <w:r w:rsidRPr="00C07599">
        <w:rPr>
          <w:rFonts w:ascii="Times New Roman" w:hAnsi="Times New Roman" w:cs="Times New Roman"/>
          <w:b/>
          <w:bCs/>
        </w:rPr>
        <w:t>Performance Measurement Plots</w:t>
      </w:r>
    </w:p>
    <w:p w14:paraId="0087F76A" w14:textId="77777777" w:rsidR="002A7EA8" w:rsidRPr="00C93063" w:rsidRDefault="002A7EA8" w:rsidP="002A7EA8">
      <w:pPr>
        <w:rPr>
          <w:rFonts w:ascii="Times New Roman" w:hAnsi="Times New Roman" w:cs="Times New Roman"/>
        </w:rPr>
      </w:pPr>
    </w:p>
    <w:p w14:paraId="2CA2543E" w14:textId="076728CA" w:rsidR="002A7EA8" w:rsidRPr="00C07599" w:rsidRDefault="002A7EA8" w:rsidP="002A7EA8">
      <w:pPr>
        <w:pStyle w:val="ListParagraph"/>
        <w:numPr>
          <w:ilvl w:val="0"/>
          <w:numId w:val="5"/>
        </w:numPr>
        <w:rPr>
          <w:rFonts w:ascii="Times New Roman" w:hAnsi="Times New Roman" w:cs="Times New Roman"/>
          <w:u w:val="single"/>
        </w:rPr>
      </w:pPr>
      <w:r w:rsidRPr="00C07599">
        <w:rPr>
          <w:rFonts w:ascii="Times New Roman" w:hAnsi="Times New Roman" w:cs="Times New Roman"/>
          <w:u w:val="single"/>
        </w:rPr>
        <w:t>Increasing VMs vs Execution Time</w:t>
      </w:r>
      <w:r w:rsidR="00895799" w:rsidRPr="00C07599">
        <w:rPr>
          <w:rFonts w:ascii="Times New Roman" w:hAnsi="Times New Roman" w:cs="Times New Roman"/>
          <w:u w:val="single"/>
        </w:rPr>
        <w:t xml:space="preserve"> (Entire Dataset)</w:t>
      </w:r>
    </w:p>
    <w:p w14:paraId="5A18DB95" w14:textId="5B627B64" w:rsidR="00EB7300" w:rsidRPr="00C93063" w:rsidRDefault="00EB7300" w:rsidP="00EB7300">
      <w:pPr>
        <w:ind w:left="360"/>
        <w:rPr>
          <w:rFonts w:ascii="Times New Roman" w:hAnsi="Times New Roman" w:cs="Times New Roman"/>
        </w:rPr>
      </w:pPr>
      <w:r w:rsidRPr="00C93063">
        <w:rPr>
          <w:rFonts w:ascii="Times New Roman" w:hAnsi="Times New Roman" w:cs="Times New Roman"/>
        </w:rPr>
        <w:t xml:space="preserve">This plot shows how the total execution time changes when the number of virtual machines (VMs) is increased, while processing </w:t>
      </w:r>
      <w:r w:rsidRPr="00C93063">
        <w:rPr>
          <w:rFonts w:ascii="Times New Roman" w:hAnsi="Times New Roman" w:cs="Times New Roman"/>
        </w:rPr>
        <w:t>the</w:t>
      </w:r>
      <w:r w:rsidRPr="00C93063">
        <w:rPr>
          <w:rFonts w:ascii="Times New Roman" w:hAnsi="Times New Roman" w:cs="Times New Roman"/>
        </w:rPr>
        <w:t xml:space="preserve"> constant data size of 22 years.</w:t>
      </w:r>
    </w:p>
    <w:p w14:paraId="1CA69FCF" w14:textId="6C249BF1" w:rsidR="004E305B" w:rsidRPr="00C93063" w:rsidRDefault="00EB7300" w:rsidP="00EB7300">
      <w:pPr>
        <w:ind w:left="360"/>
        <w:rPr>
          <w:rFonts w:ascii="Times New Roman" w:hAnsi="Times New Roman" w:cs="Times New Roman"/>
        </w:rPr>
      </w:pPr>
      <w:r w:rsidRPr="00C93063">
        <w:rPr>
          <w:rFonts w:ascii="Times New Roman" w:hAnsi="Times New Roman" w:cs="Times New Roman"/>
        </w:rPr>
        <w:t>The plot indicates that execution time decreases significantly when increasing from 2 to 4 VMs, highlighting the benefits of parallel processing. However, beyond 4 or 5 VMs, the reduction in execution time becomes marginal. This pattern reflects diminishing returns, where the overhead of managing more VMs limits further performance improvements. It suggests there is an optimal range for VM usage, beyond which additional resources do not yield proportional gains.</w:t>
      </w:r>
    </w:p>
    <w:p w14:paraId="103C1477" w14:textId="0B636122" w:rsidR="004E305B" w:rsidRPr="00C93063" w:rsidRDefault="0022716E" w:rsidP="004E305B">
      <w:pPr>
        <w:rPr>
          <w:rFonts w:ascii="Times New Roman" w:hAnsi="Times New Roman" w:cs="Times New Roman"/>
        </w:rPr>
      </w:pPr>
      <w:r w:rsidRPr="00C93063">
        <w:rPr>
          <w:rFonts w:ascii="Times New Roman" w:hAnsi="Times New Roman" w:cs="Times New Roman"/>
          <w:noProof/>
        </w:rPr>
        <w:lastRenderedPageBreak/>
        <w:drawing>
          <wp:inline distT="114300" distB="114300" distL="114300" distR="114300" wp14:anchorId="7E920D78" wp14:editId="5A8F9734">
            <wp:extent cx="5943600" cy="4445000"/>
            <wp:effectExtent l="0" t="0" r="0" b="0"/>
            <wp:docPr id="5" name="image4.png" descr="A line graph with numbers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4.png" descr="A line graph with numbers and a line&#10;&#10;AI-generated content may be incorrect."/>
                    <pic:cNvPicPr preferRelativeResize="0"/>
                  </pic:nvPicPr>
                  <pic:blipFill>
                    <a:blip r:embed="rId6"/>
                    <a:srcRect/>
                    <a:stretch>
                      <a:fillRect/>
                    </a:stretch>
                  </pic:blipFill>
                  <pic:spPr>
                    <a:xfrm>
                      <a:off x="0" y="0"/>
                      <a:ext cx="5943600" cy="4445000"/>
                    </a:xfrm>
                    <a:prstGeom prst="rect">
                      <a:avLst/>
                    </a:prstGeom>
                    <a:ln/>
                  </pic:spPr>
                </pic:pic>
              </a:graphicData>
            </a:graphic>
          </wp:inline>
        </w:drawing>
      </w:r>
    </w:p>
    <w:p w14:paraId="52F06B22" w14:textId="77777777" w:rsidR="004E305B" w:rsidRPr="00C93063" w:rsidRDefault="004E305B" w:rsidP="004E305B">
      <w:pPr>
        <w:rPr>
          <w:rFonts w:ascii="Times New Roman" w:hAnsi="Times New Roman" w:cs="Times New Roman"/>
        </w:rPr>
      </w:pPr>
    </w:p>
    <w:p w14:paraId="2E1FC711" w14:textId="5C6C3678" w:rsidR="00895799" w:rsidRPr="00C07599" w:rsidRDefault="00895799" w:rsidP="00253B38">
      <w:pPr>
        <w:pStyle w:val="ListParagraph"/>
        <w:numPr>
          <w:ilvl w:val="0"/>
          <w:numId w:val="5"/>
        </w:numPr>
        <w:rPr>
          <w:rFonts w:ascii="Times New Roman" w:hAnsi="Times New Roman" w:cs="Times New Roman"/>
          <w:u w:val="single"/>
        </w:rPr>
      </w:pPr>
      <w:r w:rsidRPr="00C07599">
        <w:rPr>
          <w:rFonts w:ascii="Times New Roman" w:hAnsi="Times New Roman" w:cs="Times New Roman"/>
          <w:u w:val="single"/>
        </w:rPr>
        <w:t xml:space="preserve">Varying Dataset </w:t>
      </w:r>
      <w:r w:rsidR="005B48EE" w:rsidRPr="00C07599">
        <w:rPr>
          <w:rFonts w:ascii="Times New Roman" w:hAnsi="Times New Roman" w:cs="Times New Roman"/>
          <w:u w:val="single"/>
        </w:rPr>
        <w:t>Size</w:t>
      </w:r>
      <w:r w:rsidRPr="00C07599">
        <w:rPr>
          <w:rFonts w:ascii="Times New Roman" w:hAnsi="Times New Roman" w:cs="Times New Roman"/>
          <w:u w:val="single"/>
        </w:rPr>
        <w:t xml:space="preserve"> vs Execution Time</w:t>
      </w:r>
    </w:p>
    <w:p w14:paraId="45132F5A" w14:textId="0973D3E6" w:rsidR="00253B38" w:rsidRPr="00253B38" w:rsidRDefault="00253B38" w:rsidP="00253B38">
      <w:pPr>
        <w:ind w:left="360"/>
        <w:rPr>
          <w:rFonts w:ascii="Times New Roman" w:hAnsi="Times New Roman" w:cs="Times New Roman"/>
        </w:rPr>
      </w:pPr>
      <w:r w:rsidRPr="00253B38">
        <w:rPr>
          <w:rFonts w:ascii="Times New Roman" w:hAnsi="Times New Roman" w:cs="Times New Roman"/>
        </w:rPr>
        <w:t>This plot illustrates how execution time increases as the amount of data, measured in years, increases while using a fixed number of VMs.</w:t>
      </w:r>
    </w:p>
    <w:p w14:paraId="47A38155" w14:textId="41052B1C" w:rsidR="0022716E" w:rsidRPr="00C93063" w:rsidRDefault="00253B38" w:rsidP="00253B38">
      <w:pPr>
        <w:ind w:left="360"/>
        <w:rPr>
          <w:rFonts w:ascii="Times New Roman" w:hAnsi="Times New Roman" w:cs="Times New Roman"/>
        </w:rPr>
      </w:pPr>
      <w:r w:rsidRPr="00C93063">
        <w:rPr>
          <w:rFonts w:ascii="Times New Roman" w:hAnsi="Times New Roman" w:cs="Times New Roman"/>
        </w:rPr>
        <w:t>Initially, from 1 to around 10 years, the increase in execution time is gradual, suggesting efficient scaling for smaller datasets. However, as the number of years continues to grow, especially beyond 15, the execution time begins to rise more steeply. This indicates that the system begins to face performance bottlenecks due to resource constraints such as CPU, memory, or I/O limits. The steeper slope at the higher data volumes reflects the increasing complexity and load on the system.</w:t>
      </w:r>
    </w:p>
    <w:p w14:paraId="71E287B5" w14:textId="191C2444" w:rsidR="0022716E" w:rsidRPr="00C93063" w:rsidRDefault="005B48EE" w:rsidP="002A7EA8">
      <w:pPr>
        <w:rPr>
          <w:rFonts w:ascii="Times New Roman" w:hAnsi="Times New Roman" w:cs="Times New Roman"/>
        </w:rPr>
      </w:pPr>
      <w:r w:rsidRPr="00C93063">
        <w:rPr>
          <w:rFonts w:ascii="Times New Roman" w:hAnsi="Times New Roman" w:cs="Times New Roman"/>
          <w:noProof/>
        </w:rPr>
        <w:lastRenderedPageBreak/>
        <w:drawing>
          <wp:inline distT="114300" distB="114300" distL="114300" distR="114300" wp14:anchorId="67A800B8" wp14:editId="310069BF">
            <wp:extent cx="5943600" cy="4445000"/>
            <wp:effectExtent l="0" t="0" r="0" b="0"/>
            <wp:docPr id="4" name="image8.png" descr="A line graph with orang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8.png" descr="A line graph with orange lines&#10;&#10;AI-generated content may be incorrect."/>
                    <pic:cNvPicPr preferRelativeResize="0"/>
                  </pic:nvPicPr>
                  <pic:blipFill>
                    <a:blip r:embed="rId7"/>
                    <a:srcRect/>
                    <a:stretch>
                      <a:fillRect/>
                    </a:stretch>
                  </pic:blipFill>
                  <pic:spPr>
                    <a:xfrm>
                      <a:off x="0" y="0"/>
                      <a:ext cx="5943600" cy="4445000"/>
                    </a:xfrm>
                    <a:prstGeom prst="rect">
                      <a:avLst/>
                    </a:prstGeom>
                    <a:ln/>
                  </pic:spPr>
                </pic:pic>
              </a:graphicData>
            </a:graphic>
          </wp:inline>
        </w:drawing>
      </w:r>
    </w:p>
    <w:sectPr w:rsidR="0022716E" w:rsidRPr="00C9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363"/>
    <w:multiLevelType w:val="hybridMultilevel"/>
    <w:tmpl w:val="CFFEE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81FB1"/>
    <w:multiLevelType w:val="hybridMultilevel"/>
    <w:tmpl w:val="1EF6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43E8A"/>
    <w:multiLevelType w:val="hybridMultilevel"/>
    <w:tmpl w:val="D5F6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0404A"/>
    <w:multiLevelType w:val="hybridMultilevel"/>
    <w:tmpl w:val="1AFA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D4E79"/>
    <w:multiLevelType w:val="hybridMultilevel"/>
    <w:tmpl w:val="658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151040">
    <w:abstractNumId w:val="2"/>
  </w:num>
  <w:num w:numId="2" w16cid:durableId="2824196">
    <w:abstractNumId w:val="4"/>
  </w:num>
  <w:num w:numId="3" w16cid:durableId="2016689624">
    <w:abstractNumId w:val="3"/>
  </w:num>
  <w:num w:numId="4" w16cid:durableId="1763918885">
    <w:abstractNumId w:val="0"/>
  </w:num>
  <w:num w:numId="5" w16cid:durableId="167137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48"/>
    <w:rsid w:val="0022716E"/>
    <w:rsid w:val="00253B38"/>
    <w:rsid w:val="002A7EA8"/>
    <w:rsid w:val="002D453E"/>
    <w:rsid w:val="002E3547"/>
    <w:rsid w:val="004E305B"/>
    <w:rsid w:val="005B48EE"/>
    <w:rsid w:val="00751EEF"/>
    <w:rsid w:val="00782139"/>
    <w:rsid w:val="007C2727"/>
    <w:rsid w:val="007F4BA6"/>
    <w:rsid w:val="00895799"/>
    <w:rsid w:val="00B76E69"/>
    <w:rsid w:val="00C07599"/>
    <w:rsid w:val="00C14317"/>
    <w:rsid w:val="00C93063"/>
    <w:rsid w:val="00D865F5"/>
    <w:rsid w:val="00E33BA0"/>
    <w:rsid w:val="00E90BDE"/>
    <w:rsid w:val="00EB7300"/>
    <w:rsid w:val="00EE59C8"/>
    <w:rsid w:val="00F331C3"/>
    <w:rsid w:val="00FB5B48"/>
    <w:rsid w:val="00FD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6B4"/>
  <w15:chartTrackingRefBased/>
  <w15:docId w15:val="{DAAB332C-AE79-4B51-AC6A-CD5765A5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B48"/>
    <w:rPr>
      <w:rFonts w:eastAsiaTheme="majorEastAsia" w:cstheme="majorBidi"/>
      <w:color w:val="272727" w:themeColor="text1" w:themeTint="D8"/>
    </w:rPr>
  </w:style>
  <w:style w:type="paragraph" w:styleId="Title">
    <w:name w:val="Title"/>
    <w:basedOn w:val="Normal"/>
    <w:next w:val="Normal"/>
    <w:link w:val="TitleChar"/>
    <w:uiPriority w:val="10"/>
    <w:qFormat/>
    <w:rsid w:val="00FB5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B48"/>
    <w:pPr>
      <w:spacing w:before="160"/>
      <w:jc w:val="center"/>
    </w:pPr>
    <w:rPr>
      <w:i/>
      <w:iCs/>
      <w:color w:val="404040" w:themeColor="text1" w:themeTint="BF"/>
    </w:rPr>
  </w:style>
  <w:style w:type="character" w:customStyle="1" w:styleId="QuoteChar">
    <w:name w:val="Quote Char"/>
    <w:basedOn w:val="DefaultParagraphFont"/>
    <w:link w:val="Quote"/>
    <w:uiPriority w:val="29"/>
    <w:rsid w:val="00FB5B48"/>
    <w:rPr>
      <w:i/>
      <w:iCs/>
      <w:color w:val="404040" w:themeColor="text1" w:themeTint="BF"/>
    </w:rPr>
  </w:style>
  <w:style w:type="paragraph" w:styleId="ListParagraph">
    <w:name w:val="List Paragraph"/>
    <w:basedOn w:val="Normal"/>
    <w:uiPriority w:val="34"/>
    <w:qFormat/>
    <w:rsid w:val="00FB5B48"/>
    <w:pPr>
      <w:ind w:left="720"/>
      <w:contextualSpacing/>
    </w:pPr>
  </w:style>
  <w:style w:type="character" w:styleId="IntenseEmphasis">
    <w:name w:val="Intense Emphasis"/>
    <w:basedOn w:val="DefaultParagraphFont"/>
    <w:uiPriority w:val="21"/>
    <w:qFormat/>
    <w:rsid w:val="00FB5B48"/>
    <w:rPr>
      <w:i/>
      <w:iCs/>
      <w:color w:val="2F5496" w:themeColor="accent1" w:themeShade="BF"/>
    </w:rPr>
  </w:style>
  <w:style w:type="paragraph" w:styleId="IntenseQuote">
    <w:name w:val="Intense Quote"/>
    <w:basedOn w:val="Normal"/>
    <w:next w:val="Normal"/>
    <w:link w:val="IntenseQuoteChar"/>
    <w:uiPriority w:val="30"/>
    <w:qFormat/>
    <w:rsid w:val="00FB5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B48"/>
    <w:rPr>
      <w:i/>
      <w:iCs/>
      <w:color w:val="2F5496" w:themeColor="accent1" w:themeShade="BF"/>
    </w:rPr>
  </w:style>
  <w:style w:type="character" w:styleId="IntenseReference">
    <w:name w:val="Intense Reference"/>
    <w:basedOn w:val="DefaultParagraphFont"/>
    <w:uiPriority w:val="32"/>
    <w:qFormat/>
    <w:rsid w:val="00FB5B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Da Costa</dc:creator>
  <cp:keywords/>
  <dc:description/>
  <cp:lastModifiedBy>Dylan Da Costa</cp:lastModifiedBy>
  <cp:revision>19</cp:revision>
  <dcterms:created xsi:type="dcterms:W3CDTF">2025-04-21T21:18:00Z</dcterms:created>
  <dcterms:modified xsi:type="dcterms:W3CDTF">2025-04-21T22:07:00Z</dcterms:modified>
</cp:coreProperties>
</file>