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E3B30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</w:t>
      </w:r>
      <w:r>
        <w:rPr>
          <w:color w:val="0070C0"/>
        </w:rPr>
        <w:t>Full</w:t>
      </w:r>
      <w:r>
        <w:rPr>
          <w:color w:val="0070C0"/>
          <w:spacing w:val="-11"/>
        </w:rPr>
        <w:t xml:space="preserve"> </w:t>
      </w:r>
      <w:r>
        <w:rPr>
          <w:color w:val="006EC0"/>
        </w:rPr>
        <w:t>stack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developer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</w:t>
      </w:r>
      <w:r>
        <w:rPr>
          <w:rFonts w:hint="default"/>
          <w:color w:val="006EC0"/>
          <w:lang w:val="en-US"/>
        </w:rPr>
        <w:t>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602AA6B1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bookmarkStart w:id="1" w:name="_GoBack"/>
      <w:bookmarkEnd w:id="1"/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r>
        <w:t xml:space="preserve"> </w:t>
      </w:r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61F91F17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53EE5AF2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1C8307A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 Javascript, Typescript, Golang</w:t>
      </w:r>
      <w:r>
        <w:rPr>
          <w:rFonts w:hint="default"/>
          <w:lang w:val="en-US"/>
        </w:rPr>
        <w:t>, HTML, CSS</w:t>
      </w:r>
      <w:r>
        <w:rPr>
          <w:rFonts w:hint="default"/>
          <w:lang w:val="en-US"/>
        </w:rPr>
        <w:tab/>
      </w:r>
      <w:r>
        <w:tab/>
      </w:r>
      <w:r>
        <w:tab/>
      </w:r>
      <w:r>
        <w:rPr>
          <w:b/>
        </w:rPr>
        <w:t xml:space="preserve">              </w:t>
      </w:r>
      <w:r>
        <w:rPr>
          <w:rFonts w:hint="default"/>
          <w:b/>
          <w:lang w:val="en-US"/>
        </w:rPr>
        <w:t xml:space="preserve">                      </w:t>
      </w:r>
      <w:r>
        <w:rPr>
          <w:b/>
        </w:rPr>
        <w:t xml:space="preserve"> Database: </w:t>
      </w:r>
      <w:r>
        <w:t>MongoDB, PostgreSQL</w:t>
      </w:r>
    </w:p>
    <w:p w14:paraId="01513689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rPr>
          <w:rFonts w:hint="default"/>
          <w:lang w:val="en-US"/>
        </w:rPr>
        <w:t>Node.js, Nest.js</w:t>
      </w:r>
      <w:r>
        <w:t xml:space="preserve"> React.js, Next.js,</w:t>
      </w:r>
      <w:r>
        <w:rPr>
          <w:rFonts w:hint="default"/>
          <w:lang w:val="en-US"/>
        </w:rPr>
        <w:t xml:space="preserve"> Next.js, Express.js</w:t>
      </w:r>
      <w:r>
        <w:t>,</w:t>
      </w:r>
      <w:r>
        <w:rPr>
          <w:rFonts w:hint="default"/>
          <w:lang w:val="en-US"/>
        </w:rPr>
        <w:t xml:space="preserve"> </w:t>
      </w:r>
      <w:r>
        <w:t>Kafka, Redis, Operating System, DSA</w:t>
      </w:r>
    </w:p>
    <w:p w14:paraId="77C23DB7">
      <w:pPr>
        <w:pStyle w:val="5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62DD7D45">
      <w:pPr>
        <w:pStyle w:val="5"/>
        <w:spacing w:line="254" w:lineRule="auto"/>
        <w:ind w:left="0"/>
        <w:rPr>
          <w:rFonts w:hint="default"/>
          <w:lang w:val="en-US"/>
        </w:rPr>
      </w:pPr>
    </w:p>
    <w:p w14:paraId="6EC1E34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48A454EA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105AE1C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rFonts w:hint="default"/>
          <w:lang w:val="en-US"/>
        </w:rPr>
        <w:t xml:space="preserve">Fynd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(via Programming)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</w:t>
      </w:r>
      <w:r>
        <w:rPr>
          <w:rFonts w:hint="default"/>
          <w:spacing w:val="-3"/>
          <w:lang w:val="en-US"/>
        </w:rPr>
        <w:t xml:space="preserve">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0BBDCE1F">
      <w:pPr>
        <w:pStyle w:val="2"/>
        <w:ind w:left="0"/>
        <w:rPr>
          <w:rFonts w:hint="default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Senior Software Engineer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 xml:space="preserve"> Maharashtra</w:t>
      </w:r>
    </w:p>
    <w:p w14:paraId="51EB60DB">
      <w:pPr>
        <w:pStyle w:val="9"/>
        <w:numPr>
          <w:ilvl w:val="0"/>
          <w:numId w:val="0"/>
        </w:numPr>
        <w:tabs>
          <w:tab w:val="left" w:pos="533"/>
          <w:tab w:val="left" w:pos="543"/>
        </w:tabs>
        <w:ind w:left="440" w:leftChars="100" w:right="515" w:rightChars="0" w:hanging="220" w:hangingChars="100"/>
        <w:rPr>
          <w:sz w:val="22"/>
          <w:szCs w:val="22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sz w:val="22"/>
          <w:szCs w:val="22"/>
        </w:rPr>
        <w:t xml:space="preserve">Developed a fault-tolerant </w:t>
      </w:r>
      <w:r>
        <w:rPr>
          <w:b/>
          <w:color w:val="16365D"/>
          <w:sz w:val="22"/>
          <w:szCs w:val="22"/>
        </w:rPr>
        <w:t>daily batch pipeline handling 1M data/day</w:t>
      </w:r>
      <w:r>
        <w:rPr>
          <w:sz w:val="22"/>
          <w:szCs w:val="22"/>
        </w:rPr>
        <w:t xml:space="preserve"> to validate orders and generate loyalty points, introduced batching, parallel workers, and backoff/retry strategies which reduced manual failures by 15%.</w:t>
      </w:r>
    </w:p>
    <w:p w14:paraId="577366BD">
      <w:pPr>
        <w:pStyle w:val="9"/>
        <w:numPr>
          <w:ilvl w:val="0"/>
          <w:numId w:val="0"/>
        </w:numPr>
        <w:tabs>
          <w:tab w:val="left" w:pos="533"/>
          <w:tab w:val="left" w:pos="543"/>
        </w:tabs>
        <w:ind w:left="440" w:leftChars="100" w:right="515" w:rightChars="0" w:hanging="220" w:hangingChars="100"/>
        <w:rPr>
          <w:sz w:val="22"/>
          <w:szCs w:val="22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sz w:val="22"/>
          <w:szCs w:val="22"/>
        </w:rPr>
        <w:t xml:space="preserve">Designed and implemented a real-time </w:t>
      </w:r>
      <w:r>
        <w:rPr>
          <w:b/>
          <w:color w:val="16365D"/>
          <w:sz w:val="22"/>
          <w:szCs w:val="22"/>
        </w:rPr>
        <w:t>chat application supporting 4K+ concurrent users</w:t>
      </w:r>
      <w:r>
        <w:rPr>
          <w:sz w:val="22"/>
          <w:szCs w:val="22"/>
        </w:rPr>
        <w:t xml:space="preserve"> using WebSockets with Redis Pub/Sub, enabling multi-device sync, data persistence during network loss, </w:t>
      </w:r>
      <w:r>
        <w:rPr>
          <w:rFonts w:hint="default"/>
          <w:sz w:val="22"/>
          <w:szCs w:val="22"/>
          <w:lang w:val="en-US"/>
        </w:rPr>
        <w:t xml:space="preserve">less than </w:t>
      </w:r>
      <w:r>
        <w:rPr>
          <w:sz w:val="22"/>
          <w:szCs w:val="22"/>
        </w:rPr>
        <w:t>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B4B5B38">
      <w:pPr>
        <w:pStyle w:val="9"/>
        <w:tabs>
          <w:tab w:val="left" w:pos="533"/>
          <w:tab w:val="left" w:pos="543"/>
        </w:tabs>
        <w:ind w:left="440" w:leftChars="100" w:right="515" w:hangingChars="100"/>
        <w:rPr>
          <w:sz w:val="22"/>
          <w:szCs w:val="22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ascii="Symbol" w:hAnsi="Symbol" w:eastAsia="SimSun" w:cs="Symbol"/>
          <w:color w:val="000000"/>
          <w:lang w:eastAsia="zh-CN" w:bidi="ar"/>
        </w:rPr>
        <w:t xml:space="preserve"> </w:t>
      </w:r>
      <w:r>
        <w:t xml:space="preserve">Automated document ingestion from SharePoint using Azure </w:t>
      </w:r>
      <w:r>
        <w:rPr>
          <w:rFonts w:hint="default"/>
          <w:lang w:val="en-US"/>
        </w:rPr>
        <w:t>Fn</w:t>
      </w:r>
      <w:r>
        <w:t xml:space="preserve">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4E9A3B19">
      <w:pPr>
        <w:pStyle w:val="9"/>
        <w:numPr>
          <w:ilvl w:val="0"/>
          <w:numId w:val="0"/>
        </w:numPr>
        <w:tabs>
          <w:tab w:val="left" w:pos="533"/>
          <w:tab w:val="left" w:pos="543"/>
        </w:tabs>
        <w:ind w:left="440" w:leftChars="100" w:right="515" w:rightChars="0" w:hanging="220" w:hangingChars="100"/>
        <w:rPr>
          <w:rFonts w:ascii="Calibri" w:hAnsi="Calibri" w:eastAsia="Calibri" w:cs="Calibri"/>
          <w:sz w:val="22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sz w:val="22"/>
          <w:szCs w:val="22"/>
        </w:rPr>
        <w:t xml:space="preserve">Engineered a high-performance </w:t>
      </w:r>
      <w:r>
        <w:rPr>
          <w:b/>
          <w:color w:val="16365D"/>
          <w:sz w:val="22"/>
          <w:szCs w:val="22"/>
        </w:rPr>
        <w:t>data table library capable of efficiently handling millions of rows</w:t>
      </w:r>
      <w:r>
        <w:rPr>
          <w:sz w:val="22"/>
          <w:szCs w:val="22"/>
        </w:rPr>
        <w:t>, with advanced features including filtering, sorting, column visibility, and centralized state management.</w:t>
      </w:r>
    </w:p>
    <w:p w14:paraId="3A1A3334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>Node.js, Next.js, Typescript, MongoDB, React.js, Socket.io, AWS (ECS, EC2, S3, Lambda).</w:t>
      </w:r>
    </w:p>
    <w:p w14:paraId="36309B82">
      <w:pPr>
        <w:pStyle w:val="2"/>
        <w:ind w:left="0"/>
        <w:rPr>
          <w:rFonts w:hint="default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/>
          <w:lang w:val="en-US"/>
        </w:rPr>
        <w:t>Iorta Technology Solutions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May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</w:t>
      </w:r>
      <w:r>
        <w:rPr>
          <w:rFonts w:hint="default"/>
          <w:b w:val="0"/>
          <w:bCs w:val="0"/>
          <w:sz w:val="22"/>
          <w:szCs w:val="22"/>
          <w:lang w:val="en-US"/>
        </w:rPr>
        <w:t>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June 2024</w:t>
      </w:r>
    </w:p>
    <w:p w14:paraId="07A16E54">
      <w:pPr>
        <w:pStyle w:val="2"/>
        <w:ind w:left="0"/>
        <w:rPr>
          <w:rFonts w:hint="default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Software Engineer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 xml:space="preserve">  Maharashtra</w:t>
      </w:r>
    </w:p>
    <w:p w14:paraId="6A7B19CE">
      <w:pPr>
        <w:keepNext w:val="0"/>
        <w:keepLines w:val="0"/>
        <w:widowControl/>
        <w:suppressLineNumbers w:val="0"/>
        <w:ind w:left="440" w:leftChars="100" w:hanging="220" w:hanging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Studied the existing monolithic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>app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 transformed it into a </w:t>
      </w:r>
      <w:r>
        <w:rPr>
          <w:rFonts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monorepo-based microservices architecture using Nx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, improving scalability and maintainability, </w:t>
      </w:r>
      <w:r>
        <w:rPr>
          <w:rFonts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reducing build times by 40%, accelerating development cycles by 30%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.</w:t>
      </w:r>
    </w:p>
    <w:p w14:paraId="0531F93F">
      <w:pPr>
        <w:keepNext w:val="0"/>
        <w:keepLines w:val="0"/>
        <w:widowControl/>
        <w:suppressLineNumbers w:val="0"/>
        <w:ind w:left="440" w:leftChars="100" w:hanging="220" w:hangingChars="100"/>
        <w:jc w:val="left"/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Implemented CI/CD pipelines using GitHub Actions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 for automated deployment of microservices, configured Kubernetes pods, services and deployed to EKS with rolling updates for zero-downtime releases.</w:t>
      </w:r>
    </w:p>
    <w:p w14:paraId="62A12988">
      <w:pPr>
        <w:keepNext w:val="0"/>
        <w:keepLines w:val="0"/>
        <w:widowControl/>
        <w:suppressLineNumbers w:val="0"/>
        <w:ind w:left="440" w:leftChars="100" w:hanging="220" w:hanging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Engineered a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full-featured video player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 with support for adaptive streaming, playback controls (play, pause, seek, volume, speed, fullscreen), captions/subtitles, playlists, quality selection, watch history, and responsive design</w:t>
      </w:r>
    </w:p>
    <w:p w14:paraId="54934518">
      <w:pPr>
        <w:pStyle w:val="2"/>
        <w:ind w:left="441" w:leftChars="100" w:hanging="221" w:hangingChars="100"/>
        <w:rPr>
          <w:rFonts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Built an end-to-end insurance on-boarding flow</w:t>
      </w:r>
      <w:r>
        <w:rPr>
          <w:rFonts w:hint="default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 xml:space="preserve"> with</w:t>
      </w:r>
      <w:r>
        <w:rPr>
          <w:rFonts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 xml:space="preserve"> Aadhaar/PAN eKYC, capture of required customer details and images, document upload/validation, auto-generation of proposal forms</w:t>
      </w:r>
      <w:r>
        <w:rPr>
          <w:rFonts w:hint="default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 xml:space="preserve"> in pdf</w:t>
      </w:r>
      <w:r>
        <w:rPr>
          <w:rFonts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>, and secure e-signature</w:t>
      </w:r>
      <w:r>
        <w:rPr>
          <w:rFonts w:hint="default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 xml:space="preserve"> </w:t>
      </w:r>
      <w:r>
        <w:rPr>
          <w:rFonts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  <w:t>streamlining submission to underwriting.</w:t>
      </w:r>
    </w:p>
    <w:p w14:paraId="4DC42D81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Node.js, Express.js, Nest.js, gRPC,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Kafka, MongoDB, Kubernetes, Docker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zh-CN"/>
        </w:rPr>
        <w:t>,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AWS (ECR, EKR, Lambda, S3, SNS, SQS)</w:t>
      </w:r>
    </w:p>
    <w:p w14:paraId="3DE5D7A0">
      <w:pPr>
        <w:pStyle w:val="2"/>
        <w:ind w:left="0"/>
        <w:rPr>
          <w:rFonts w:hint="default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/>
          <w:lang w:val="en-US"/>
        </w:rPr>
        <w:t>Code B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</w:t>
      </w:r>
      <w:r>
        <w:rPr>
          <w:rFonts w:hint="default"/>
          <w:b w:val="0"/>
          <w:bCs w:val="0"/>
          <w:sz w:val="22"/>
          <w:szCs w:val="22"/>
          <w:lang w:val="en-US"/>
        </w:rPr>
        <w:t>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May 2023</w:t>
      </w:r>
    </w:p>
    <w:p w14:paraId="230E3816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>Software Engineer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ab/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  <w:t xml:space="preserve">  Maharashtra</w:t>
      </w:r>
    </w:p>
    <w:p w14:paraId="59918B14">
      <w:pPr>
        <w:keepNext w:val="0"/>
        <w:keepLines w:val="0"/>
        <w:widowControl/>
        <w:suppressLineNumbers w:val="0"/>
        <w:ind w:left="440" w:leftChars="100" w:hanging="220" w:hangingChars="100"/>
        <w:jc w:val="left"/>
        <w:rPr>
          <w:rFonts w:hint="default" w:eastAsia="SimSun"/>
          <w:color w:val="000000"/>
          <w:kern w:val="0"/>
          <w:sz w:val="22"/>
          <w:szCs w:val="22"/>
          <w:lang w:val="en-US" w:eastAsia="en-US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en-US"/>
        </w:rPr>
        <w:t>Developed an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 xml:space="preserve"> automated video processing pipeline using AWS Lambda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en-US"/>
        </w:rPr>
        <w:t xml:space="preserve"> functions to trigger and manage video processing workflows, utilized S3 for storage, and integrated AWS MediaConvert for transcoding</w:t>
      </w:r>
      <w:r>
        <w:rPr>
          <w:rFonts w:hint="default" w:eastAsia="SimSun"/>
          <w:color w:val="000000"/>
          <w:kern w:val="0"/>
          <w:sz w:val="22"/>
          <w:szCs w:val="22"/>
          <w:lang w:val="en-US" w:eastAsia="en-US"/>
        </w:rPr>
        <w:t>.</w:t>
      </w:r>
    </w:p>
    <w:p w14:paraId="327D20A4">
      <w:pPr>
        <w:keepNext w:val="0"/>
        <w:keepLines w:val="0"/>
        <w:widowControl/>
        <w:suppressLineNumbers w:val="0"/>
        <w:ind w:left="440" w:leftChars="100" w:hanging="220" w:hangingChars="100"/>
        <w:jc w:val="left"/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en-US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SimSun"/>
          <w:color w:val="000000"/>
          <w:kern w:val="0"/>
          <w:sz w:val="22"/>
          <w:szCs w:val="22"/>
          <w:lang w:val="en-US" w:eastAsia="en-US"/>
        </w:rPr>
        <w:t xml:space="preserve">Integrated AWS Cognito for SSO and traditional username/password authentication, implementing JWT and refresh tokens with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reuse detection and refresh token rotation to enhance security.</w:t>
      </w:r>
    </w:p>
    <w:p w14:paraId="33C6DE22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-SA"/>
        </w:rPr>
        <w:t xml:space="preserve">Build a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>fully customizable drag &amp; drop form builder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-SA"/>
        </w:rPr>
        <w:t>, managed state across entire form life cycle and e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  <w:t xml:space="preserve">ngineered the </w:t>
      </w:r>
    </w:p>
    <w:p w14:paraId="3EA08F98">
      <w:pPr>
        <w:keepNext w:val="0"/>
        <w:keepLines w:val="0"/>
        <w:widowControl/>
        <w:suppressLineNumbers w:val="0"/>
        <w:ind w:firstLine="440" w:firstLineChars="2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  <w:t>module for seamless integration into any web application.</w:t>
      </w:r>
    </w:p>
    <w:p w14:paraId="77D93D22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  <w:t>Led development of high-impact apps,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zh-CN" w:bidi="ar"/>
        </w:rPr>
        <w:t xml:space="preserve"> managing 5 projects in 9 months 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-SA"/>
        </w:rPr>
        <w:t>and improving client productivity by 25%.</w:t>
      </w:r>
    </w:p>
    <w:p w14:paraId="745194B0">
      <w:pPr>
        <w:keepNext w:val="0"/>
        <w:keepLines w:val="0"/>
        <w:widowControl/>
        <w:suppressLineNumbers w:val="0"/>
        <w:ind w:firstLine="220" w:firstLineChars="100"/>
        <w:jc w:val="left"/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zh-CN" w:bidi="ar"/>
        </w:rPr>
        <w:t>Node.js, Express.js, Nest.js, Next.js,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zh-CN" w:bidi="ar"/>
        </w:rPr>
        <w:t xml:space="preserve"> MongoDB, Redis, Docker, React.js, AWS (ECS, EC2, Lambda, S3, SQS, VPC)</w:t>
      </w:r>
    </w:p>
    <w:p w14:paraId="1105E555">
      <w:pPr>
        <w:pStyle w:val="5"/>
        <w:spacing w:line="254" w:lineRule="auto"/>
        <w:ind w:left="0"/>
      </w:pPr>
    </w:p>
    <w:p w14:paraId="1648D017">
      <w:pPr>
        <w:rPr>
          <w:rFonts w:hint="default"/>
          <w:b/>
          <w:bCs/>
          <w:spacing w:val="12"/>
          <w:sz w:val="24"/>
          <w:szCs w:val="24"/>
          <w:lang w:val="en-US"/>
        </w:rPr>
      </w:pPr>
      <w:r>
        <w:rPr>
          <w:rFonts w:hint="default"/>
          <w:b/>
          <w:bCs/>
          <w:spacing w:val="12"/>
          <w:sz w:val="24"/>
          <w:szCs w:val="24"/>
          <w:lang w:val="en-US"/>
        </w:rPr>
        <w:t>EDUCATION</w:t>
      </w:r>
    </w:p>
    <w:p w14:paraId="11C8D269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79B4EB1C">
      <w:pPr>
        <w:keepNext w:val="0"/>
        <w:keepLines w:val="0"/>
        <w:widowControl/>
        <w:suppressLineNumbers w:val="0"/>
        <w:ind w:left="221" w:hanging="220" w:hangingChars="100"/>
        <w:jc w:val="left"/>
      </w:pPr>
      <w:r>
        <w:rPr>
          <w:rFonts w:hint="default"/>
          <w:b/>
          <w:bCs/>
          <w:lang w:val="en-US"/>
        </w:rPr>
        <w:t>BSC in Computer Science</w:t>
      </w:r>
      <w:r>
        <w:rPr>
          <w:rFonts w:hint="default"/>
          <w:lang w:val="en-US"/>
        </w:rPr>
        <w:t>, V.K Krishna Menon College - CGPA 8.7</w:t>
      </w:r>
    </w:p>
    <w:p w14:paraId="28B28656">
      <w:pPr>
        <w:pStyle w:val="5"/>
        <w:spacing w:line="254" w:lineRule="auto"/>
        <w:ind w:left="0"/>
      </w:pPr>
    </w:p>
    <w:p w14:paraId="01417D61">
      <w:pPr>
        <w:rPr>
          <w:rFonts w:hint="default"/>
          <w:b/>
          <w:bCs/>
          <w:spacing w:val="12"/>
          <w:sz w:val="24"/>
          <w:szCs w:val="24"/>
          <w:lang w:val="en-US"/>
        </w:rPr>
      </w:pPr>
      <w:r>
        <w:rPr>
          <w:rFonts w:hint="default"/>
          <w:b/>
          <w:bCs/>
          <w:spacing w:val="12"/>
          <w:sz w:val="24"/>
          <w:szCs w:val="24"/>
          <w:lang w:val="en-US"/>
        </w:rPr>
        <w:t>INITIATIVES AND PROJECTS</w:t>
      </w:r>
    </w:p>
    <w:p w14:paraId="1CBCEE6D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11206269">
      <w:pPr>
        <w:keepNext w:val="0"/>
        <w:keepLines w:val="0"/>
        <w:widowControl/>
        <w:suppressLineNumbers w:val="0"/>
        <w:ind w:left="221" w:hanging="220" w:hangingChars="100"/>
        <w:jc w:val="left"/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</w:pPr>
      <w:r>
        <w:rPr>
          <w:rFonts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></w:t>
      </w:r>
      <w:r>
        <w:rPr>
          <w:rFonts w:hint="default" w:ascii="Symbol" w:hAnsi="Symbol" w:eastAsia="SimSun" w:cs="Symbol"/>
          <w:color w:val="00000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eastAsia="SimSun" w:cs="Calibri"/>
          <w:b/>
          <w:bCs/>
          <w:color w:val="000000"/>
          <w:kern w:val="0"/>
          <w:sz w:val="22"/>
          <w:szCs w:val="22"/>
          <w:lang w:val="en-US" w:eastAsia="en-US" w:bidi="ar"/>
        </w:rPr>
        <w:t xml:space="preserve">WYSE - Clothing Brand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>- D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eveloped a full-stack clothing e-commerce platform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>as a freelance project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>,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 with features like product search, category filters, wish-list a</w:t>
      </w:r>
      <w:r>
        <w:rPr>
          <w:rFonts w:hint="default"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>dd to car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t </w:t>
      </w:r>
      <w:r>
        <w:rPr>
          <w:rFonts w:ascii="Calibri" w:hAnsi="Calibri" w:eastAsia="SimSun" w:cs="Calibri"/>
          <w:color w:val="000000"/>
          <w:kern w:val="0"/>
          <w:sz w:val="22"/>
          <w:szCs w:val="22"/>
          <w:lang w:val="en-US" w:eastAsia="en-US" w:bidi="ar"/>
        </w:rPr>
        <w:t>an admin dashboard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 xml:space="preserve"> </w:t>
      </w:r>
      <w:r>
        <w:rPr>
          <w:rFonts w:hint="default" w:ascii="Calibri" w:hAnsi="Calibri" w:eastAsia="SimSun" w:cs="Calibri"/>
          <w:b/>
          <w:bCs/>
          <w:color w:val="17375E" w:themeColor="text2" w:themeShade="BF"/>
          <w:kern w:val="0"/>
          <w:sz w:val="22"/>
          <w:szCs w:val="22"/>
          <w:lang w:val="en-US" w:eastAsia="en-US" w:bidi="ar"/>
        </w:rPr>
        <w:t xml:space="preserve">you can check out the website 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fldChar w:fldCharType="begin"/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instrText xml:space="preserve"> HYPERLINK "https://wyse-shop.vercel.app/" </w:instrTex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fldChar w:fldCharType="separate"/>
      </w:r>
      <w:r>
        <w:rPr>
          <w:rStyle w:val="6"/>
          <w:rFonts w:hint="default" w:eastAsia="SimSun" w:cs="Calibri"/>
          <w:kern w:val="0"/>
          <w:sz w:val="22"/>
          <w:szCs w:val="22"/>
          <w:lang w:val="en-US" w:eastAsia="en-US" w:bidi="ar"/>
        </w:rPr>
        <w:t>here</w:t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fldChar w:fldCharType="end"/>
      </w:r>
      <w:r>
        <w:rPr>
          <w:rFonts w:hint="default" w:eastAsia="SimSun" w:cs="Calibri"/>
          <w:color w:val="000000"/>
          <w:kern w:val="0"/>
          <w:sz w:val="22"/>
          <w:szCs w:val="22"/>
          <w:lang w:val="en-US" w:eastAsia="en-US" w:bidi="ar"/>
        </w:rPr>
        <w:t>.</w:t>
      </w:r>
    </w:p>
    <w:p w14:paraId="49332F53">
      <w:pPr>
        <w:keepNext w:val="0"/>
        <w:keepLines w:val="0"/>
        <w:widowControl/>
        <w:suppressLineNumbers w:val="0"/>
        <w:ind w:left="221" w:hanging="220" w:hangingChars="100"/>
        <w:jc w:val="left"/>
        <w:rPr>
          <w:rFonts w:hint="default"/>
          <w:lang w:val="en-US" w:eastAsia="en-US"/>
        </w:rPr>
      </w:pPr>
    </w:p>
    <w:sectPr>
      <w:type w:val="continuous"/>
      <w:pgSz w:w="12240" w:h="15840"/>
      <w:pgMar w:top="346" w:right="461" w:bottom="202" w:left="461" w:header="720" w:footer="720" w:gutter="0"/>
      <w:cols w:space="0" w:num="1"/>
      <w:rtlGutter w:val="0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87E56"/>
    <w:rsid w:val="00095817"/>
    <w:rsid w:val="000B7B4B"/>
    <w:rsid w:val="000C716C"/>
    <w:rsid w:val="000C7812"/>
    <w:rsid w:val="001321D1"/>
    <w:rsid w:val="00134581"/>
    <w:rsid w:val="002A2CAC"/>
    <w:rsid w:val="002C1B60"/>
    <w:rsid w:val="002D4FEA"/>
    <w:rsid w:val="002E21F5"/>
    <w:rsid w:val="002F3D54"/>
    <w:rsid w:val="003005B2"/>
    <w:rsid w:val="00360BF5"/>
    <w:rsid w:val="003701FF"/>
    <w:rsid w:val="00467BE6"/>
    <w:rsid w:val="00483DD2"/>
    <w:rsid w:val="004D57FC"/>
    <w:rsid w:val="004E2F35"/>
    <w:rsid w:val="004F10C5"/>
    <w:rsid w:val="00525376"/>
    <w:rsid w:val="00533206"/>
    <w:rsid w:val="005D3E23"/>
    <w:rsid w:val="005D49B1"/>
    <w:rsid w:val="005F2BE8"/>
    <w:rsid w:val="00651C73"/>
    <w:rsid w:val="006572F0"/>
    <w:rsid w:val="006761B7"/>
    <w:rsid w:val="006F2B09"/>
    <w:rsid w:val="00731E9F"/>
    <w:rsid w:val="00756EE3"/>
    <w:rsid w:val="007A20F6"/>
    <w:rsid w:val="00806516"/>
    <w:rsid w:val="00815D4A"/>
    <w:rsid w:val="00827CFD"/>
    <w:rsid w:val="00891373"/>
    <w:rsid w:val="008B28AD"/>
    <w:rsid w:val="008C0AEC"/>
    <w:rsid w:val="00A14FCE"/>
    <w:rsid w:val="00AC3019"/>
    <w:rsid w:val="00AF1E7C"/>
    <w:rsid w:val="00C0263D"/>
    <w:rsid w:val="00C35701"/>
    <w:rsid w:val="00C4658D"/>
    <w:rsid w:val="00C54E21"/>
    <w:rsid w:val="00D60CC2"/>
    <w:rsid w:val="00DA6568"/>
    <w:rsid w:val="00DC3AE8"/>
    <w:rsid w:val="00DE3AB7"/>
    <w:rsid w:val="00EB1B41"/>
    <w:rsid w:val="00EE46E4"/>
    <w:rsid w:val="00EE54DB"/>
    <w:rsid w:val="00EE64C6"/>
    <w:rsid w:val="00F3051E"/>
    <w:rsid w:val="00F817B5"/>
    <w:rsid w:val="00FB5279"/>
    <w:rsid w:val="00FE0255"/>
    <w:rsid w:val="00FE3473"/>
    <w:rsid w:val="03D434C3"/>
    <w:rsid w:val="03FF0127"/>
    <w:rsid w:val="046C6C7F"/>
    <w:rsid w:val="04796AE2"/>
    <w:rsid w:val="074E7D0A"/>
    <w:rsid w:val="089944A9"/>
    <w:rsid w:val="0A103924"/>
    <w:rsid w:val="0FB302DC"/>
    <w:rsid w:val="11AE4CBE"/>
    <w:rsid w:val="124A2691"/>
    <w:rsid w:val="129576E9"/>
    <w:rsid w:val="16101AC2"/>
    <w:rsid w:val="16A067FD"/>
    <w:rsid w:val="17AF4B5C"/>
    <w:rsid w:val="185A150A"/>
    <w:rsid w:val="189305E4"/>
    <w:rsid w:val="18BE4823"/>
    <w:rsid w:val="19BD4C1F"/>
    <w:rsid w:val="1AD66518"/>
    <w:rsid w:val="1CFE1B57"/>
    <w:rsid w:val="1DAB734C"/>
    <w:rsid w:val="1DDB32B1"/>
    <w:rsid w:val="1DED29E7"/>
    <w:rsid w:val="22FD2C69"/>
    <w:rsid w:val="23F04E08"/>
    <w:rsid w:val="25BA0095"/>
    <w:rsid w:val="25C51A0B"/>
    <w:rsid w:val="2D7124F1"/>
    <w:rsid w:val="2D8D3B39"/>
    <w:rsid w:val="2F78636C"/>
    <w:rsid w:val="30140B0E"/>
    <w:rsid w:val="32DD45A6"/>
    <w:rsid w:val="36FD2780"/>
    <w:rsid w:val="370F707D"/>
    <w:rsid w:val="38B9190A"/>
    <w:rsid w:val="39CA1B5F"/>
    <w:rsid w:val="3B171AB4"/>
    <w:rsid w:val="3D717CBF"/>
    <w:rsid w:val="3FA45178"/>
    <w:rsid w:val="407F7C62"/>
    <w:rsid w:val="40CD1523"/>
    <w:rsid w:val="4224068F"/>
    <w:rsid w:val="42A32262"/>
    <w:rsid w:val="42BE4E0B"/>
    <w:rsid w:val="44AC6C8B"/>
    <w:rsid w:val="45512DC5"/>
    <w:rsid w:val="46953B41"/>
    <w:rsid w:val="46DB1427"/>
    <w:rsid w:val="47B114C0"/>
    <w:rsid w:val="497D7C39"/>
    <w:rsid w:val="49C35B92"/>
    <w:rsid w:val="4A765636"/>
    <w:rsid w:val="4A8D1F81"/>
    <w:rsid w:val="4B6A3785"/>
    <w:rsid w:val="4D7A022C"/>
    <w:rsid w:val="4EE70197"/>
    <w:rsid w:val="521961A7"/>
    <w:rsid w:val="5308656A"/>
    <w:rsid w:val="54255B81"/>
    <w:rsid w:val="54435DBA"/>
    <w:rsid w:val="55FE20BD"/>
    <w:rsid w:val="56AA24AB"/>
    <w:rsid w:val="5A754877"/>
    <w:rsid w:val="5AC13672"/>
    <w:rsid w:val="5CA47E86"/>
    <w:rsid w:val="5E9C3BF5"/>
    <w:rsid w:val="5EC25D1D"/>
    <w:rsid w:val="63F20007"/>
    <w:rsid w:val="64844FF7"/>
    <w:rsid w:val="653B5422"/>
    <w:rsid w:val="6AA9740B"/>
    <w:rsid w:val="6CB92DDC"/>
    <w:rsid w:val="6D03782E"/>
    <w:rsid w:val="72154882"/>
    <w:rsid w:val="74E0601E"/>
    <w:rsid w:val="76072D30"/>
    <w:rsid w:val="79A1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923</Characters>
  <Lines>7</Lines>
  <Paragraphs>2</Paragraphs>
  <TotalTime>0</TotalTime>
  <ScaleCrop>false</ScaleCrop>
  <LinksUpToDate>false</LinksUpToDate>
  <CharactersWithSpaces>1082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2025-07-05T07:22:00Z</dcterms:created>
  <dc:creator>omkar pawar</dc:creator>
  <cp:lastModifiedBy>WPS_1719312990</cp:lastModifiedBy>
  <dcterms:modified xsi:type="dcterms:W3CDTF">2025-12-13T14:00:35Z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