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24AF26">
      <w:pPr>
        <w:rPr>
          <w:rFonts w:hint="default" w:ascii="Times New Roman" w:hAnsi="Times New Roman" w:cs="Times New Roman"/>
          <w:lang w:val="en-IN"/>
        </w:rPr>
      </w:pPr>
      <w:r>
        <w:rPr>
          <w:rFonts w:hint="default" w:ascii="Times New Roman" w:hAnsi="Times New Roman" w:eastAsia="Source Sans" w:cs="Times New Roman"/>
          <w:i w:val="0"/>
          <w:iCs w:val="0"/>
          <w:caps w:val="0"/>
          <w:color w:val="545454"/>
          <w:spacing w:val="0"/>
          <w:sz w:val="18"/>
          <w:szCs w:val="18"/>
          <w:shd w:val="clear" w:fill="FFFFFF"/>
          <w:lang w:val="en-IN"/>
        </w:rPr>
        <w:t xml:space="preserve">According to a study by the Columbia Climate, Earth, and Society </w:t>
      </w:r>
      <w:r>
        <w:rPr>
          <w:rFonts w:hint="default" w:ascii="Times New Roman" w:hAnsi="Times New Roman" w:eastAsia="Source Sans" w:cs="Times New Roman"/>
          <w:i w:val="0"/>
          <w:iCs w:val="0"/>
          <w:caps w:val="0"/>
          <w:color w:val="545454"/>
          <w:spacing w:val="0"/>
          <w:sz w:val="18"/>
          <w:szCs w:val="18"/>
          <w:shd w:val="clear" w:fill="FFFFFF"/>
          <w:lang w:val="en-IN"/>
        </w:rPr>
        <w:t>School</w:t>
      </w:r>
      <w:r>
        <w:rPr>
          <w:rFonts w:hint="default" w:ascii="Times New Roman" w:hAnsi="Times New Roman" w:eastAsia="Source Sans" w:cs="Times New Roman"/>
          <w:i w:val="0"/>
          <w:iCs w:val="0"/>
          <w:caps w:val="0"/>
          <w:color w:val="545454"/>
          <w:spacing w:val="0"/>
          <w:sz w:val="18"/>
          <w:szCs w:val="18"/>
          <w:shd w:val="clear" w:fill="FFFFFF"/>
        </w:rPr>
        <w:t>centers run 24/7 and most derive their energy from fossil fuels, although there are increasing efforts to use renewable energy resources. Because of the energy the world’s data centers consume, they account for</w:t>
      </w:r>
      <w:r>
        <w:rPr>
          <w:rFonts w:hint="default" w:ascii="Times New Roman" w:hAnsi="Times New Roman" w:eastAsia="Source Sans" w:cs="Times New Roman"/>
          <w:i w:val="0"/>
          <w:iCs w:val="0"/>
          <w:caps w:val="0"/>
          <w:color w:val="545454"/>
          <w:spacing w:val="0"/>
          <w:sz w:val="18"/>
          <w:szCs w:val="18"/>
          <w:shd w:val="clear" w:fill="FFFFFF"/>
        </w:rPr>
        <w:t> </w:t>
      </w:r>
      <w:r>
        <w:rPr>
          <w:rFonts w:hint="default" w:ascii="Times New Roman" w:hAnsi="Times New Roman" w:eastAsia="Source Sans" w:cs="Times New Roman"/>
          <w:i w:val="0"/>
          <w:iCs w:val="0"/>
          <w:caps w:val="0"/>
          <w:spacing w:val="0"/>
          <w:sz w:val="18"/>
          <w:szCs w:val="18"/>
          <w:u w:val="single"/>
          <w:shd w:val="clear" w:fill="FFFFFF"/>
        </w:rPr>
        <w:fldChar w:fldCharType="begin"/>
      </w:r>
      <w:r>
        <w:rPr>
          <w:rFonts w:hint="default" w:ascii="Times New Roman" w:hAnsi="Times New Roman" w:eastAsia="Source Sans" w:cs="Times New Roman"/>
          <w:i w:val="0"/>
          <w:iCs w:val="0"/>
          <w:caps w:val="0"/>
          <w:spacing w:val="0"/>
          <w:sz w:val="18"/>
          <w:szCs w:val="18"/>
          <w:u w:val="single"/>
          <w:shd w:val="clear" w:fill="FFFFFF"/>
        </w:rPr>
        <w:instrText xml:space="preserve"> HYPERLINK "https://8billiontrees.com/carbon-offsets-credits/carbon-ecological-footprint-calculators/carbon-footprint-of-data-centers/" \l ":~:text=Data centers account for 2.5,that fuel the global economy" </w:instrText>
      </w:r>
      <w:r>
        <w:rPr>
          <w:rFonts w:hint="default" w:ascii="Times New Roman" w:hAnsi="Times New Roman" w:eastAsia="Source Sans" w:cs="Times New Roman"/>
          <w:i w:val="0"/>
          <w:iCs w:val="0"/>
          <w:caps w:val="0"/>
          <w:spacing w:val="0"/>
          <w:sz w:val="18"/>
          <w:szCs w:val="18"/>
          <w:u w:val="single"/>
          <w:shd w:val="clear" w:fill="FFFFFF"/>
        </w:rPr>
        <w:fldChar w:fldCharType="separate"/>
      </w:r>
      <w:r>
        <w:rPr>
          <w:rStyle w:val="4"/>
          <w:rFonts w:hint="default" w:ascii="Times New Roman" w:hAnsi="Times New Roman" w:eastAsia="Source Sans" w:cs="Times New Roman"/>
          <w:i w:val="0"/>
          <w:iCs w:val="0"/>
          <w:caps w:val="0"/>
          <w:spacing w:val="0"/>
          <w:sz w:val="18"/>
          <w:szCs w:val="18"/>
          <w:u w:val="single"/>
          <w:shd w:val="clear" w:fill="FFFFFF"/>
        </w:rPr>
        <w:t>2.5 to 3.7 percent</w:t>
      </w:r>
      <w:r>
        <w:rPr>
          <w:rFonts w:hint="default" w:ascii="Times New Roman" w:hAnsi="Times New Roman" w:eastAsia="Source Sans" w:cs="Times New Roman"/>
          <w:i w:val="0"/>
          <w:iCs w:val="0"/>
          <w:caps w:val="0"/>
          <w:spacing w:val="0"/>
          <w:sz w:val="18"/>
          <w:szCs w:val="18"/>
          <w:u w:val="single"/>
          <w:shd w:val="clear" w:fill="FFFFFF"/>
        </w:rPr>
        <w:fldChar w:fldCharType="end"/>
      </w:r>
      <w:r>
        <w:rPr>
          <w:rFonts w:hint="default" w:ascii="Times New Roman" w:hAnsi="Times New Roman" w:eastAsia="Source Sans" w:cs="Times New Roman"/>
          <w:i w:val="0"/>
          <w:iCs w:val="0"/>
          <w:caps w:val="0"/>
          <w:color w:val="545454"/>
          <w:spacing w:val="0"/>
          <w:sz w:val="18"/>
          <w:szCs w:val="18"/>
          <w:shd w:val="clear" w:fill="FFFFFF"/>
        </w:rPr>
        <w:t> of global greenhouse gas emissions, exceeding even those of the aviation industry.</w:t>
      </w:r>
      <w:r>
        <w:rPr>
          <w:rFonts w:hint="default" w:ascii="Times New Roman" w:hAnsi="Times New Roman" w:eastAsia="Source Sans" w:cs="Times New Roman"/>
          <w:i w:val="0"/>
          <w:iCs w:val="0"/>
          <w:caps w:val="0"/>
          <w:color w:val="545454"/>
          <w:spacing w:val="0"/>
          <w:sz w:val="18"/>
          <w:szCs w:val="18"/>
          <w:shd w:val="clear" w:fill="FFFFFF"/>
          <w:lang w:val="en-IN"/>
        </w:rPr>
        <w:t xml:space="preserve">This in includes embodied carbon emision caused during production of CPUS , GPUS for Servers and data Centers and emisions produce during Training and Inference. </w:t>
      </w:r>
      <w:r>
        <w:rPr>
          <w:rFonts w:hint="default" w:ascii="Times New Roman" w:hAnsi="Times New Roman" w:eastAsia="Source Sans" w:cs="Times New Roman"/>
          <w:i w:val="0"/>
          <w:iCs w:val="0"/>
          <w:color w:val="545454"/>
          <w:spacing w:val="0"/>
          <w:sz w:val="18"/>
          <w:szCs w:val="18"/>
          <w:shd w:val="clear" w:fill="FFFFFF"/>
          <w:lang w:val="en-IN"/>
        </w:rPr>
        <w:t>W</w:t>
      </w:r>
      <w:r>
        <w:rPr>
          <w:rFonts w:hint="default" w:ascii="Times New Roman" w:hAnsi="Times New Roman" w:eastAsia="Source Sans" w:cs="Times New Roman"/>
          <w:i w:val="0"/>
          <w:iCs w:val="0"/>
          <w:caps w:val="0"/>
          <w:color w:val="545454"/>
          <w:spacing w:val="0"/>
          <w:sz w:val="18"/>
          <w:szCs w:val="18"/>
          <w:shd w:val="clear" w:fill="FFFFFF"/>
          <w:lang w:val="en-IN"/>
        </w:rPr>
        <w:t xml:space="preserve">hile the minimizing embodied carbon emisions is quite challenging as there will always be certain amout of pollution and it is hard for embodied emision  to be reduced drasticalu . Minimizing Carbon emision dueing Training and Inferece is quite simple.also it wields high results just to put things in percpteive a study by Association for Computational Linguistics suggest that to Train  5x lifetime car emissions while athor study from google managed to reduce it to 0.00004 lifetime car emissions.from both studies we can infer that techniques used for Algorithm can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ourc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3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2024-12-03T15:43:10Z</dcterms:created>
  <dc:creator>omkar</dc:creator>
  <cp:lastModifiedBy>Omkar Thakur</cp:lastModifiedBy>
  <dcterms:modified xsi:type="dcterms:W3CDTF">2024-12-03T16:09:15Z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11051FE64EC34D20A803787BF35A27B2_12</vt:lpwstr>
  </property>
</Properties>
</file>