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00" w:before="1000" w:lineRule="auto"/>
        <w:rPr>
          <w:b w:val="0"/>
          <w:bCs w:val="0"/>
        </w:rPr>
      </w:pPr>
      <w:bookmarkStart w:colFirst="0" w:colLast="0" w:name="_pj7k07jjm2ji" w:id="0"/>
      <w:bookmarkEnd w:id="0"/>
      <w:r w:rsidDel="00000000" w:rsidR="00000000" w:rsidRPr="00000000">
        <w:rPr>
          <w:rtl w:val="0"/>
        </w:rPr>
        <w:t xml:space="preserve">Authentication &amp; Authorization Guide </w:t>
        <w:br w:type="textWrapping"/>
      </w:r>
      <w:r w:rsidDel="00000000" w:rsidR="00000000" w:rsidRPr="00000000">
        <w:rPr>
          <w:b w:val="0"/>
          <w:bCs w:val="0"/>
          <w:rtl w:val="0"/>
        </w:rPr>
        <w:t xml:space="preserve">Enhancing Security in Messaging Applications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Spinnaker Analytics</w:t>
      </w:r>
    </w:p>
    <w:p w:rsidR="00000000" w:rsidDel="00000000" w:rsidP="00000000" w:rsidRDefault="00000000" w:rsidRPr="00000000" w14:paraId="00000003">
      <w:pPr>
        <w:spacing w:line="300" w:lineRule="auto"/>
        <w:rPr/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26 June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glev6xue1cp3" w:id="1"/>
      <w:bookmarkEnd w:id="1"/>
      <w:r w:rsidDel="00000000" w:rsidR="00000000" w:rsidRPr="00000000">
        <w:rPr>
          <w:rtl w:val="0"/>
        </w:rPr>
        <w:t xml:space="preserve">Table of Contents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Authentication Architecture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Password-Based Authentication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Multi-Factor Authentication (MFA)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Biometric Authentication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Role-Based Access Control (RBAC)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Session Management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Account Recovery &amp; Credential Reset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Authentication Security Testing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Security Considerations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eb2mjpvhj2lw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vjrh5lcwbz3j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ebr1g4nbg4av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i3qekg3mfpre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debj09nxio97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df2zv5eeucir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5gpt0e8mq3mu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nwgr22d266yo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inuw5xpym9em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7f44594c0smz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1tode27zgpvc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fht9n7xeyc6" w:id="13"/>
      <w:bookmarkEnd w:id="13"/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83zm15fsch9w" w:id="14"/>
      <w:bookmarkEnd w:id="14"/>
      <w:r w:rsidDel="00000000" w:rsidR="00000000" w:rsidRPr="00000000">
        <w:rPr>
          <w:rtl w:val="0"/>
        </w:rPr>
        <w:t xml:space="preserve">1.1 Purpose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document defines the authentication and authorization mechanisms used to secure access to the messaging application.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objective is to ensure that only authorized users can access application resources while protecting user identities, credentials, and session information.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ilnj02h07ljr" w:id="15"/>
      <w:bookmarkEnd w:id="15"/>
      <w:r w:rsidDel="00000000" w:rsidR="00000000" w:rsidRPr="00000000">
        <w:rPr>
          <w:rtl w:val="0"/>
        </w:rPr>
        <w:t xml:space="preserve">1.2 Objectives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Strong user authentication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Multi-factor verification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Biometric login support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Fine-grained authorization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Secure session management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Account recovery controls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Protection against credential attacks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h6rjx87mo9eh" w:id="16"/>
      <w:bookmarkEnd w:id="16"/>
      <w:r w:rsidDel="00000000" w:rsidR="00000000" w:rsidRPr="00000000">
        <w:rPr>
          <w:rtl w:val="0"/>
        </w:rPr>
        <w:t xml:space="preserve">2. Authentication Architecture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Authentication occurs through multiple security layers: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Password Verification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MFA Verification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Biometric Verification (Optional)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Session Token Issuance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RBAC Authorization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Figure 7 – Authentication Architecture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1069398" cy="2986088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9398" cy="2986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spacing w:after="80" w:before="360" w:lineRule="auto"/>
        <w:rPr/>
      </w:pPr>
      <w:bookmarkStart w:colFirst="0" w:colLast="0" w:name="_prulav23idwa" w:id="17"/>
      <w:bookmarkEnd w:id="17"/>
      <w:r w:rsidDel="00000000" w:rsidR="00000000" w:rsidRPr="00000000">
        <w:rPr>
          <w:rtl w:val="0"/>
        </w:rPr>
        <w:t xml:space="preserve">2.1 Authentication Components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47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5"/>
        <w:gridCol w:w="2750"/>
        <w:tblGridChange w:id="0">
          <w:tblGrid>
            <w:gridCol w:w="2015"/>
            <w:gridCol w:w="27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Password Hashing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Argon2id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MFA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Biometrics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Android BiometricPrompt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Session Token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JWT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Authorization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RBAC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Transport Security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TLS 1.3</w:t>
            </w:r>
          </w:p>
        </w:tc>
      </w:tr>
    </w:tbl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o2bhyzqmp4a9" w:id="18"/>
      <w:bookmarkEnd w:id="18"/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pah05qc45wbk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ldi0anhdjgm4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9kf7o3b9hyk0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e5hqabyth6t4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gi9jbzia3i7o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dr7y5d5t0ans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tso2ff6i6f33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ng0jjtuu7pln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n0ijirnaow78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1s4pbhihd70x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asb0bdyyb4xp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yiqsgec7m08p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z1ezzdderlka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v33ve2wjgus5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uncbu84zjfvr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aqawzsbjtyk" w:id="34"/>
      <w:bookmarkEnd w:id="34"/>
      <w:r w:rsidDel="00000000" w:rsidR="00000000" w:rsidRPr="00000000">
        <w:rPr>
          <w:rtl w:val="0"/>
        </w:rPr>
        <w:t xml:space="preserve">3. Password-Based Authentication</w:t>
      </w:r>
    </w:p>
    <w:p w:rsidR="00000000" w:rsidDel="00000000" w:rsidP="00000000" w:rsidRDefault="00000000" w:rsidRPr="00000000" w14:paraId="00000058">
      <w:pPr>
        <w:pStyle w:val="Heading3"/>
        <w:rPr/>
      </w:pPr>
      <w:bookmarkStart w:colFirst="0" w:colLast="0" w:name="_ok64k9fhuxgq" w:id="35"/>
      <w:bookmarkEnd w:id="35"/>
      <w:r w:rsidDel="00000000" w:rsidR="00000000" w:rsidRPr="00000000">
        <w:rPr>
          <w:rtl w:val="0"/>
        </w:rPr>
        <w:t xml:space="preserve">3.1 Password Requirements</w:t>
      </w:r>
    </w:p>
    <w:tbl>
      <w:tblPr>
        <w:tblStyle w:val="Table2"/>
        <w:tblW w:w="4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55"/>
        <w:gridCol w:w="2145"/>
        <w:tblGridChange w:id="0">
          <w:tblGrid>
            <w:gridCol w:w="2655"/>
            <w:gridCol w:w="21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Minimum Length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12 Characters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Uppercase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Lowercase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Special Character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rPr/>
      </w:pPr>
      <w:bookmarkStart w:colFirst="0" w:colLast="0" w:name="_5i09er4yu1g9" w:id="36"/>
      <w:bookmarkEnd w:id="36"/>
      <w:r w:rsidDel="00000000" w:rsidR="00000000" w:rsidRPr="00000000">
        <w:rPr>
          <w:rtl w:val="0"/>
        </w:rPr>
        <w:t xml:space="preserve">3.2 Account Lockout Policy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33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5"/>
        <w:gridCol w:w="1310"/>
        <w:tblGridChange w:id="0">
          <w:tblGrid>
            <w:gridCol w:w="2075"/>
            <w:gridCol w:w="13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Setting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Failed Attempts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Lockout Duration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15 Minutes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Progressive Delays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Enabled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Logging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Enabled</w:t>
            </w:r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rPr/>
      </w:pPr>
      <w:bookmarkStart w:colFirst="0" w:colLast="0" w:name="_lqa010yrc6tg" w:id="37"/>
      <w:bookmarkEnd w:id="37"/>
      <w:r w:rsidDel="00000000" w:rsidR="00000000" w:rsidRPr="00000000">
        <w:rPr>
          <w:rtl w:val="0"/>
        </w:rPr>
        <w:t xml:space="preserve">3.3 Password Hashing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Algorithm: Argon2id</w:t>
        <w:br w:type="textWrapping"/>
        <w:t xml:space="preserve">Configuration:</w:t>
      </w:r>
    </w:p>
    <w:tbl>
      <w:tblPr>
        <w:tblStyle w:val="Table4"/>
        <w:tblW w:w="50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70"/>
        <w:gridCol w:w="2055"/>
        <w:tblGridChange w:id="0">
          <w:tblGrid>
            <w:gridCol w:w="2970"/>
            <w:gridCol w:w="20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Memory Cost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64 MB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Iterations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Parallelism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Salt Length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16 Bytes</w:t>
            </w:r>
          </w:p>
        </w:tc>
      </w:tr>
    </w:tbl>
    <w:p w:rsidR="00000000" w:rsidDel="00000000" w:rsidP="00000000" w:rsidRDefault="00000000" w:rsidRPr="00000000" w14:paraId="00000080">
      <w:pPr>
        <w:pStyle w:val="Heading3"/>
        <w:rPr/>
      </w:pPr>
      <w:bookmarkStart w:colFirst="0" w:colLast="0" w:name="_n4limhb67zpj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rPr/>
      </w:pPr>
      <w:bookmarkStart w:colFirst="0" w:colLast="0" w:name="_1ugg1wkr0sg1" w:id="39"/>
      <w:bookmarkEnd w:id="39"/>
      <w:r w:rsidDel="00000000" w:rsidR="00000000" w:rsidRPr="00000000">
        <w:rPr>
          <w:rtl w:val="0"/>
        </w:rPr>
        <w:t xml:space="preserve">3.4 Password Storage Workflow</w:t>
      </w:r>
    </w:p>
    <w:p w:rsidR="00000000" w:rsidDel="00000000" w:rsidP="00000000" w:rsidRDefault="00000000" w:rsidRPr="00000000" w14:paraId="00000082">
      <w:pPr>
        <w:spacing w:before="360" w:lineRule="auto"/>
        <w:rPr/>
      </w:pPr>
      <w:r w:rsidDel="00000000" w:rsidR="00000000" w:rsidRPr="00000000">
        <w:rPr>
          <w:rtl w:val="0"/>
        </w:rPr>
        <w:t xml:space="preserve">Figure 8 – Password Processing</w:t>
        <w:br w:type="textWrapping"/>
      </w:r>
      <w:r w:rsidDel="00000000" w:rsidR="00000000" w:rsidRPr="00000000">
        <w:rPr/>
        <w:drawing>
          <wp:inline distB="114300" distT="114300" distL="114300" distR="114300">
            <wp:extent cx="1900238" cy="3349571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0238" cy="33495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spacing w:before="360" w:lineRule="auto"/>
        <w:rPr/>
      </w:pPr>
      <w:bookmarkStart w:colFirst="0" w:colLast="0" w:name="_6n6v2e8mkfcn" w:id="40"/>
      <w:bookmarkEnd w:id="40"/>
      <w:r w:rsidDel="00000000" w:rsidR="00000000" w:rsidRPr="00000000">
        <w:rPr>
          <w:rtl w:val="0"/>
        </w:rPr>
        <w:t xml:space="preserve">3.5 Security Benefits</w:t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Protection against rainbow tables</w:t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Resistance to brute force attacks</w:t>
      </w:r>
    </w:p>
    <w:p w:rsidR="00000000" w:rsidDel="00000000" w:rsidP="00000000" w:rsidRDefault="00000000" w:rsidRPr="00000000" w14:paraId="00000086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Unique salted hashes</w:t>
      </w:r>
    </w:p>
    <w:p w:rsidR="00000000" w:rsidDel="00000000" w:rsidP="00000000" w:rsidRDefault="00000000" w:rsidRPr="00000000" w14:paraId="00000087">
      <w:pPr>
        <w:pStyle w:val="Heading2"/>
        <w:rPr/>
      </w:pPr>
      <w:bookmarkStart w:colFirst="0" w:colLast="0" w:name="_311qx1gz0luf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rPr/>
      </w:pPr>
      <w:bookmarkStart w:colFirst="0" w:colLast="0" w:name="_icaa3m83i1tm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spacing w:before="480" w:lineRule="auto"/>
        <w:rPr/>
      </w:pPr>
      <w:bookmarkStart w:colFirst="0" w:colLast="0" w:name="_clhjf77ccokm" w:id="43"/>
      <w:bookmarkEnd w:id="43"/>
      <w:r w:rsidDel="00000000" w:rsidR="00000000" w:rsidRPr="00000000">
        <w:rPr>
          <w:rtl w:val="0"/>
        </w:rPr>
        <w:t xml:space="preserve">4. Multi-Factor Authentication (MFA)</w:t>
      </w:r>
    </w:p>
    <w:p w:rsidR="00000000" w:rsidDel="00000000" w:rsidP="00000000" w:rsidRDefault="00000000" w:rsidRPr="00000000" w14:paraId="00000098">
      <w:pPr>
        <w:pStyle w:val="Heading3"/>
        <w:spacing w:after="80" w:before="360" w:lineRule="auto"/>
        <w:rPr/>
      </w:pPr>
      <w:bookmarkStart w:colFirst="0" w:colLast="0" w:name="_tqe5tp4zkgeb" w:id="44"/>
      <w:bookmarkEnd w:id="44"/>
      <w:r w:rsidDel="00000000" w:rsidR="00000000" w:rsidRPr="00000000">
        <w:rPr>
          <w:rtl w:val="0"/>
        </w:rPr>
        <w:t xml:space="preserve">4.1 MFA Architecture</w:t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application uses:</w:t>
      </w:r>
    </w:p>
    <w:p w:rsidR="00000000" w:rsidDel="00000000" w:rsidP="00000000" w:rsidRDefault="00000000" w:rsidRPr="00000000" w14:paraId="0000009A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Time-Based One-Time Passwords (TOTP) </w:t>
      </w:r>
    </w:p>
    <w:p w:rsidR="00000000" w:rsidDel="00000000" w:rsidP="00000000" w:rsidRDefault="00000000" w:rsidRPr="00000000" w14:paraId="0000009B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Standard:</w:t>
      </w:r>
    </w:p>
    <w:p w:rsidR="00000000" w:rsidDel="00000000" w:rsidP="00000000" w:rsidRDefault="00000000" w:rsidRPr="00000000" w14:paraId="0000009C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RFC 6238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rPr/>
      </w:pPr>
      <w:bookmarkStart w:colFirst="0" w:colLast="0" w:name="_eq9n99gn96jp" w:id="45"/>
      <w:bookmarkEnd w:id="45"/>
      <w:r w:rsidDel="00000000" w:rsidR="00000000" w:rsidRPr="00000000">
        <w:rPr>
          <w:rtl w:val="0"/>
        </w:rPr>
        <w:t xml:space="preserve">4.2 Supported Authenticators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3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40"/>
        <w:gridCol w:w="1310"/>
        <w:tblGridChange w:id="0">
          <w:tblGrid>
            <w:gridCol w:w="2540"/>
            <w:gridCol w:w="13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Authenticator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Supported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Google Authenticator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Microsoft Authenticator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Aegis Authenticator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AA">
      <w:pPr>
        <w:pStyle w:val="Heading3"/>
        <w:spacing w:before="360" w:lineRule="auto"/>
        <w:rPr/>
      </w:pPr>
      <w:bookmarkStart w:colFirst="0" w:colLast="0" w:name="_ayf7hpm3rtr7" w:id="46"/>
      <w:bookmarkEnd w:id="46"/>
      <w:r w:rsidDel="00000000" w:rsidR="00000000" w:rsidRPr="00000000">
        <w:rPr>
          <w:rtl w:val="0"/>
        </w:rPr>
        <w:t xml:space="preserve">4.3 MFA Workflow</w:t>
      </w:r>
    </w:p>
    <w:p w:rsidR="00000000" w:rsidDel="00000000" w:rsidP="00000000" w:rsidRDefault="00000000" w:rsidRPr="00000000" w14:paraId="000000AB">
      <w:pPr>
        <w:spacing w:before="360" w:lineRule="auto"/>
        <w:rPr/>
      </w:pPr>
      <w:r w:rsidDel="00000000" w:rsidR="00000000" w:rsidRPr="00000000">
        <w:rPr>
          <w:b w:val="0"/>
          <w:bCs w:val="0"/>
          <w:rtl w:val="0"/>
        </w:rPr>
        <w:t xml:space="preserve">Figure </w:t>
      </w:r>
      <w:r w:rsidDel="00000000" w:rsidR="00000000" w:rsidRPr="00000000">
        <w:rPr>
          <w:rtl w:val="0"/>
        </w:rPr>
        <w:t xml:space="preserve">9 : </w:t>
      </w:r>
      <w:r w:rsidDel="00000000" w:rsidR="00000000" w:rsidRPr="00000000">
        <w:rPr>
          <w:b w:val="0"/>
          <w:bCs w:val="0"/>
          <w:rtl w:val="0"/>
        </w:rPr>
        <w:t xml:space="preserve">MFA Workflow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1560202" cy="3248992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10" r="1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0202" cy="32489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spacing w:after="80" w:before="360" w:lineRule="auto"/>
        <w:rPr/>
      </w:pPr>
      <w:bookmarkStart w:colFirst="0" w:colLast="0" w:name="_1c1elu3ogie4" w:id="47"/>
      <w:bookmarkEnd w:id="47"/>
      <w:r w:rsidDel="00000000" w:rsidR="00000000" w:rsidRPr="00000000">
        <w:rPr>
          <w:rtl w:val="0"/>
        </w:rPr>
        <w:t xml:space="preserve">4.4 TOTP Configuration</w:t>
        <w:br w:type="textWrapping"/>
      </w:r>
    </w:p>
    <w:tbl>
      <w:tblPr>
        <w:tblStyle w:val="Table6"/>
        <w:tblW w:w="34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1635"/>
        <w:tblGridChange w:id="0">
          <w:tblGrid>
            <w:gridCol w:w="1830"/>
            <w:gridCol w:w="1635"/>
          </w:tblGrid>
        </w:tblGridChange>
      </w:tblGrid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80" w:before="36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80" w:before="36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80" w:befor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Algorithm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80" w:before="360" w:lineRule="auto"/>
              <w:rPr/>
            </w:pPr>
            <w:r w:rsidDel="00000000" w:rsidR="00000000" w:rsidRPr="00000000">
              <w:rPr>
                <w:rtl w:val="0"/>
              </w:rPr>
              <w:t xml:space="preserve">SHA-256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80" w:befor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 Length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80" w:before="360" w:lineRule="auto"/>
              <w:rPr/>
            </w:pPr>
            <w:r w:rsidDel="00000000" w:rsidR="00000000" w:rsidRPr="00000000">
              <w:rPr>
                <w:rtl w:val="0"/>
              </w:rPr>
              <w:t xml:space="preserve">6 Digits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80" w:befor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80" w:before="360" w:lineRule="auto"/>
              <w:rPr/>
            </w:pPr>
            <w:r w:rsidDel="00000000" w:rsidR="00000000" w:rsidRPr="00000000">
              <w:rPr>
                <w:rtl w:val="0"/>
              </w:rPr>
              <w:t xml:space="preserve">30 Seconds</w:t>
            </w:r>
          </w:p>
        </w:tc>
      </w:tr>
    </w:tbl>
    <w:p w:rsidR="00000000" w:rsidDel="00000000" w:rsidP="00000000" w:rsidRDefault="00000000" w:rsidRPr="00000000" w14:paraId="000000B5">
      <w:pPr>
        <w:pStyle w:val="Heading3"/>
        <w:spacing w:before="480" w:lineRule="auto"/>
        <w:rPr/>
      </w:pPr>
      <w:bookmarkStart w:colFirst="0" w:colLast="0" w:name="_dfw4u7qw0x27" w:id="48"/>
      <w:bookmarkEnd w:id="48"/>
      <w:r w:rsidDel="00000000" w:rsidR="00000000" w:rsidRPr="00000000">
        <w:rPr>
          <w:rtl w:val="0"/>
        </w:rPr>
        <w:t xml:space="preserve">4.5 Authentication Lifecycle Diagram </w:t>
      </w:r>
    </w:p>
    <w:p w:rsidR="00000000" w:rsidDel="00000000" w:rsidP="00000000" w:rsidRDefault="00000000" w:rsidRPr="00000000" w14:paraId="000000B6">
      <w:pPr>
        <w:pStyle w:val="Heading2"/>
        <w:spacing w:before="480" w:lineRule="auto"/>
        <w:rPr/>
      </w:pPr>
      <w:bookmarkStart w:colFirst="0" w:colLast="0" w:name="_hgoiygvymxr3" w:id="49"/>
      <w:bookmarkEnd w:id="49"/>
      <w:r w:rsidDel="00000000" w:rsidR="00000000" w:rsidRPr="00000000">
        <w:rPr/>
        <w:drawing>
          <wp:inline distB="114300" distT="114300" distL="114300" distR="114300">
            <wp:extent cx="1465455" cy="3890435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5455" cy="38904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spacing w:before="480" w:lineRule="auto"/>
        <w:rPr/>
      </w:pPr>
      <w:bookmarkStart w:colFirst="0" w:colLast="0" w:name="_6trrkuygo4c9" w:id="50"/>
      <w:bookmarkEnd w:id="50"/>
      <w:r w:rsidDel="00000000" w:rsidR="00000000" w:rsidRPr="00000000">
        <w:rPr>
          <w:rtl w:val="0"/>
        </w:rPr>
        <w:t xml:space="preserve">5. Biometric Authentication</w:t>
      </w:r>
    </w:p>
    <w:p w:rsidR="00000000" w:rsidDel="00000000" w:rsidP="00000000" w:rsidRDefault="00000000" w:rsidRPr="00000000" w14:paraId="000000B8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Biometric authentication provides convenience while maintaining strong security.</w:t>
      </w:r>
    </w:p>
    <w:p w:rsidR="00000000" w:rsidDel="00000000" w:rsidP="00000000" w:rsidRDefault="00000000" w:rsidRPr="00000000" w14:paraId="000000B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Supported Biometrics</w:t>
      </w:r>
    </w:p>
    <w:p w:rsidR="00000000" w:rsidDel="00000000" w:rsidP="00000000" w:rsidRDefault="00000000" w:rsidRPr="00000000" w14:paraId="000000BA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Android</w:t>
      </w:r>
    </w:p>
    <w:p w:rsidR="00000000" w:rsidDel="00000000" w:rsidP="00000000" w:rsidRDefault="00000000" w:rsidRPr="00000000" w14:paraId="000000BB">
      <w:pPr>
        <w:numPr>
          <w:ilvl w:val="3"/>
          <w:numId w:val="7"/>
        </w:numPr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Fingerprint</w:t>
      </w:r>
    </w:p>
    <w:p w:rsidR="00000000" w:rsidDel="00000000" w:rsidP="00000000" w:rsidRDefault="00000000" w:rsidRPr="00000000" w14:paraId="000000BC">
      <w:pPr>
        <w:numPr>
          <w:ilvl w:val="3"/>
          <w:numId w:val="7"/>
        </w:numPr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Face Recognition</w:t>
      </w:r>
    </w:p>
    <w:p w:rsidR="00000000" w:rsidDel="00000000" w:rsidP="00000000" w:rsidRDefault="00000000" w:rsidRPr="00000000" w14:paraId="000000BD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iOS</w:t>
      </w:r>
    </w:p>
    <w:p w:rsidR="00000000" w:rsidDel="00000000" w:rsidP="00000000" w:rsidRDefault="00000000" w:rsidRPr="00000000" w14:paraId="000000BE">
      <w:pPr>
        <w:numPr>
          <w:ilvl w:val="3"/>
          <w:numId w:val="7"/>
        </w:numPr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Face ID</w:t>
      </w:r>
    </w:p>
    <w:p w:rsidR="00000000" w:rsidDel="00000000" w:rsidP="00000000" w:rsidRDefault="00000000" w:rsidRPr="00000000" w14:paraId="000000BF">
      <w:pPr>
        <w:numPr>
          <w:ilvl w:val="3"/>
          <w:numId w:val="7"/>
        </w:numPr>
        <w:spacing w:after="24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Touch ID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Figure 10 – Biometric Authentication Flow</w:t>
        <w:br w:type="textWrapping"/>
      </w:r>
      <w:r w:rsidDel="00000000" w:rsidR="00000000" w:rsidRPr="00000000">
        <w:rPr/>
        <w:drawing>
          <wp:inline distB="114300" distT="114300" distL="114300" distR="114300">
            <wp:extent cx="1705323" cy="3182317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5323" cy="31823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1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Security Requirements</w:t>
      </w:r>
    </w:p>
    <w:p w:rsidR="00000000" w:rsidDel="00000000" w:rsidP="00000000" w:rsidRDefault="00000000" w:rsidRPr="00000000" w14:paraId="000000C2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Biometrics never leave device</w:t>
      </w:r>
    </w:p>
    <w:p w:rsidR="00000000" w:rsidDel="00000000" w:rsidP="00000000" w:rsidRDefault="00000000" w:rsidRPr="00000000" w14:paraId="000000C3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Templates stored in hardware security module</w:t>
      </w:r>
    </w:p>
    <w:p w:rsidR="00000000" w:rsidDel="00000000" w:rsidP="00000000" w:rsidRDefault="00000000" w:rsidRPr="00000000" w14:paraId="000000C4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Failed attempts trigger fallback authentication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before="480" w:lineRule="auto"/>
        <w:rPr/>
      </w:pPr>
      <w:bookmarkStart w:colFirst="0" w:colLast="0" w:name="_mjyf18z49yue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spacing w:before="480" w:lineRule="auto"/>
        <w:rPr/>
      </w:pPr>
      <w:bookmarkStart w:colFirst="0" w:colLast="0" w:name="_jm96mxoxfq43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before="480" w:lineRule="auto"/>
        <w:rPr/>
      </w:pPr>
      <w:bookmarkStart w:colFirst="0" w:colLast="0" w:name="_5irt39ot584o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spacing w:before="480" w:lineRule="auto"/>
        <w:rPr/>
      </w:pPr>
      <w:bookmarkStart w:colFirst="0" w:colLast="0" w:name="_8wcxwh36mwas" w:id="54"/>
      <w:bookmarkEnd w:id="54"/>
      <w:r w:rsidDel="00000000" w:rsidR="00000000" w:rsidRPr="00000000">
        <w:rPr>
          <w:rtl w:val="0"/>
        </w:rPr>
        <w:t xml:space="preserve">6. Role-Based Access Control (RBAC)</w:t>
      </w:r>
    </w:p>
    <w:p w:rsidR="00000000" w:rsidDel="00000000" w:rsidP="00000000" w:rsidRDefault="00000000" w:rsidRPr="00000000" w14:paraId="000000CA">
      <w:pPr>
        <w:pStyle w:val="Heading3"/>
        <w:rPr/>
      </w:pPr>
      <w:bookmarkStart w:colFirst="0" w:colLast="0" w:name="_ncz4s5ypxilp" w:id="55"/>
      <w:bookmarkEnd w:id="55"/>
      <w:r w:rsidDel="00000000" w:rsidR="00000000" w:rsidRPr="00000000">
        <w:rPr>
          <w:rtl w:val="0"/>
        </w:rPr>
        <w:t xml:space="preserve">6.1 Authorization is enforced through RBAC.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Role Matrix:</w:t>
        <w:br w:type="textWrapping"/>
      </w:r>
    </w:p>
    <w:tbl>
      <w:tblPr>
        <w:tblStyle w:val="Table7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85"/>
        <w:gridCol w:w="1170"/>
        <w:gridCol w:w="2235"/>
        <w:gridCol w:w="1545"/>
        <w:tblGridChange w:id="0">
          <w:tblGrid>
            <w:gridCol w:w="3885"/>
            <w:gridCol w:w="1170"/>
            <w:gridCol w:w="2235"/>
            <w:gridCol w:w="15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Permission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Moderator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Send Messages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Receive Messages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File Transfers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Manage Users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System Configuration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Security Logs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Figure 11 – RBAC Authorization Flow</w:t>
      </w:r>
    </w:p>
    <w:p w:rsidR="00000000" w:rsidDel="00000000" w:rsidP="00000000" w:rsidRDefault="00000000" w:rsidRPr="00000000" w14:paraId="000000EA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1404938" cy="2622193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4938" cy="26221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EB">
      <w:pPr>
        <w:pStyle w:val="Heading3"/>
        <w:rPr/>
      </w:pPr>
      <w:bookmarkStart w:colFirst="0" w:colLast="0" w:name="_vvqhcligts35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rPr/>
      </w:pPr>
      <w:bookmarkStart w:colFirst="0" w:colLast="0" w:name="_bo4o8kgtb3c6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rPr/>
      </w:pPr>
      <w:bookmarkStart w:colFirst="0" w:colLast="0" w:name="_6dipxpxkj9ri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rPr/>
      </w:pPr>
      <w:bookmarkStart w:colFirst="0" w:colLast="0" w:name="_z9eyaecqou97" w:id="59"/>
      <w:bookmarkEnd w:id="59"/>
      <w:r w:rsidDel="00000000" w:rsidR="00000000" w:rsidRPr="00000000">
        <w:rPr>
          <w:rtl w:val="0"/>
        </w:rPr>
        <w:t xml:space="preserve">6.2 Principle of Least Privilege</w:t>
      </w:r>
    </w:p>
    <w:p w:rsidR="00000000" w:rsidDel="00000000" w:rsidP="00000000" w:rsidRDefault="00000000" w:rsidRPr="00000000" w14:paraId="000000EF">
      <w:pPr>
        <w:numPr>
          <w:ilvl w:val="0"/>
          <w:numId w:val="15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Users receive only permissions required to perform their functions.</w:t>
      </w:r>
    </w:p>
    <w:p w:rsidR="00000000" w:rsidDel="00000000" w:rsidP="00000000" w:rsidRDefault="00000000" w:rsidRPr="00000000" w14:paraId="000000F0">
      <w:pPr>
        <w:pStyle w:val="Heading2"/>
        <w:spacing w:before="480" w:lineRule="auto"/>
        <w:rPr/>
      </w:pPr>
      <w:bookmarkStart w:colFirst="0" w:colLast="0" w:name="_gzs42uqc7qxo" w:id="60"/>
      <w:bookmarkEnd w:id="60"/>
      <w:r w:rsidDel="00000000" w:rsidR="00000000" w:rsidRPr="00000000">
        <w:rPr>
          <w:rtl w:val="0"/>
        </w:rPr>
        <w:t xml:space="preserve">7. Session Management</w:t>
      </w:r>
    </w:p>
    <w:p w:rsidR="00000000" w:rsidDel="00000000" w:rsidP="00000000" w:rsidRDefault="00000000" w:rsidRPr="00000000" w14:paraId="000000F1">
      <w:pPr>
        <w:pStyle w:val="Heading3"/>
        <w:spacing w:after="80" w:before="360" w:lineRule="auto"/>
        <w:rPr/>
      </w:pPr>
      <w:bookmarkStart w:colFirst="0" w:colLast="0" w:name="_ga64nnocsx87" w:id="61"/>
      <w:bookmarkEnd w:id="61"/>
      <w:r w:rsidDel="00000000" w:rsidR="00000000" w:rsidRPr="00000000">
        <w:rPr>
          <w:rtl w:val="0"/>
        </w:rPr>
        <w:t xml:space="preserve">7.1 Session Creation</w:t>
      </w:r>
    </w:p>
    <w:p w:rsidR="00000000" w:rsidDel="00000000" w:rsidP="00000000" w:rsidRDefault="00000000" w:rsidRPr="00000000" w14:paraId="000000F2">
      <w:pPr>
        <w:numPr>
          <w:ilvl w:val="0"/>
          <w:numId w:val="5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After successful authentication:</w:t>
      </w:r>
    </w:p>
    <w:p w:rsidR="00000000" w:rsidDel="00000000" w:rsidP="00000000" w:rsidRDefault="00000000" w:rsidRPr="00000000" w14:paraId="000000F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JWT Token Issued</w:t>
      </w:r>
    </w:p>
    <w:p w:rsidR="00000000" w:rsidDel="00000000" w:rsidP="00000000" w:rsidRDefault="00000000" w:rsidRPr="00000000" w14:paraId="000000F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Session ID Generated</w:t>
      </w:r>
    </w:p>
    <w:p w:rsidR="00000000" w:rsidDel="00000000" w:rsidP="00000000" w:rsidRDefault="00000000" w:rsidRPr="00000000" w14:paraId="000000F5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Secure Cookie Created</w:t>
      </w:r>
    </w:p>
    <w:p w:rsidR="00000000" w:rsidDel="00000000" w:rsidP="00000000" w:rsidRDefault="00000000" w:rsidRPr="00000000" w14:paraId="000000F6">
      <w:pPr>
        <w:pStyle w:val="Heading3"/>
        <w:rPr/>
      </w:pPr>
      <w:bookmarkStart w:colFirst="0" w:colLast="0" w:name="_vk5rsh9lu7wu" w:id="62"/>
      <w:bookmarkEnd w:id="62"/>
      <w:r w:rsidDel="00000000" w:rsidR="00000000" w:rsidRPr="00000000">
        <w:rPr>
          <w:rtl w:val="0"/>
        </w:rPr>
        <w:t xml:space="preserve">7.2 Session Controls </w:t>
      </w:r>
    </w:p>
    <w:tbl>
      <w:tblPr>
        <w:tblStyle w:val="Table8"/>
        <w:tblW w:w="4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30"/>
        <w:gridCol w:w="1430"/>
        <w:tblGridChange w:id="0">
          <w:tblGrid>
            <w:gridCol w:w="2930"/>
            <w:gridCol w:w="14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Idle Timeout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15 Minutes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Maximum Session Duration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24 Hours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Token Rotation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Every Login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Secure Cookie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Enabled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HttpOnly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Enabled</w:t>
            </w:r>
          </w:p>
        </w:tc>
      </w:tr>
    </w:tbl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Figure 12 – Session Lifecycle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/>
        <w:drawing>
          <wp:inline distB="114300" distT="114300" distL="114300" distR="114300">
            <wp:extent cx="1309688" cy="2970184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9688" cy="29701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3"/>
        <w:rPr/>
      </w:pPr>
      <w:bookmarkStart w:colFirst="0" w:colLast="0" w:name="_a7fb5bl3peyd" w:id="63"/>
      <w:bookmarkEnd w:id="63"/>
      <w:r w:rsidDel="00000000" w:rsidR="00000000" w:rsidRPr="00000000">
        <w:rPr>
          <w:rtl w:val="0"/>
        </w:rPr>
        <w:t xml:space="preserve">7.3 Session Token Security Table </w:t>
      </w:r>
    </w:p>
    <w:tbl>
      <w:tblPr>
        <w:tblStyle w:val="Table9"/>
        <w:tblW w:w="64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55"/>
        <w:gridCol w:w="2940"/>
        <w:tblGridChange w:id="0">
          <w:tblGrid>
            <w:gridCol w:w="3555"/>
            <w:gridCol w:w="29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Token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Configuration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Signing Algorithm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RS256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Expiry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15 Minutes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Refresh Token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Enabled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Rotation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Every Login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Revocation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Supported</w:t>
            </w:r>
          </w:p>
        </w:tc>
      </w:tr>
    </w:tbl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3"/>
        <w:spacing w:after="80" w:before="360" w:lineRule="auto"/>
        <w:rPr/>
      </w:pPr>
      <w:bookmarkStart w:colFirst="0" w:colLast="0" w:name="_33hsmwuc4imv" w:id="64"/>
      <w:bookmarkEnd w:id="64"/>
      <w:r w:rsidDel="00000000" w:rsidR="00000000" w:rsidRPr="00000000">
        <w:rPr>
          <w:rtl w:val="0"/>
        </w:rPr>
        <w:t xml:space="preserve">7.4 Session Security</w:t>
      </w:r>
    </w:p>
    <w:p w:rsidR="00000000" w:rsidDel="00000000" w:rsidP="00000000" w:rsidRDefault="00000000" w:rsidRPr="00000000" w14:paraId="0000011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JWT signing</w:t>
      </w:r>
    </w:p>
    <w:p w:rsidR="00000000" w:rsidDel="00000000" w:rsidP="00000000" w:rsidRDefault="00000000" w:rsidRPr="00000000" w14:paraId="0000011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cookie flags</w:t>
      </w:r>
    </w:p>
    <w:p w:rsidR="00000000" w:rsidDel="00000000" w:rsidP="00000000" w:rsidRDefault="00000000" w:rsidRPr="00000000" w14:paraId="0000011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revocation</w:t>
      </w:r>
    </w:p>
    <w:p w:rsidR="00000000" w:rsidDel="00000000" w:rsidP="00000000" w:rsidRDefault="00000000" w:rsidRPr="00000000" w14:paraId="0000011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tracking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spacing w:before="480" w:lineRule="auto"/>
        <w:rPr/>
      </w:pPr>
      <w:bookmarkStart w:colFirst="0" w:colLast="0" w:name="_a3tinpbkydv2" w:id="65"/>
      <w:bookmarkEnd w:id="65"/>
      <w:r w:rsidDel="00000000" w:rsidR="00000000" w:rsidRPr="00000000">
        <w:rPr>
          <w:rtl w:val="0"/>
        </w:rPr>
        <w:t xml:space="preserve">8. Account Recovery &amp; Credential Reset</w:t>
      </w:r>
    </w:p>
    <w:p w:rsidR="00000000" w:rsidDel="00000000" w:rsidP="00000000" w:rsidRDefault="00000000" w:rsidRPr="00000000" w14:paraId="00000147">
      <w:pPr>
        <w:pStyle w:val="Heading3"/>
        <w:spacing w:after="80" w:before="360" w:lineRule="auto"/>
        <w:rPr/>
      </w:pPr>
      <w:bookmarkStart w:colFirst="0" w:colLast="0" w:name="_3phaw1pv150o" w:id="66"/>
      <w:bookmarkEnd w:id="66"/>
      <w:r w:rsidDel="00000000" w:rsidR="00000000" w:rsidRPr="00000000">
        <w:rPr>
          <w:rtl w:val="0"/>
        </w:rPr>
        <w:t xml:space="preserve">8.1 Recovery Methods</w:t>
      </w:r>
    </w:p>
    <w:p w:rsidR="00000000" w:rsidDel="00000000" w:rsidP="00000000" w:rsidRDefault="00000000" w:rsidRPr="00000000" w14:paraId="00000148">
      <w:pPr>
        <w:numPr>
          <w:ilvl w:val="0"/>
          <w:numId w:val="9"/>
        </w:numPr>
        <w:spacing w:after="0" w:afterAutospacing="0" w:before="28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Email Verification</w:t>
      </w:r>
    </w:p>
    <w:p w:rsidR="00000000" w:rsidDel="00000000" w:rsidP="00000000" w:rsidRDefault="00000000" w:rsidRPr="00000000" w14:paraId="0000014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Recovery link sent to registered email.</w:t>
      </w:r>
    </w:p>
    <w:p w:rsidR="00000000" w:rsidDel="00000000" w:rsidP="00000000" w:rsidRDefault="00000000" w:rsidRPr="00000000" w14:paraId="0000014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Backup Recovery Codes</w:t>
      </w:r>
    </w:p>
    <w:p w:rsidR="00000000" w:rsidDel="00000000" w:rsidP="00000000" w:rsidRDefault="00000000" w:rsidRPr="00000000" w14:paraId="0000014B">
      <w:pPr>
        <w:numPr>
          <w:ilvl w:val="1"/>
          <w:numId w:val="9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Generated during MFA enrollment.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Figure 13 – Account Recovery Process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/>
        <w:drawing>
          <wp:inline distB="114300" distT="114300" distL="114300" distR="114300">
            <wp:extent cx="1724362" cy="390948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4362" cy="39094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3"/>
        <w:rPr/>
      </w:pPr>
      <w:bookmarkStart w:colFirst="0" w:colLast="0" w:name="_4nthsk2xe1tc" w:id="67"/>
      <w:bookmarkEnd w:id="67"/>
      <w:r w:rsidDel="00000000" w:rsidR="00000000" w:rsidRPr="00000000">
        <w:rPr>
          <w:rtl w:val="0"/>
        </w:rPr>
        <w:t xml:space="preserve">8.2 Security Controls</w:t>
      </w:r>
    </w:p>
    <w:p w:rsidR="00000000" w:rsidDel="00000000" w:rsidP="00000000" w:rsidRDefault="00000000" w:rsidRPr="00000000" w14:paraId="00000150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Recovery token expiry: 15 minutes</w:t>
      </w:r>
    </w:p>
    <w:p w:rsidR="00000000" w:rsidDel="00000000" w:rsidP="00000000" w:rsidRDefault="00000000" w:rsidRPr="00000000" w14:paraId="00000151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Single-use recovery links</w:t>
      </w:r>
    </w:p>
    <w:p w:rsidR="00000000" w:rsidDel="00000000" w:rsidP="00000000" w:rsidRDefault="00000000" w:rsidRPr="00000000" w14:paraId="00000152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Recovery activity logging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spacing w:before="480" w:lineRule="auto"/>
        <w:rPr/>
      </w:pPr>
      <w:bookmarkStart w:colFirst="0" w:colLast="0" w:name="_pzt7d43sl9q8" w:id="68"/>
      <w:bookmarkEnd w:id="68"/>
      <w:r w:rsidDel="00000000" w:rsidR="00000000" w:rsidRPr="00000000">
        <w:rPr>
          <w:rtl w:val="0"/>
        </w:rPr>
        <w:t xml:space="preserve">9. Authentication Security Testing</w:t>
      </w:r>
    </w:p>
    <w:p w:rsidR="00000000" w:rsidDel="00000000" w:rsidP="00000000" w:rsidRDefault="00000000" w:rsidRPr="00000000" w14:paraId="0000015C">
      <w:pPr>
        <w:pStyle w:val="Heading3"/>
        <w:spacing w:after="80" w:before="360" w:lineRule="auto"/>
        <w:rPr/>
      </w:pPr>
      <w:bookmarkStart w:colFirst="0" w:colLast="0" w:name="_pfzcm02u5he7" w:id="69"/>
      <w:bookmarkEnd w:id="69"/>
      <w:r w:rsidDel="00000000" w:rsidR="00000000" w:rsidRPr="00000000">
        <w:rPr>
          <w:rtl w:val="0"/>
        </w:rPr>
        <w:t xml:space="preserve">9.1 Testing Environment</w:t>
      </w:r>
    </w:p>
    <w:tbl>
      <w:tblPr>
        <w:tblStyle w:val="Table10"/>
        <w:tblW w:w="53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0"/>
        <w:gridCol w:w="3270"/>
        <w:tblGridChange w:id="0">
          <w:tblGrid>
            <w:gridCol w:w="2100"/>
            <w:gridCol w:w="32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Burp Suite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 Testing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MobSF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Mobile Security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OWASP ZAP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Session Testing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Frida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Runtime Validation</w:t>
            </w:r>
          </w:p>
        </w:tc>
      </w:tr>
    </w:tbl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3"/>
        <w:spacing w:after="80" w:before="360" w:lineRule="auto"/>
        <w:rPr/>
      </w:pPr>
      <w:bookmarkStart w:colFirst="0" w:colLast="0" w:name="_gdeip9i3hw82" w:id="70"/>
      <w:bookmarkEnd w:id="70"/>
      <w:r w:rsidDel="00000000" w:rsidR="00000000" w:rsidRPr="00000000">
        <w:rPr>
          <w:rtl w:val="0"/>
        </w:rPr>
        <w:t xml:space="preserve">9.2 Test Cases</w:t>
      </w:r>
    </w:p>
    <w:tbl>
      <w:tblPr>
        <w:tblStyle w:val="Table11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3030"/>
        <w:gridCol w:w="4185"/>
        <w:tblGridChange w:id="0">
          <w:tblGrid>
            <w:gridCol w:w="1830"/>
            <w:gridCol w:w="3030"/>
            <w:gridCol w:w="41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80" w:before="360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Test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80" w:before="360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Test 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80" w:before="360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80" w:befor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AUTH-01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80" w:befor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Invalid Password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80" w:befor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Access Denied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80" w:befor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AUTH-02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80" w:befor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MFA Failure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80" w:befor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Login Blocked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80" w:befor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AUTH-03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80" w:befor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Biometric Failure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80" w:befor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Fallback Prompt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80" w:befor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AUTH-04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80" w:befor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Session Expiration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80" w:befor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Reauthentication Required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80" w:befor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AUTH-05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80" w:befor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RBAC Violation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80" w:befor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Access Denied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80" w:befor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AUTH-06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80" w:befor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Password Reset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80" w:befor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Verified Recovery</w:t>
            </w:r>
          </w:p>
        </w:tc>
      </w:tr>
    </w:tbl>
    <w:p w:rsidR="00000000" w:rsidDel="00000000" w:rsidP="00000000" w:rsidRDefault="00000000" w:rsidRPr="00000000" w14:paraId="0000017E">
      <w:pPr>
        <w:spacing w:after="80" w:befor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80" w:befor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80" w:befor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3"/>
        <w:spacing w:after="80" w:before="360" w:lineRule="auto"/>
        <w:rPr/>
      </w:pPr>
      <w:bookmarkStart w:colFirst="0" w:colLast="0" w:name="_n7fu28v70vnj" w:id="71"/>
      <w:bookmarkEnd w:id="71"/>
      <w:r w:rsidDel="00000000" w:rsidR="00000000" w:rsidRPr="00000000">
        <w:rPr>
          <w:rtl w:val="0"/>
        </w:rPr>
        <w:t xml:space="preserve">9.3 Validation Objectives</w:t>
      </w:r>
    </w:p>
    <w:p w:rsidR="00000000" w:rsidDel="00000000" w:rsidP="00000000" w:rsidRDefault="00000000" w:rsidRPr="00000000" w14:paraId="00000182">
      <w:pPr>
        <w:numPr>
          <w:ilvl w:val="0"/>
          <w:numId w:val="8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18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Password hashing active</w:t>
      </w:r>
    </w:p>
    <w:p w:rsidR="00000000" w:rsidDel="00000000" w:rsidP="00000000" w:rsidRDefault="00000000" w:rsidRPr="00000000" w14:paraId="0000018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MFA enforced</w:t>
      </w:r>
    </w:p>
    <w:p w:rsidR="00000000" w:rsidDel="00000000" w:rsidP="00000000" w:rsidRDefault="00000000" w:rsidRPr="00000000" w14:paraId="0000018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Biometric authentication functional</w:t>
      </w:r>
    </w:p>
    <w:p w:rsidR="00000000" w:rsidDel="00000000" w:rsidP="00000000" w:rsidRDefault="00000000" w:rsidRPr="00000000" w14:paraId="0000018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RBAC working correctly</w:t>
      </w:r>
    </w:p>
    <w:p w:rsidR="00000000" w:rsidDel="00000000" w:rsidP="00000000" w:rsidRDefault="00000000" w:rsidRPr="00000000" w14:paraId="0000018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Session expiration enforced</w:t>
      </w:r>
    </w:p>
    <w:p w:rsidR="00000000" w:rsidDel="00000000" w:rsidP="00000000" w:rsidRDefault="00000000" w:rsidRPr="00000000" w14:paraId="00000188">
      <w:pPr>
        <w:numPr>
          <w:ilvl w:val="1"/>
          <w:numId w:val="8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Recovery procedures secure</w:t>
      </w:r>
    </w:p>
    <w:p w:rsidR="00000000" w:rsidDel="00000000" w:rsidP="00000000" w:rsidRDefault="00000000" w:rsidRPr="00000000" w14:paraId="00000189">
      <w:pPr>
        <w:pStyle w:val="Heading2"/>
        <w:spacing w:before="480" w:lineRule="auto"/>
        <w:rPr/>
      </w:pPr>
      <w:bookmarkStart w:colFirst="0" w:colLast="0" w:name="_71cdk2zefyaf" w:id="72"/>
      <w:bookmarkEnd w:id="72"/>
      <w:r w:rsidDel="00000000" w:rsidR="00000000" w:rsidRPr="00000000">
        <w:rPr>
          <w:rtl w:val="0"/>
        </w:rPr>
        <w:t xml:space="preserve">10. Security Considerations</w:t>
      </w:r>
    </w:p>
    <w:p w:rsidR="00000000" w:rsidDel="00000000" w:rsidP="00000000" w:rsidRDefault="00000000" w:rsidRPr="00000000" w14:paraId="0000018A">
      <w:pPr>
        <w:pStyle w:val="Heading3"/>
        <w:spacing w:after="80" w:before="360" w:lineRule="auto"/>
        <w:rPr/>
      </w:pPr>
      <w:bookmarkStart w:colFirst="0" w:colLast="0" w:name="_w5vffhy2ika3" w:id="73"/>
      <w:bookmarkEnd w:id="73"/>
      <w:r w:rsidDel="00000000" w:rsidR="00000000" w:rsidRPr="00000000">
        <w:rPr>
          <w:rtl w:val="0"/>
        </w:rPr>
        <w:t xml:space="preserve">10.1 Threats &amp; Mitigations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8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60"/>
        <w:gridCol w:w="4020"/>
        <w:tblGridChange w:id="0">
          <w:tblGrid>
            <w:gridCol w:w="4260"/>
            <w:gridCol w:w="4020"/>
          </w:tblGrid>
        </w:tblGridChange>
      </w:tblGrid>
      <w:tr>
        <w:trPr>
          <w:cantSplit w:val="0"/>
          <w:trHeight w:val="515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Threat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Credential Stuffing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MFA</w:t>
            </w:r>
          </w:p>
        </w:tc>
      </w:tr>
      <w:tr>
        <w:trPr>
          <w:cantSplit w:val="0"/>
          <w:trHeight w:val="515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Brute Force Attack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Rate Limiting</w:t>
            </w:r>
          </w:p>
        </w:tc>
      </w:tr>
      <w:tr>
        <w:trPr>
          <w:cantSplit w:val="0"/>
          <w:trHeight w:val="515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Session Hijacking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Secure Cookies</w:t>
            </w:r>
          </w:p>
        </w:tc>
      </w:tr>
      <w:tr>
        <w:trPr>
          <w:cantSplit w:val="0"/>
          <w:trHeight w:val="515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Session Fixation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Session Rotation </w:t>
            </w:r>
          </w:p>
        </w:tc>
      </w:tr>
      <w:tr>
        <w:trPr>
          <w:cantSplit w:val="0"/>
          <w:trHeight w:val="515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JWT Theft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Secure Storage </w:t>
            </w:r>
          </w:p>
        </w:tc>
      </w:tr>
      <w:tr>
        <w:trPr>
          <w:cantSplit w:val="0"/>
          <w:trHeight w:val="515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MFA Fatigue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TOTP Only</w:t>
            </w:r>
          </w:p>
        </w:tc>
      </w:tr>
      <w:tr>
        <w:trPr>
          <w:cantSplit w:val="0"/>
          <w:trHeight w:val="515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Privilege Escalation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RBAC</w:t>
            </w:r>
          </w:p>
        </w:tc>
      </w:tr>
      <w:tr>
        <w:trPr>
          <w:cantSplit w:val="0"/>
          <w:trHeight w:val="515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Account Takeover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MFA + Biometrics</w:t>
            </w:r>
          </w:p>
        </w:tc>
      </w:tr>
      <w:tr>
        <w:trPr>
          <w:cantSplit w:val="0"/>
          <w:trHeight w:val="515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Replay Attack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Nonces + TLS</w:t>
            </w:r>
          </w:p>
        </w:tc>
      </w:tr>
    </w:tbl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spacing w:after="240" w:before="240" w:lineRule="auto"/>
        <w:rPr/>
      </w:pPr>
      <w:bookmarkStart w:colFirst="0" w:colLast="0" w:name="_nazv249kk7lr" w:id="74"/>
      <w:bookmarkEnd w:id="74"/>
      <w:r w:rsidDel="00000000" w:rsidR="00000000" w:rsidRPr="00000000">
        <w:rPr>
          <w:rtl w:val="0"/>
        </w:rPr>
        <w:t xml:space="preserve">10.2 Security Standards Alignment</w:t>
      </w:r>
    </w:p>
    <w:tbl>
      <w:tblPr>
        <w:tblStyle w:val="Table13"/>
        <w:tblW w:w="45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0"/>
        <w:gridCol w:w="2540"/>
        <w:tblGridChange w:id="0">
          <w:tblGrid>
            <w:gridCol w:w="1970"/>
            <w:gridCol w:w="25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NIST SP 800-63B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Authentication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OWASP ASVS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Authentication Controls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OWASP MASVS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Mobile Authentication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RFC 6238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RFC 7519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JWT</w:t>
            </w:r>
          </w:p>
        </w:tc>
      </w:tr>
    </w:tbl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2"/>
        <w:spacing w:before="480" w:lineRule="auto"/>
        <w:rPr/>
      </w:pPr>
      <w:bookmarkStart w:colFirst="0" w:colLast="0" w:name="_33qh3rprtm3x" w:id="75"/>
      <w:bookmarkEnd w:id="75"/>
      <w:r w:rsidDel="00000000" w:rsidR="00000000" w:rsidRPr="00000000">
        <w:rPr>
          <w:rtl w:val="0"/>
        </w:rPr>
        <w:t xml:space="preserve">11. Conclusion</w:t>
      </w:r>
    </w:p>
    <w:p w:rsidR="00000000" w:rsidDel="00000000" w:rsidP="00000000" w:rsidRDefault="00000000" w:rsidRPr="00000000" w14:paraId="000001B0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Authentication &amp; Authorization Guide defines a layered identity security architecture based on:</w:t>
      </w:r>
    </w:p>
    <w:p w:rsidR="00000000" w:rsidDel="00000000" w:rsidP="00000000" w:rsidRDefault="00000000" w:rsidRPr="00000000" w14:paraId="000001B1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Argon2id password hashing</w:t>
      </w:r>
    </w:p>
    <w:p w:rsidR="00000000" w:rsidDel="00000000" w:rsidP="00000000" w:rsidRDefault="00000000" w:rsidRPr="00000000" w14:paraId="000001B2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TOTP multi-factor authentication</w:t>
      </w:r>
    </w:p>
    <w:p w:rsidR="00000000" w:rsidDel="00000000" w:rsidP="00000000" w:rsidRDefault="00000000" w:rsidRPr="00000000" w14:paraId="000001B3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Biometric authentication</w:t>
      </w:r>
    </w:p>
    <w:p w:rsidR="00000000" w:rsidDel="00000000" w:rsidP="00000000" w:rsidRDefault="00000000" w:rsidRPr="00000000" w14:paraId="000001B4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Role-Based Access Control</w:t>
      </w:r>
    </w:p>
    <w:p w:rsidR="00000000" w:rsidDel="00000000" w:rsidP="00000000" w:rsidRDefault="00000000" w:rsidRPr="00000000" w14:paraId="000001B5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Secure session management</w:t>
      </w:r>
    </w:p>
    <w:p w:rsidR="00000000" w:rsidDel="00000000" w:rsidP="00000000" w:rsidRDefault="00000000" w:rsidRPr="00000000" w14:paraId="000001B6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Account recovery protections</w:t>
      </w:r>
    </w:p>
    <w:p w:rsidR="00000000" w:rsidDel="00000000" w:rsidP="00000000" w:rsidRDefault="00000000" w:rsidRPr="00000000" w14:paraId="000001B7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proposed controls significantly reduce the risk of unauthorized access, credential compromise, account takeover, and privilege escalation while maintaining a secure and user-friendly authentication experience.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sectPr>
      <w:headerReference r:id="rId14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8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4546a"/>
      <w:sz w:val="26"/>
      <w:szCs w:val="26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13" Type="http://schemas.openxmlformats.org/officeDocument/2006/relationships/image" Target="media/image6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