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Perimeter Security Configuration Guide</w:t>
      </w:r>
      <w:r w:rsidDel="00000000" w:rsidR="00000000" w:rsidRPr="00000000">
        <w:rPr>
          <w:rFonts w:ascii="Times New Roman" w:cs="Times New Roman" w:eastAsia="Times New Roman" w:hAnsi="Times New Roman"/>
          <w:color w:val="1155cc"/>
          <w:sz w:val="36"/>
          <w:szCs w:val="36"/>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Prepared by: Omkar </w:t>
      </w:r>
      <w:r w:rsidDel="00000000" w:rsidR="00000000" w:rsidRPr="00000000">
        <w:rPr>
          <w:rFonts w:ascii="Times New Roman" w:cs="Times New Roman" w:eastAsia="Times New Roman" w:hAnsi="Times New Roman"/>
          <w:rtl w:val="0"/>
        </w:rPr>
        <w:t xml:space="preserve">Saw</w:t>
      </w:r>
      <w:r w:rsidDel="00000000" w:rsidR="00000000" w:rsidRPr="00000000">
        <w:rPr>
          <w:rtl w:val="0"/>
        </w:rPr>
        <w:t xml:space="preserve">an</w:t>
      </w:r>
      <w:r w:rsidDel="00000000" w:rsidR="00000000" w:rsidRPr="00000000">
        <w:rPr>
          <w:rFonts w:ascii="Times New Roman" w:cs="Times New Roman" w:eastAsia="Times New Roman" w:hAnsi="Times New Roman"/>
          <w:rtl w:val="0"/>
        </w:rPr>
        <w:t xml:space="preserve">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Client: GlobalTech Corp</w:t>
      </w:r>
    </w:p>
    <w:p w:rsidR="00000000" w:rsidDel="00000000" w:rsidP="00000000" w:rsidRDefault="00000000" w:rsidRPr="00000000" w14:paraId="00000004">
      <w:pPr>
        <w:rPr/>
      </w:pPr>
      <w:r w:rsidDel="00000000" w:rsidR="00000000" w:rsidRPr="00000000">
        <w:rPr>
          <w:rtl w:val="0"/>
        </w:rPr>
        <w:t xml:space="preserve">Date: 24 May 2026</w:t>
      </w:r>
    </w:p>
    <w:p w:rsidR="00000000" w:rsidDel="00000000" w:rsidP="00000000" w:rsidRDefault="00000000" w:rsidRPr="00000000" w14:paraId="00000005">
      <w:pPr>
        <w:rPr/>
      </w:pPr>
      <w:r w:rsidDel="00000000" w:rsidR="00000000" w:rsidRPr="00000000">
        <w:rPr>
          <w:rtl w:val="0"/>
        </w:rPr>
        <w:t xml:space="preserve">Project: Implementing a Secure Network Architecture for a Large Enterprise</w:t>
      </w:r>
    </w:p>
    <w:p w:rsidR="00000000" w:rsidDel="00000000" w:rsidP="00000000" w:rsidRDefault="00000000" w:rsidRPr="00000000" w14:paraId="00000006">
      <w:pPr>
        <w:rPr/>
      </w:pPr>
      <w:r w:rsidDel="00000000" w:rsidR="00000000" w:rsidRPr="00000000">
        <w:rPr>
          <w:rtl w:val="0"/>
        </w:rPr>
        <w:t xml:space="preserve">Organisation: Spinnaker Analytics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n7r6zf5tx09k" w:id="0"/>
      <w:bookmarkEnd w:id="0"/>
      <w:r w:rsidDel="00000000" w:rsidR="00000000" w:rsidRPr="00000000">
        <w:rPr>
          <w:rtl w:val="0"/>
        </w:rPr>
        <w:t xml:space="preserve">1. Purpose and Scope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This guide documents the configuration of perimeter security controls for GlobalTech Corp's network. It covers the deployment and management of a next-generation firewall (NGFW) and an intrusion detection and prevention system (IDPS) at the HQ perimeter in Mumbai, with equivalent guidance for remote office perimeters in Delhi and Bangalore.</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configurations in this guide directly remediate three findings from the Network Architecture Assessment Report (22 May 2026):</w:t>
      </w:r>
    </w:p>
    <w:p w:rsidR="00000000" w:rsidDel="00000000" w:rsidP="00000000" w:rsidRDefault="00000000" w:rsidRPr="00000000" w14:paraId="0000000C">
      <w:pPr>
        <w:numPr>
          <w:ilvl w:val="1"/>
          <w:numId w:val="1"/>
        </w:numPr>
        <w:ind w:left="1440" w:hanging="360"/>
        <w:rPr>
          <w:u w:val="none"/>
          <w:vertAlign w:val="baseline"/>
        </w:rPr>
      </w:pPr>
      <w:r w:rsidDel="00000000" w:rsidR="00000000" w:rsidRPr="00000000">
        <w:rPr>
          <w:vertAlign w:val="baseline"/>
          <w:rtl w:val="0"/>
        </w:rPr>
        <w:t xml:space="preserve">Finding 1: Legacy stateful firewall —&gt; replaced with NGFW performing application-layer inspection</w:t>
      </w:r>
    </w:p>
    <w:p w:rsidR="00000000" w:rsidDel="00000000" w:rsidP="00000000" w:rsidRDefault="00000000" w:rsidRPr="00000000" w14:paraId="0000000D">
      <w:pPr>
        <w:numPr>
          <w:ilvl w:val="1"/>
          <w:numId w:val="1"/>
        </w:numPr>
        <w:ind w:left="1440" w:hanging="360"/>
        <w:rPr>
          <w:u w:val="none"/>
          <w:vertAlign w:val="baseline"/>
        </w:rPr>
      </w:pPr>
      <w:r w:rsidDel="00000000" w:rsidR="00000000" w:rsidRPr="00000000">
        <w:rPr>
          <w:vertAlign w:val="baseline"/>
          <w:rtl w:val="0"/>
        </w:rPr>
        <w:t xml:space="preserve">Finding 2: Overly permissive egress rules —&gt; replaced with allowlist-based egress filtering</w:t>
      </w:r>
    </w:p>
    <w:p w:rsidR="00000000" w:rsidDel="00000000" w:rsidP="00000000" w:rsidRDefault="00000000" w:rsidRPr="00000000" w14:paraId="0000000E">
      <w:pPr>
        <w:numPr>
          <w:ilvl w:val="1"/>
          <w:numId w:val="1"/>
        </w:numPr>
        <w:ind w:left="1440" w:hanging="360"/>
        <w:rPr>
          <w:u w:val="none"/>
          <w:vertAlign w:val="baseline"/>
        </w:rPr>
      </w:pPr>
      <w:r w:rsidDel="00000000" w:rsidR="00000000" w:rsidRPr="00000000">
        <w:rPr>
          <w:vertAlign w:val="baseline"/>
          <w:rtl w:val="0"/>
        </w:rPr>
        <w:t xml:space="preserve">Finding 3: No IDPS deployed —&gt; inline Suricata IDPS deployed with updated signature feeds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8b6m8244ni6p" w:id="1"/>
      <w:bookmarkEnd w:id="1"/>
      <w:r w:rsidDel="00000000" w:rsidR="00000000" w:rsidRPr="00000000">
        <w:rPr>
          <w:rtl w:val="0"/>
        </w:rPr>
        <w:t xml:space="preserve">2. Lab Environment</w:t>
      </w:r>
    </w:p>
    <w:p w:rsidR="00000000" w:rsidDel="00000000" w:rsidP="00000000" w:rsidRDefault="00000000" w:rsidRPr="00000000" w14:paraId="00000011">
      <w:pPr>
        <w:rPr/>
      </w:pPr>
      <w:r w:rsidDel="00000000" w:rsidR="00000000" w:rsidRPr="00000000">
        <w:rPr>
          <w:rtl w:val="0"/>
        </w:rPr>
        <w:t xml:space="preserve">The following tools were used to simulate and test the perimeter security configurations:</w:t>
      </w:r>
    </w:p>
    <w:p w:rsidR="00000000" w:rsidDel="00000000" w:rsidP="00000000" w:rsidRDefault="00000000" w:rsidRPr="00000000" w14:paraId="00000012">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Tool /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NGFW (simulated)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0"/>
                <w:szCs w:val="20"/>
                <w:rtl w:val="0"/>
              </w:rPr>
              <w:t xml:space="preserve">pfSense 2.7 / OPNsense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Open-source firewall with app-layer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20"/>
                <w:szCs w:val="20"/>
                <w:rtl w:val="0"/>
              </w:rPr>
              <w:t xml:space="preserve">IDPS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Suricata 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20"/>
                <w:szCs w:val="20"/>
                <w:rtl w:val="0"/>
              </w:rPr>
              <w:t xml:space="preserve">Inline IPS with signature and anomaly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Network simulator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0"/>
                <w:szCs w:val="20"/>
                <w:rtl w:val="0"/>
              </w:rPr>
              <w:t xml:space="preserve">GNS3 / EVE-NG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Virtual network topology for isolated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0"/>
                <w:szCs w:val="20"/>
                <w:rtl w:val="0"/>
              </w:rPr>
              <w:t xml:space="preserve">Attack simulation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Metasploit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0"/>
                <w:szCs w:val="20"/>
                <w:rtl w:val="0"/>
              </w:rPr>
              <w:t xml:space="preserve">Simulate port scans, exploits, C2 callbacks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Traffic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Wireshark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Capture and inspect traffic pre/post rule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0"/>
                <w:szCs w:val="20"/>
                <w:rtl w:val="0"/>
              </w:rPr>
              <w:t xml:space="preserve">Log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Elastic SIEM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Centralise and analyse firewall and IDPS logs</w:t>
            </w:r>
            <w:r w:rsidDel="00000000" w:rsidR="00000000" w:rsidRPr="00000000">
              <w:rPr>
                <w:rtl w:val="0"/>
              </w:rPr>
            </w:r>
          </w:p>
        </w:tc>
      </w:tr>
    </w:tbl>
    <w:p w:rsidR="00000000" w:rsidDel="00000000" w:rsidP="00000000" w:rsidRDefault="00000000" w:rsidRPr="00000000" w14:paraId="00000028">
      <w:pPr>
        <w:pStyle w:val="Heading2"/>
        <w:rPr/>
      </w:pPr>
      <w:bookmarkStart w:colFirst="0" w:colLast="0" w:name="_sz0hhy2e4lhm" w:id="2"/>
      <w:bookmarkEnd w:id="2"/>
      <w:r w:rsidDel="00000000" w:rsidR="00000000" w:rsidRPr="00000000">
        <w:rPr>
          <w:rtl w:val="0"/>
        </w:rPr>
        <w:t xml:space="preserve">3. NGFW Configuration</w:t>
      </w:r>
    </w:p>
    <w:p w:rsidR="00000000" w:rsidDel="00000000" w:rsidP="00000000" w:rsidRDefault="00000000" w:rsidRPr="00000000" w14:paraId="00000029">
      <w:pPr>
        <w:pStyle w:val="Heading3"/>
        <w:rPr/>
      </w:pPr>
      <w:bookmarkStart w:colFirst="0" w:colLast="0" w:name="_xv9bnecs4fwb" w:id="3"/>
      <w:bookmarkEnd w:id="3"/>
      <w:r w:rsidDel="00000000" w:rsidR="00000000" w:rsidRPr="00000000">
        <w:rPr>
          <w:rtl w:val="0"/>
        </w:rPr>
        <w:t xml:space="preserve">3.1 Overview</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The NGFW replaces the legacy stateful firewall at the network perimeter.</w:t>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Unlike a stateful firewall, the NGFW inspects traffic at the application layer, identifies applications regardless of port, enforces application-specific policies, and decrypts TLS traffic to inspect for embedded threats.</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Recommended production solutions: Palo Alto Networks PA-Series, Fortinet FortiGate, or Cisco Firepower. In the lab, pfSense/OPNsense with the Suricata package is used for testing.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kmhxcvif6mdp" w:id="4"/>
      <w:bookmarkEnd w:id="4"/>
      <w:r w:rsidDel="00000000" w:rsidR="00000000" w:rsidRPr="00000000">
        <w:rPr>
          <w:rtl w:val="0"/>
        </w:rPr>
        <w:t xml:space="preserve">3.2 Interface Configuration</w:t>
      </w:r>
    </w:p>
    <w:p w:rsidR="00000000" w:rsidDel="00000000" w:rsidP="00000000" w:rsidRDefault="00000000" w:rsidRPr="00000000" w14:paraId="0000002F">
      <w:pPr>
        <w:rPr/>
      </w:pPr>
      <w:r w:rsidDel="00000000" w:rsidR="00000000" w:rsidRPr="00000000">
        <w:rPr>
          <w:rtl w:val="0"/>
        </w:rPr>
        <w:t xml:space="preserve">The NGFW is deployed with three logical interfaces:</w:t>
      </w:r>
    </w:p>
    <w:p w:rsidR="00000000" w:rsidDel="00000000" w:rsidP="00000000" w:rsidRDefault="00000000" w:rsidRPr="00000000" w14:paraId="00000030">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WAN (em0)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Untrusted /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Upstream ISP — all inbound internet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DMZ (em1)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Semi-trusted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Hosts web proxy, reverse proxy, email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LAN (em2)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Trusted /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Internal core switch — corporate network segments</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n124tpmwgyue" w:id="5"/>
      <w:bookmarkEnd w:id="5"/>
      <w:r w:rsidDel="00000000" w:rsidR="00000000" w:rsidRPr="00000000">
        <w:rPr>
          <w:rtl w:val="0"/>
        </w:rPr>
        <w:t xml:space="preserve">3.3 Inbound Firewall Rules</w:t>
      </w:r>
    </w:p>
    <w:p w:rsidR="00000000" w:rsidDel="00000000" w:rsidP="00000000" w:rsidRDefault="00000000" w:rsidRPr="00000000" w14:paraId="0000003F">
      <w:pPr>
        <w:rPr/>
      </w:pPr>
      <w:r w:rsidDel="00000000" w:rsidR="00000000" w:rsidRPr="00000000">
        <w:rPr>
          <w:rtl w:val="0"/>
        </w:rPr>
        <w:t xml:space="preserve">Inbound rules control traffic arriving on the WAN interface. Default posture is deny-all; only explicitly permitted services are allowed:</w:t>
      </w:r>
    </w:p>
    <w:p w:rsidR="00000000" w:rsidDel="00000000" w:rsidP="00000000" w:rsidRDefault="00000000" w:rsidRPr="00000000" w14:paraId="00000040">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Rule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HTTPS (TCP 443) inbound to DMZ reverse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20"/>
                <w:szCs w:val="20"/>
                <w:rtl w:val="0"/>
              </w:rPr>
              <w:t xml:space="preserve">SMTP (TCP 25) inbound to DMZ email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20"/>
                <w:szCs w:val="20"/>
                <w:rtl w:val="0"/>
              </w:rPr>
              <w:t xml:space="preserve">IMAPS (TCP 993) inbound to DMZ email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VPN IKEv2 (UDP 500, 4500) to VPN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SSL VPN (TCP 443 on VPN interface) to VPN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All other inbound 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DENY + LOG</w:t>
            </w:r>
            <w:r w:rsidDel="00000000" w:rsidR="00000000" w:rsidRPr="00000000">
              <w:rPr>
                <w:rtl w:val="0"/>
              </w:rPr>
            </w:r>
          </w:p>
        </w:tc>
      </w:tr>
    </w:tbl>
    <w:p w:rsidR="00000000" w:rsidDel="00000000" w:rsidP="00000000" w:rsidRDefault="00000000" w:rsidRPr="00000000" w14:paraId="00000056">
      <w:pPr>
        <w:pStyle w:val="Heading3"/>
        <w:rPr/>
      </w:pPr>
      <w:bookmarkStart w:colFirst="0" w:colLast="0" w:name="_5y7ect7p6rk3" w:id="6"/>
      <w:bookmarkEnd w:id="6"/>
      <w:r w:rsidDel="00000000" w:rsidR="00000000" w:rsidRPr="00000000">
        <w:rPr>
          <w:rtl w:val="0"/>
        </w:rPr>
        <w:t xml:space="preserve">3.4 Egress Firewall Rules</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Outbound rules replace the previous any-to-any egress policy with allowlist-based filtering.</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All web browsing from internal hosts must pass through the DMZ web proxy — direct internet access from workstations is blocked:</w:t>
      </w:r>
    </w:p>
    <w:p w:rsidR="00000000" w:rsidDel="00000000" w:rsidP="00000000" w:rsidRDefault="00000000" w:rsidRPr="00000000" w14:paraId="00000059">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ffffff"/>
                <w:sz w:val="20"/>
                <w:szCs w:val="20"/>
                <w:rtl w:val="0"/>
              </w:rPr>
              <w:t xml:space="preserve">Rule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HTTP/HTTPS from DMZ web proxy to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20"/>
                <w:szCs w:val="20"/>
                <w:rtl w:val="0"/>
              </w:rPr>
              <w:t xml:space="preserve">SMTP from DMZ email gateway to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DNS (UDP/TCP 53) from internal DNS server to approved resolvers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NTP (UDP 123) from NTP server to trusted NTP pools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VPN tunnel traffic from VPN gateway to remote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Direct outbound HTTP/HTTPS from any internal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DENY +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All other outbound traffic not matched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DENY + LOG</w:t>
            </w:r>
            <w:r w:rsidDel="00000000" w:rsidR="00000000" w:rsidRPr="00000000">
              <w:rPr>
                <w:rtl w:val="0"/>
              </w:rPr>
            </w:r>
          </w:p>
        </w:tc>
      </w:tr>
    </w:tbl>
    <w:p w:rsidR="00000000" w:rsidDel="00000000" w:rsidP="00000000" w:rsidRDefault="00000000" w:rsidRPr="00000000" w14:paraId="00000072">
      <w:pPr>
        <w:pStyle w:val="Heading3"/>
        <w:rPr/>
      </w:pPr>
      <w:bookmarkStart w:colFirst="0" w:colLast="0" w:name="_r23vlbvlsc7u" w:id="7"/>
      <w:bookmarkEnd w:id="7"/>
      <w:r w:rsidDel="00000000" w:rsidR="00000000" w:rsidRPr="00000000">
        <w:rPr>
          <w:rtl w:val="0"/>
        </w:rPr>
        <w:t xml:space="preserve">3.5 Application-Layer Inspection Rules</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The NGFW identifies and controls applications by behaviour, not just port number:</w:t>
      </w:r>
    </w:p>
    <w:p w:rsidR="00000000" w:rsidDel="00000000" w:rsidP="00000000" w:rsidRDefault="00000000" w:rsidRPr="00000000" w14:paraId="00000074">
      <w:pPr>
        <w:numPr>
          <w:ilvl w:val="1"/>
          <w:numId w:val="3"/>
        </w:numPr>
        <w:ind w:left="1440" w:hanging="360"/>
        <w:rPr>
          <w:u w:val="none"/>
          <w:vertAlign w:val="baseline"/>
        </w:rPr>
      </w:pPr>
      <w:r w:rsidDel="00000000" w:rsidR="00000000" w:rsidRPr="00000000">
        <w:rPr>
          <w:vertAlign w:val="baseline"/>
          <w:rtl w:val="0"/>
        </w:rPr>
        <w:t xml:space="preserve">Block peer-to-peer (P2P) applications: BitTorrent, eMule — regardless of port used</w:t>
      </w:r>
    </w:p>
    <w:p w:rsidR="00000000" w:rsidDel="00000000" w:rsidP="00000000" w:rsidRDefault="00000000" w:rsidRPr="00000000" w14:paraId="00000075">
      <w:pPr>
        <w:numPr>
          <w:ilvl w:val="1"/>
          <w:numId w:val="3"/>
        </w:numPr>
        <w:ind w:left="1440" w:hanging="360"/>
        <w:rPr>
          <w:u w:val="none"/>
          <w:vertAlign w:val="baseline"/>
        </w:rPr>
      </w:pPr>
      <w:r w:rsidDel="00000000" w:rsidR="00000000" w:rsidRPr="00000000">
        <w:rPr>
          <w:vertAlign w:val="baseline"/>
          <w:rtl w:val="0"/>
        </w:rPr>
        <w:t xml:space="preserve">Block anonymisation tools: Tor, VPN bypass apps, proxy avoidance tools</w:t>
      </w:r>
    </w:p>
    <w:p w:rsidR="00000000" w:rsidDel="00000000" w:rsidP="00000000" w:rsidRDefault="00000000" w:rsidRPr="00000000" w14:paraId="00000076">
      <w:pPr>
        <w:numPr>
          <w:ilvl w:val="1"/>
          <w:numId w:val="3"/>
        </w:numPr>
        <w:ind w:left="1440" w:hanging="360"/>
        <w:rPr>
          <w:u w:val="none"/>
          <w:vertAlign w:val="baseline"/>
        </w:rPr>
      </w:pPr>
      <w:r w:rsidDel="00000000" w:rsidR="00000000" w:rsidRPr="00000000">
        <w:rPr>
          <w:vertAlign w:val="baseline"/>
          <w:rtl w:val="0"/>
        </w:rPr>
        <w:t xml:space="preserve">Block uncategorised HTTPS traffic that cannot be decrypted or identified</w:t>
      </w:r>
    </w:p>
    <w:p w:rsidR="00000000" w:rsidDel="00000000" w:rsidP="00000000" w:rsidRDefault="00000000" w:rsidRPr="00000000" w14:paraId="00000077">
      <w:pPr>
        <w:numPr>
          <w:ilvl w:val="1"/>
          <w:numId w:val="3"/>
        </w:numPr>
        <w:ind w:left="1440" w:hanging="360"/>
        <w:rPr>
          <w:u w:val="none"/>
          <w:vertAlign w:val="baseline"/>
        </w:rPr>
      </w:pPr>
      <w:r w:rsidDel="00000000" w:rsidR="00000000" w:rsidRPr="00000000">
        <w:rPr>
          <w:vertAlign w:val="baseline"/>
          <w:rtl w:val="0"/>
        </w:rPr>
        <w:t xml:space="preserve">Allow standard business SaaS applications (Microsoft 365, Google Workspace, Zoom) to allowlisted domains only</w:t>
      </w:r>
    </w:p>
    <w:p w:rsidR="00000000" w:rsidDel="00000000" w:rsidP="00000000" w:rsidRDefault="00000000" w:rsidRPr="00000000" w14:paraId="00000078">
      <w:pPr>
        <w:numPr>
          <w:ilvl w:val="1"/>
          <w:numId w:val="3"/>
        </w:numPr>
        <w:ind w:left="1440" w:hanging="360"/>
        <w:rPr>
          <w:u w:val="none"/>
          <w:vertAlign w:val="baseline"/>
        </w:rPr>
      </w:pPr>
      <w:r w:rsidDel="00000000" w:rsidR="00000000" w:rsidRPr="00000000">
        <w:rPr>
          <w:vertAlign w:val="baseline"/>
          <w:rtl w:val="0"/>
        </w:rPr>
        <w:t xml:space="preserve">Alert on unusual outbound data volumes to external destinations — potential data exfiltration</w:t>
      </w:r>
    </w:p>
    <w:p w:rsidR="00000000" w:rsidDel="00000000" w:rsidP="00000000" w:rsidRDefault="00000000" w:rsidRPr="00000000" w14:paraId="00000079">
      <w:pPr>
        <w:pStyle w:val="Heading3"/>
        <w:rPr/>
      </w:pPr>
      <w:bookmarkStart w:colFirst="0" w:colLast="0" w:name="_8mthpz2mxl63" w:id="8"/>
      <w:bookmarkEnd w:id="8"/>
      <w:r w:rsidDel="00000000" w:rsidR="00000000" w:rsidRPr="00000000">
        <w:rPr>
          <w:rtl w:val="0"/>
        </w:rPr>
      </w:r>
    </w:p>
    <w:p w:rsidR="00000000" w:rsidDel="00000000" w:rsidP="00000000" w:rsidRDefault="00000000" w:rsidRPr="00000000" w14:paraId="0000007A">
      <w:pPr>
        <w:pStyle w:val="Heading3"/>
        <w:rPr/>
      </w:pPr>
      <w:bookmarkStart w:colFirst="0" w:colLast="0" w:name="_7k8wfl27q4p9" w:id="9"/>
      <w:bookmarkEnd w:id="9"/>
      <w:r w:rsidDel="00000000" w:rsidR="00000000" w:rsidRPr="00000000">
        <w:rPr>
          <w:rtl w:val="0"/>
        </w:rPr>
      </w:r>
    </w:p>
    <w:p w:rsidR="00000000" w:rsidDel="00000000" w:rsidP="00000000" w:rsidRDefault="00000000" w:rsidRPr="00000000" w14:paraId="0000007B">
      <w:pPr>
        <w:pStyle w:val="Heading3"/>
        <w:rPr/>
      </w:pPr>
      <w:bookmarkStart w:colFirst="0" w:colLast="0" w:name="_ii1tw9etlrwc" w:id="10"/>
      <w:bookmarkEnd w:id="10"/>
      <w:r w:rsidDel="00000000" w:rsidR="00000000" w:rsidRPr="00000000">
        <w:rPr>
          <w:rtl w:val="0"/>
        </w:rPr>
      </w:r>
    </w:p>
    <w:p w:rsidR="00000000" w:rsidDel="00000000" w:rsidP="00000000" w:rsidRDefault="00000000" w:rsidRPr="00000000" w14:paraId="0000007C">
      <w:pPr>
        <w:pStyle w:val="Heading3"/>
        <w:rPr/>
      </w:pPr>
      <w:bookmarkStart w:colFirst="0" w:colLast="0" w:name="_v6nvz2n91z26" w:id="11"/>
      <w:bookmarkEnd w:id="11"/>
      <w:r w:rsidDel="00000000" w:rsidR="00000000" w:rsidRPr="00000000">
        <w:rPr>
          <w:rtl w:val="0"/>
        </w:rPr>
      </w:r>
    </w:p>
    <w:p w:rsidR="00000000" w:rsidDel="00000000" w:rsidP="00000000" w:rsidRDefault="00000000" w:rsidRPr="00000000" w14:paraId="0000007D">
      <w:pPr>
        <w:pStyle w:val="Heading3"/>
        <w:rPr/>
      </w:pPr>
      <w:bookmarkStart w:colFirst="0" w:colLast="0" w:name="_ct4k3m2wye1s" w:id="12"/>
      <w:bookmarkEnd w:id="12"/>
      <w:r w:rsidDel="00000000" w:rsidR="00000000" w:rsidRPr="00000000">
        <w:rPr>
          <w:rtl w:val="0"/>
        </w:rPr>
        <w:t xml:space="preserve">3.6 SSL/TLS Inspection</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The NGFW decrypts outbound TLS traffic for inspection, then re-encrypts before forwarding. This allows detection of threats hidden inside HTTPS:</w:t>
      </w:r>
    </w:p>
    <w:p w:rsidR="00000000" w:rsidDel="00000000" w:rsidP="00000000" w:rsidRDefault="00000000" w:rsidRPr="00000000" w14:paraId="0000007F">
      <w:pPr>
        <w:numPr>
          <w:ilvl w:val="1"/>
          <w:numId w:val="8"/>
        </w:numPr>
        <w:ind w:left="1440" w:hanging="360"/>
        <w:rPr>
          <w:u w:val="none"/>
          <w:vertAlign w:val="baseline"/>
        </w:rPr>
      </w:pPr>
      <w:r w:rsidDel="00000000" w:rsidR="00000000" w:rsidRPr="00000000">
        <w:rPr>
          <w:vertAlign w:val="baseline"/>
          <w:rtl w:val="0"/>
        </w:rPr>
        <w:t xml:space="preserve">Deploy an internal CA certificate to the NGFW for re-signing decrypted sessions</w:t>
      </w:r>
    </w:p>
    <w:p w:rsidR="00000000" w:rsidDel="00000000" w:rsidP="00000000" w:rsidRDefault="00000000" w:rsidRPr="00000000" w14:paraId="00000080">
      <w:pPr>
        <w:numPr>
          <w:ilvl w:val="1"/>
          <w:numId w:val="8"/>
        </w:numPr>
        <w:ind w:left="1440" w:hanging="360"/>
        <w:rPr>
          <w:u w:val="none"/>
          <w:vertAlign w:val="baseline"/>
        </w:rPr>
      </w:pPr>
      <w:r w:rsidDel="00000000" w:rsidR="00000000" w:rsidRPr="00000000">
        <w:rPr>
          <w:vertAlign w:val="baseline"/>
          <w:rtl w:val="0"/>
        </w:rPr>
        <w:t xml:space="preserve">Push the internal CA certificate to all managed endpoints via group policy so browsers trust it</w:t>
      </w:r>
    </w:p>
    <w:p w:rsidR="00000000" w:rsidDel="00000000" w:rsidP="00000000" w:rsidRDefault="00000000" w:rsidRPr="00000000" w14:paraId="00000081">
      <w:pPr>
        <w:numPr>
          <w:ilvl w:val="1"/>
          <w:numId w:val="8"/>
        </w:numPr>
        <w:ind w:left="1440" w:hanging="360"/>
        <w:rPr>
          <w:u w:val="none"/>
          <w:vertAlign w:val="baseline"/>
        </w:rPr>
      </w:pPr>
      <w:r w:rsidDel="00000000" w:rsidR="00000000" w:rsidRPr="00000000">
        <w:rPr>
          <w:vertAlign w:val="baseline"/>
          <w:rtl w:val="0"/>
        </w:rPr>
        <w:t xml:space="preserve">Exclude from decryption: banking sites, healthcare portals, and any site using certificate pinning</w:t>
      </w:r>
    </w:p>
    <w:p w:rsidR="00000000" w:rsidDel="00000000" w:rsidP="00000000" w:rsidRDefault="00000000" w:rsidRPr="00000000" w14:paraId="00000082">
      <w:pPr>
        <w:numPr>
          <w:ilvl w:val="1"/>
          <w:numId w:val="8"/>
        </w:numPr>
        <w:ind w:left="1440" w:hanging="360"/>
        <w:rPr>
          <w:u w:val="none"/>
          <w:vertAlign w:val="baseline"/>
        </w:rPr>
      </w:pPr>
      <w:r w:rsidDel="00000000" w:rsidR="00000000" w:rsidRPr="00000000">
        <w:rPr>
          <w:vertAlign w:val="baseline"/>
          <w:rtl w:val="0"/>
        </w:rPr>
        <w:t xml:space="preserve">Log all decrypted sessions: source IP, destination, application identified, and verdict</w:t>
      </w:r>
      <w:r w:rsidDel="00000000" w:rsidR="00000000" w:rsidRPr="00000000">
        <w:rPr>
          <w:rtl w:val="0"/>
        </w:rPr>
      </w:r>
    </w:p>
    <w:p w:rsidR="00000000" w:rsidDel="00000000" w:rsidP="00000000" w:rsidRDefault="00000000" w:rsidRPr="00000000" w14:paraId="00000083">
      <w:pPr>
        <w:pStyle w:val="Heading3"/>
        <w:rPr/>
      </w:pPr>
      <w:bookmarkStart w:colFirst="0" w:colLast="0" w:name="_fh5oeum8wq9o" w:id="13"/>
      <w:bookmarkEnd w:id="13"/>
      <w:r w:rsidDel="00000000" w:rsidR="00000000" w:rsidRPr="00000000">
        <w:rPr>
          <w:rtl w:val="0"/>
        </w:rPr>
        <w:t xml:space="preserve">3.7 NGFW Test Results</w:t>
      </w:r>
    </w:p>
    <w:p w:rsidR="00000000" w:rsidDel="00000000" w:rsidP="00000000" w:rsidRDefault="00000000" w:rsidRPr="00000000" w14:paraId="00000084">
      <w:pPr>
        <w:rPr/>
      </w:pPr>
      <w:r w:rsidDel="00000000" w:rsidR="00000000" w:rsidRPr="00000000">
        <w:rPr>
          <w:rtl w:val="0"/>
        </w:rPr>
        <w:t xml:space="preserve">The following tests verified rule effectiveness in the lab:</w:t>
      </w:r>
    </w:p>
    <w:p w:rsidR="00000000" w:rsidDel="00000000" w:rsidP="00000000" w:rsidRDefault="00000000" w:rsidRPr="00000000" w14:paraId="00000085">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ffffff"/>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Direct internet access from workstation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Browse from LAN host without proxy 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BLOCKED — egress rule 6 denied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Proxy-routed browsing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Configure browser proxy, browse normally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PERMITTED — traffic exited via DMZ proxy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P2P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Run BitTorrent client from LAN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BLOCKED — app-layer rule identified and dropped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Tor/anonymiser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Attempt Tor Browser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BLOCKED — Tor exit node IPs and fingerprinting matched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Port scan from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Nmap -sS scan against WAN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BLOCKED + LOGGED — no open ports visible except permitted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TLS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Browse to test site, check certificate in 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20"/>
                <w:szCs w:val="20"/>
                <w:rtl w:val="0"/>
              </w:rPr>
              <w:t xml:space="preserve">Internal CA cert presented — traffic inspected successfully</w:t>
            </w:r>
            <w:r w:rsidDel="00000000" w:rsidR="00000000" w:rsidRPr="00000000">
              <w:rPr>
                <w:rtl w:val="0"/>
              </w:rPr>
            </w:r>
          </w:p>
        </w:tc>
      </w:tr>
    </w:tbl>
    <w:p w:rsidR="00000000" w:rsidDel="00000000" w:rsidP="00000000" w:rsidRDefault="00000000" w:rsidRPr="00000000" w14:paraId="0000009B">
      <w:pPr>
        <w:pStyle w:val="Heading2"/>
        <w:rPr/>
      </w:pPr>
      <w:bookmarkStart w:colFirst="0" w:colLast="0" w:name="_i9nzcjgo8hai" w:id="14"/>
      <w:bookmarkEnd w:id="14"/>
      <w:r w:rsidDel="00000000" w:rsidR="00000000" w:rsidRPr="00000000">
        <w:rPr>
          <w:rtl w:val="0"/>
        </w:rPr>
      </w:r>
    </w:p>
    <w:p w:rsidR="00000000" w:rsidDel="00000000" w:rsidP="00000000" w:rsidRDefault="00000000" w:rsidRPr="00000000" w14:paraId="0000009C">
      <w:pPr>
        <w:pStyle w:val="Heading2"/>
        <w:rPr/>
      </w:pPr>
      <w:bookmarkStart w:colFirst="0" w:colLast="0" w:name="_6ojmk6g1n7d3" w:id="15"/>
      <w:bookmarkEnd w:id="15"/>
      <w:r w:rsidDel="00000000" w:rsidR="00000000" w:rsidRPr="00000000">
        <w:rPr>
          <w:rtl w:val="0"/>
        </w:rPr>
      </w:r>
    </w:p>
    <w:p w:rsidR="00000000" w:rsidDel="00000000" w:rsidP="00000000" w:rsidRDefault="00000000" w:rsidRPr="00000000" w14:paraId="0000009D">
      <w:pPr>
        <w:pStyle w:val="Heading2"/>
        <w:rPr/>
      </w:pPr>
      <w:bookmarkStart w:colFirst="0" w:colLast="0" w:name="_66a9nomz2jw0" w:id="16"/>
      <w:bookmarkEnd w:id="16"/>
      <w:r w:rsidDel="00000000" w:rsidR="00000000" w:rsidRPr="00000000">
        <w:rPr>
          <w:rtl w:val="0"/>
        </w:rPr>
      </w:r>
    </w:p>
    <w:p w:rsidR="00000000" w:rsidDel="00000000" w:rsidP="00000000" w:rsidRDefault="00000000" w:rsidRPr="00000000" w14:paraId="0000009E">
      <w:pPr>
        <w:pStyle w:val="Heading2"/>
        <w:rPr/>
      </w:pPr>
      <w:bookmarkStart w:colFirst="0" w:colLast="0" w:name="_lnwmfisf814k" w:id="17"/>
      <w:bookmarkEnd w:id="17"/>
      <w:r w:rsidDel="00000000" w:rsidR="00000000" w:rsidRPr="00000000">
        <w:rPr>
          <w:rtl w:val="0"/>
        </w:rPr>
      </w:r>
    </w:p>
    <w:p w:rsidR="00000000" w:rsidDel="00000000" w:rsidP="00000000" w:rsidRDefault="00000000" w:rsidRPr="00000000" w14:paraId="0000009F">
      <w:pPr>
        <w:pStyle w:val="Heading2"/>
        <w:rPr/>
      </w:pPr>
      <w:bookmarkStart w:colFirst="0" w:colLast="0" w:name="_53qp4iespbbx" w:id="18"/>
      <w:bookmarkEnd w:id="18"/>
      <w:r w:rsidDel="00000000" w:rsidR="00000000" w:rsidRPr="00000000">
        <w:rPr>
          <w:rtl w:val="0"/>
        </w:rPr>
      </w:r>
    </w:p>
    <w:p w:rsidR="00000000" w:rsidDel="00000000" w:rsidP="00000000" w:rsidRDefault="00000000" w:rsidRPr="00000000" w14:paraId="000000A0">
      <w:pPr>
        <w:pStyle w:val="Heading2"/>
        <w:rPr/>
      </w:pPr>
      <w:bookmarkStart w:colFirst="0" w:colLast="0" w:name="_8aubvq8desny" w:id="19"/>
      <w:bookmarkEnd w:id="19"/>
      <w:r w:rsidDel="00000000" w:rsidR="00000000" w:rsidRPr="00000000">
        <w:rPr>
          <w:rtl w:val="0"/>
        </w:rPr>
      </w:r>
    </w:p>
    <w:p w:rsidR="00000000" w:rsidDel="00000000" w:rsidP="00000000" w:rsidRDefault="00000000" w:rsidRPr="00000000" w14:paraId="000000A1">
      <w:pPr>
        <w:pStyle w:val="Heading2"/>
        <w:rPr/>
      </w:pPr>
      <w:bookmarkStart w:colFirst="0" w:colLast="0" w:name="_s2vy00rd9z9q" w:id="20"/>
      <w:bookmarkEnd w:id="20"/>
      <w:r w:rsidDel="00000000" w:rsidR="00000000" w:rsidRPr="00000000">
        <w:rPr>
          <w:rtl w:val="0"/>
        </w:rPr>
        <w:t xml:space="preserve">4. IDPS Configuration (Suricata)</w:t>
      </w:r>
    </w:p>
    <w:p w:rsidR="00000000" w:rsidDel="00000000" w:rsidP="00000000" w:rsidRDefault="00000000" w:rsidRPr="00000000" w14:paraId="000000A2">
      <w:pPr>
        <w:pStyle w:val="Heading3"/>
        <w:rPr/>
      </w:pPr>
      <w:bookmarkStart w:colFirst="0" w:colLast="0" w:name="_6jq9d1beiwig" w:id="21"/>
      <w:bookmarkEnd w:id="21"/>
      <w:r w:rsidDel="00000000" w:rsidR="00000000" w:rsidRPr="00000000">
        <w:rPr>
          <w:rtl w:val="0"/>
        </w:rPr>
        <w:t xml:space="preserve">4.1 Overview</w:t>
      </w:r>
    </w:p>
    <w:p w:rsidR="00000000" w:rsidDel="00000000" w:rsidP="00000000" w:rsidRDefault="00000000" w:rsidRPr="00000000" w14:paraId="000000A3">
      <w:pPr>
        <w:numPr>
          <w:ilvl w:val="0"/>
          <w:numId w:val="4"/>
        </w:numPr>
        <w:ind w:left="720" w:hanging="360"/>
        <w:rPr>
          <w:u w:val="none"/>
        </w:rPr>
      </w:pPr>
      <w:r w:rsidDel="00000000" w:rsidR="00000000" w:rsidRPr="00000000">
        <w:rPr>
          <w:rtl w:val="0"/>
        </w:rPr>
        <w:t xml:space="preserve">Suricata is deployed in inline IPS mode on the NGFW WAN interface, inspecting all traffic before firewall rules are applied. In IPS mode, Suricata drops malicious packets in real time rather than only alerting.</w:t>
      </w:r>
    </w:p>
    <w:p w:rsidR="00000000" w:rsidDel="00000000" w:rsidP="00000000" w:rsidRDefault="00000000" w:rsidRPr="00000000" w14:paraId="000000A4">
      <w:pPr>
        <w:numPr>
          <w:ilvl w:val="1"/>
          <w:numId w:val="4"/>
        </w:numPr>
        <w:ind w:left="1440" w:hanging="360"/>
        <w:rPr>
          <w:u w:val="none"/>
        </w:rPr>
      </w:pPr>
      <w:r w:rsidDel="00000000" w:rsidR="00000000" w:rsidRPr="00000000">
        <w:rPr>
          <w:rtl w:val="0"/>
        </w:rPr>
        <w:t xml:space="preserve">Suricata uses three detection methods:</w:t>
      </w:r>
    </w:p>
    <w:p w:rsidR="00000000" w:rsidDel="00000000" w:rsidP="00000000" w:rsidRDefault="00000000" w:rsidRPr="00000000" w14:paraId="000000A5">
      <w:pPr>
        <w:numPr>
          <w:ilvl w:val="1"/>
          <w:numId w:val="4"/>
        </w:numPr>
        <w:ind w:left="1440" w:hanging="360"/>
        <w:rPr>
          <w:u w:val="none"/>
          <w:vertAlign w:val="baseline"/>
        </w:rPr>
      </w:pPr>
      <w:r w:rsidDel="00000000" w:rsidR="00000000" w:rsidRPr="00000000">
        <w:rPr>
          <w:vertAlign w:val="baseline"/>
          <w:rtl w:val="0"/>
        </w:rPr>
        <w:t xml:space="preserve">Signature-based: matches traffic against known attack patterns — CVEs, malware C2, exploit payloads</w:t>
      </w:r>
    </w:p>
    <w:p w:rsidR="00000000" w:rsidDel="00000000" w:rsidP="00000000" w:rsidRDefault="00000000" w:rsidRPr="00000000" w14:paraId="000000A6">
      <w:pPr>
        <w:numPr>
          <w:ilvl w:val="1"/>
          <w:numId w:val="4"/>
        </w:numPr>
        <w:ind w:left="1440" w:hanging="360"/>
        <w:rPr>
          <w:u w:val="none"/>
          <w:vertAlign w:val="baseline"/>
        </w:rPr>
      </w:pPr>
      <w:r w:rsidDel="00000000" w:rsidR="00000000" w:rsidRPr="00000000">
        <w:rPr>
          <w:vertAlign w:val="baseline"/>
          <w:rtl w:val="0"/>
        </w:rPr>
        <w:t xml:space="preserve">Protocol anomaly: flags traffic deviating from RFC specifications, e.g. malformed HTTP headers</w:t>
      </w:r>
    </w:p>
    <w:p w:rsidR="00000000" w:rsidDel="00000000" w:rsidP="00000000" w:rsidRDefault="00000000" w:rsidRPr="00000000" w14:paraId="000000A7">
      <w:pPr>
        <w:numPr>
          <w:ilvl w:val="1"/>
          <w:numId w:val="4"/>
        </w:numPr>
        <w:ind w:left="1440" w:hanging="360"/>
        <w:rPr>
          <w:u w:val="none"/>
          <w:vertAlign w:val="baseline"/>
        </w:rPr>
      </w:pPr>
      <w:r w:rsidDel="00000000" w:rsidR="00000000" w:rsidRPr="00000000">
        <w:rPr>
          <w:vertAlign w:val="baseline"/>
          <w:rtl w:val="0"/>
        </w:rPr>
        <w:t xml:space="preserve">Flow analysis: tracks connection state and flags unusual patterns such as excessive SYN packets or high-volume data transfers</w:t>
      </w:r>
    </w:p>
    <w:p w:rsidR="00000000" w:rsidDel="00000000" w:rsidP="00000000" w:rsidRDefault="00000000" w:rsidRPr="00000000" w14:paraId="000000A8">
      <w:pPr>
        <w:pStyle w:val="Heading3"/>
        <w:rPr/>
      </w:pPr>
      <w:bookmarkStart w:colFirst="0" w:colLast="0" w:name="_lrhgsm7ll4tl" w:id="22"/>
      <w:bookmarkEnd w:id="22"/>
      <w:r w:rsidDel="00000000" w:rsidR="00000000" w:rsidRPr="00000000">
        <w:rPr>
          <w:rtl w:val="0"/>
        </w:rPr>
        <w:t xml:space="preserve">4.2 Ruleset Configuration</w:t>
      </w:r>
    </w:p>
    <w:p w:rsidR="00000000" w:rsidDel="00000000" w:rsidP="00000000" w:rsidRDefault="00000000" w:rsidRPr="00000000" w14:paraId="000000A9">
      <w:pPr>
        <w:rPr/>
      </w:pPr>
      <w:r w:rsidDel="00000000" w:rsidR="00000000" w:rsidRPr="00000000">
        <w:rPr>
          <w:rtl w:val="0"/>
        </w:rPr>
        <w:t xml:space="preserve">The Emerging Threats Open ruleset is used as the base, supplemented with custom rules:</w:t>
      </w:r>
    </w:p>
    <w:p w:rsidR="00000000" w:rsidDel="00000000" w:rsidP="00000000" w:rsidRDefault="00000000" w:rsidRPr="00000000" w14:paraId="000000AA">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1"/>
                <w:bCs w:val="1"/>
                <w:color w:val="ffffff"/>
                <w:sz w:val="20"/>
                <w:szCs w:val="20"/>
                <w:rtl w:val="0"/>
              </w:rPr>
              <w:t xml:space="preserve">Rule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1"/>
                <w:bCs w:val="1"/>
                <w:color w:val="ffffff"/>
                <w:sz w:val="20"/>
                <w:szCs w:val="20"/>
                <w:rtl w:val="0"/>
              </w:rPr>
              <w:t xml:space="preserve">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Emerging Threats (ET)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Proofpoint ET Open — updated 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IPS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Malware C2 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ET malware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IPS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20"/>
                <w:szCs w:val="20"/>
                <w:rtl w:val="0"/>
              </w:rPr>
              <w:t xml:space="preserve">Port scan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Custom threshold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IPS (block) +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DNS tunnelling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ET DNS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IPS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Web application attacks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ET web_server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Alert only — tune before blocking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Custom GlobalTech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Locally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IPS (block)</w:t>
            </w:r>
            <w:r w:rsidDel="00000000" w:rsidR="00000000" w:rsidRPr="00000000">
              <w:rPr>
                <w:rtl w:val="0"/>
              </w:rPr>
            </w:r>
          </w:p>
        </w:tc>
      </w:tr>
    </w:tbl>
    <w:p w:rsidR="00000000" w:rsidDel="00000000" w:rsidP="00000000" w:rsidRDefault="00000000" w:rsidRPr="00000000" w14:paraId="000000C0">
      <w:pPr>
        <w:pStyle w:val="Heading3"/>
        <w:rPr/>
      </w:pPr>
      <w:bookmarkStart w:colFirst="0" w:colLast="0" w:name="_d1auz5s0rze1" w:id="23"/>
      <w:bookmarkEnd w:id="23"/>
      <w:r w:rsidDel="00000000" w:rsidR="00000000" w:rsidRPr="00000000">
        <w:rPr>
          <w:rtl w:val="0"/>
        </w:rPr>
      </w:r>
    </w:p>
    <w:p w:rsidR="00000000" w:rsidDel="00000000" w:rsidP="00000000" w:rsidRDefault="00000000" w:rsidRPr="00000000" w14:paraId="000000C1">
      <w:pPr>
        <w:pStyle w:val="Heading3"/>
        <w:rPr/>
      </w:pPr>
      <w:bookmarkStart w:colFirst="0" w:colLast="0" w:name="_842mgf3wqkp" w:id="24"/>
      <w:bookmarkEnd w:id="24"/>
      <w:r w:rsidDel="00000000" w:rsidR="00000000" w:rsidRPr="00000000">
        <w:rPr>
          <w:rtl w:val="0"/>
        </w:rPr>
      </w:r>
    </w:p>
    <w:p w:rsidR="00000000" w:rsidDel="00000000" w:rsidP="00000000" w:rsidRDefault="00000000" w:rsidRPr="00000000" w14:paraId="000000C2">
      <w:pPr>
        <w:pStyle w:val="Heading3"/>
        <w:rPr/>
      </w:pPr>
      <w:bookmarkStart w:colFirst="0" w:colLast="0" w:name="_jhyh935acrzq" w:id="25"/>
      <w:bookmarkEnd w:id="25"/>
      <w:r w:rsidDel="00000000" w:rsidR="00000000" w:rsidRPr="00000000">
        <w:rPr>
          <w:rtl w:val="0"/>
        </w:rPr>
      </w:r>
    </w:p>
    <w:p w:rsidR="00000000" w:rsidDel="00000000" w:rsidP="00000000" w:rsidRDefault="00000000" w:rsidRPr="00000000" w14:paraId="000000C3">
      <w:pPr>
        <w:pStyle w:val="Heading3"/>
        <w:rPr/>
      </w:pPr>
      <w:bookmarkStart w:colFirst="0" w:colLast="0" w:name="_wz06048j01lv" w:id="26"/>
      <w:bookmarkEnd w:id="26"/>
      <w:r w:rsidDel="00000000" w:rsidR="00000000" w:rsidRPr="00000000">
        <w:rPr>
          <w:rtl w:val="0"/>
        </w:rPr>
      </w:r>
    </w:p>
    <w:p w:rsidR="00000000" w:rsidDel="00000000" w:rsidP="00000000" w:rsidRDefault="00000000" w:rsidRPr="00000000" w14:paraId="000000C4">
      <w:pPr>
        <w:pStyle w:val="Heading3"/>
        <w:rPr/>
      </w:pPr>
      <w:bookmarkStart w:colFirst="0" w:colLast="0" w:name="_9s5hejmmwph8" w:id="27"/>
      <w:bookmarkEnd w:id="27"/>
      <w:r w:rsidDel="00000000" w:rsidR="00000000" w:rsidRPr="00000000">
        <w:rPr>
          <w:rtl w:val="0"/>
        </w:rPr>
      </w:r>
    </w:p>
    <w:p w:rsidR="00000000" w:rsidDel="00000000" w:rsidP="00000000" w:rsidRDefault="00000000" w:rsidRPr="00000000" w14:paraId="000000C5">
      <w:pPr>
        <w:pStyle w:val="Heading3"/>
        <w:rPr/>
      </w:pPr>
      <w:bookmarkStart w:colFirst="0" w:colLast="0" w:name="_q4kwsr6c2o8g" w:id="28"/>
      <w:bookmarkEnd w:id="28"/>
      <w:r w:rsidDel="00000000" w:rsidR="00000000" w:rsidRPr="00000000">
        <w:rPr>
          <w:rtl w:val="0"/>
        </w:rPr>
      </w:r>
    </w:p>
    <w:p w:rsidR="00000000" w:rsidDel="00000000" w:rsidP="00000000" w:rsidRDefault="00000000" w:rsidRPr="00000000" w14:paraId="000000C6">
      <w:pPr>
        <w:pStyle w:val="Heading3"/>
        <w:rPr/>
      </w:pPr>
      <w:bookmarkStart w:colFirst="0" w:colLast="0" w:name="_kkvxu6c2bi0k" w:id="29"/>
      <w:bookmarkEnd w:id="29"/>
      <w:r w:rsidDel="00000000" w:rsidR="00000000" w:rsidRPr="00000000">
        <w:rPr>
          <w:rtl w:val="0"/>
        </w:rPr>
        <w:t xml:space="preserve">4.3 Suricata Inline IPS Configuration</w:t>
      </w:r>
    </w:p>
    <w:p w:rsidR="00000000" w:rsidDel="00000000" w:rsidP="00000000" w:rsidRDefault="00000000" w:rsidRPr="00000000" w14:paraId="000000C7">
      <w:pPr>
        <w:rPr/>
      </w:pPr>
      <w:r w:rsidDel="00000000" w:rsidR="00000000" w:rsidRPr="00000000">
        <w:rPr>
          <w:rtl w:val="0"/>
        </w:rPr>
        <w:t xml:space="preserve">Core settings in suricata.yaml for inline IPS deployment:</w:t>
      </w:r>
      <w:r w:rsidDel="00000000" w:rsidR="00000000" w:rsidRPr="00000000">
        <w:rPr>
          <w:rtl w:val="0"/>
        </w:rPr>
      </w:r>
    </w:p>
    <w:p w:rsidR="00000000" w:rsidDel="00000000" w:rsidP="00000000" w:rsidRDefault="00000000" w:rsidRPr="00000000" w14:paraId="000000C8">
      <w:pPr>
        <w:ind w:left="720" w:firstLine="0"/>
        <w:rPr>
          <w:rFonts w:ascii="Courier New" w:cs="Courier New" w:eastAsia="Courier New" w:hAnsi="Courier New"/>
          <w:b w:val="1"/>
          <w:bCs w:val="1"/>
          <w:color w:val="2e4057"/>
          <w:sz w:val="18"/>
          <w:szCs w:val="18"/>
        </w:rPr>
      </w:pPr>
      <w:r w:rsidDel="00000000" w:rsidR="00000000" w:rsidRPr="00000000">
        <w:rPr>
          <w:rtl w:val="0"/>
        </w:rPr>
      </w:r>
    </w:p>
    <w:p w:rsidR="00000000" w:rsidDel="00000000" w:rsidP="00000000" w:rsidRDefault="00000000" w:rsidRPr="00000000" w14:paraId="000000C9">
      <w:pPr>
        <w:ind w:left="720" w:firstLine="0"/>
        <w:rPr>
          <w:b w:val="1"/>
          <w:bCs w:val="1"/>
        </w:rPr>
      </w:pPr>
      <w:r w:rsidDel="00000000" w:rsidR="00000000" w:rsidRPr="00000000">
        <w:rPr>
          <w:rFonts w:ascii="Courier New" w:cs="Courier New" w:eastAsia="Courier New" w:hAnsi="Courier New"/>
          <w:b w:val="1"/>
          <w:bCs w:val="1"/>
          <w:color w:val="2e4057"/>
          <w:sz w:val="18"/>
          <w:szCs w:val="18"/>
          <w:rtl w:val="0"/>
        </w:rPr>
        <w:t xml:space="preserve"># Set interface to inline IPS mode</w:t>
      </w: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Fonts w:ascii="Courier New" w:cs="Courier New" w:eastAsia="Courier New" w:hAnsi="Courier New"/>
          <w:color w:val="2e4057"/>
          <w:sz w:val="18"/>
          <w:szCs w:val="18"/>
          <w:rtl w:val="0"/>
        </w:rPr>
        <w:t xml:space="preserve">af-packet:</w:t>
      </w: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Fonts w:ascii="Courier New" w:cs="Courier New" w:eastAsia="Courier New" w:hAnsi="Courier New"/>
          <w:color w:val="2e4057"/>
          <w:sz w:val="18"/>
          <w:szCs w:val="18"/>
          <w:rtl w:val="0"/>
        </w:rPr>
        <w:t xml:space="preserve">  - interface: eth0</w:t>
      </w: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Fonts w:ascii="Courier New" w:cs="Courier New" w:eastAsia="Courier New" w:hAnsi="Courier New"/>
          <w:color w:val="2e4057"/>
          <w:sz w:val="18"/>
          <w:szCs w:val="18"/>
          <w:rtl w:val="0"/>
        </w:rPr>
        <w:t xml:space="preserve">    copy-mode: ips</w:t>
      </w: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Fonts w:ascii="Courier New" w:cs="Courier New" w:eastAsia="Courier New" w:hAnsi="Courier New"/>
          <w:color w:val="2e4057"/>
          <w:sz w:val="18"/>
          <w:szCs w:val="18"/>
          <w:rtl w:val="0"/>
        </w:rPr>
        <w:t xml:space="preserve">    copy-iface: eth1</w:t>
      </w:r>
      <w:r w:rsidDel="00000000" w:rsidR="00000000" w:rsidRPr="00000000">
        <w:rPr>
          <w:rtl w:val="0"/>
        </w:rPr>
      </w:r>
    </w:p>
    <w:p w:rsidR="00000000" w:rsidDel="00000000" w:rsidP="00000000" w:rsidRDefault="00000000" w:rsidRPr="00000000" w14:paraId="000000CE">
      <w:pPr>
        <w:ind w:left="720" w:firstLine="0"/>
        <w:rPr>
          <w:rFonts w:ascii="Courier New" w:cs="Courier New" w:eastAsia="Courier New" w:hAnsi="Courier New"/>
          <w:b w:val="1"/>
          <w:bCs w:val="1"/>
          <w:color w:val="2e4057"/>
          <w:sz w:val="18"/>
          <w:szCs w:val="18"/>
        </w:rPr>
      </w:pPr>
      <w:r w:rsidDel="00000000" w:rsidR="00000000" w:rsidRPr="00000000">
        <w:rPr>
          <w:rtl w:val="0"/>
        </w:rPr>
      </w:r>
    </w:p>
    <w:p w:rsidR="00000000" w:rsidDel="00000000" w:rsidP="00000000" w:rsidRDefault="00000000" w:rsidRPr="00000000" w14:paraId="000000CF">
      <w:pPr>
        <w:ind w:left="720" w:firstLine="0"/>
        <w:rPr>
          <w:b w:val="1"/>
          <w:bCs w:val="1"/>
        </w:rPr>
      </w:pPr>
      <w:r w:rsidDel="00000000" w:rsidR="00000000" w:rsidRPr="00000000">
        <w:rPr>
          <w:rFonts w:ascii="Courier New" w:cs="Courier New" w:eastAsia="Courier New" w:hAnsi="Courier New"/>
          <w:b w:val="1"/>
          <w:bCs w:val="1"/>
          <w:color w:val="2e4057"/>
          <w:sz w:val="18"/>
          <w:szCs w:val="18"/>
          <w:rtl w:val="0"/>
        </w:rPr>
        <w:t xml:space="preserve"># Enable rule files</w:t>
      </w: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Fonts w:ascii="Courier New" w:cs="Courier New" w:eastAsia="Courier New" w:hAnsi="Courier New"/>
          <w:color w:val="2e4057"/>
          <w:sz w:val="18"/>
          <w:szCs w:val="18"/>
          <w:rtl w:val="0"/>
        </w:rPr>
        <w:t xml:space="preserve">rule-files:</w:t>
      </w: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Fonts w:ascii="Courier New" w:cs="Courier New" w:eastAsia="Courier New" w:hAnsi="Courier New"/>
          <w:color w:val="2e4057"/>
          <w:sz w:val="18"/>
          <w:szCs w:val="18"/>
          <w:rtl w:val="0"/>
        </w:rPr>
        <w:t xml:space="preserve">  - /etc/suricata/rules/emerging-all.rules</w:t>
      </w: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Fonts w:ascii="Courier New" w:cs="Courier New" w:eastAsia="Courier New" w:hAnsi="Courier New"/>
          <w:color w:val="2e4057"/>
          <w:sz w:val="18"/>
          <w:szCs w:val="18"/>
          <w:rtl w:val="0"/>
        </w:rPr>
        <w:t xml:space="preserve">  - /etc/suricata/rules/custom-globaltech.rules</w:t>
      </w:r>
      <w:r w:rsidDel="00000000" w:rsidR="00000000" w:rsidRPr="00000000">
        <w:rPr>
          <w:rtl w:val="0"/>
        </w:rPr>
      </w:r>
    </w:p>
    <w:p w:rsidR="00000000" w:rsidDel="00000000" w:rsidP="00000000" w:rsidRDefault="00000000" w:rsidRPr="00000000" w14:paraId="000000D3">
      <w:pPr>
        <w:ind w:left="720" w:firstLine="0"/>
        <w:rPr>
          <w:rFonts w:ascii="Courier New" w:cs="Courier New" w:eastAsia="Courier New" w:hAnsi="Courier New"/>
          <w:b w:val="1"/>
          <w:bCs w:val="1"/>
          <w:color w:val="2e4057"/>
          <w:sz w:val="18"/>
          <w:szCs w:val="18"/>
        </w:rPr>
      </w:pPr>
      <w:r w:rsidDel="00000000" w:rsidR="00000000" w:rsidRPr="00000000">
        <w:rPr>
          <w:rtl w:val="0"/>
        </w:rPr>
      </w:r>
    </w:p>
    <w:p w:rsidR="00000000" w:rsidDel="00000000" w:rsidP="00000000" w:rsidRDefault="00000000" w:rsidRPr="00000000" w14:paraId="000000D4">
      <w:pPr>
        <w:ind w:left="720" w:firstLine="0"/>
        <w:rPr>
          <w:b w:val="1"/>
          <w:bCs w:val="1"/>
        </w:rPr>
      </w:pPr>
      <w:r w:rsidDel="00000000" w:rsidR="00000000" w:rsidRPr="00000000">
        <w:rPr>
          <w:rFonts w:ascii="Courier New" w:cs="Courier New" w:eastAsia="Courier New" w:hAnsi="Courier New"/>
          <w:b w:val="1"/>
          <w:bCs w:val="1"/>
          <w:color w:val="2e4057"/>
          <w:sz w:val="18"/>
          <w:szCs w:val="18"/>
          <w:rtl w:val="0"/>
        </w:rPr>
        <w:t xml:space="preserve"># Default action order — drop takes priority</w:t>
      </w: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Fonts w:ascii="Courier New" w:cs="Courier New" w:eastAsia="Courier New" w:hAnsi="Courier New"/>
          <w:color w:val="2e4057"/>
          <w:sz w:val="18"/>
          <w:szCs w:val="18"/>
          <w:rtl w:val="0"/>
        </w:rPr>
        <w:t xml:space="preserve">action-order:</w:t>
      </w: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Fonts w:ascii="Courier New" w:cs="Courier New" w:eastAsia="Courier New" w:hAnsi="Courier New"/>
          <w:color w:val="2e4057"/>
          <w:sz w:val="18"/>
          <w:szCs w:val="18"/>
          <w:rtl w:val="0"/>
        </w:rPr>
        <w:t xml:space="preserve">  - drop</w:t>
      </w: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Fonts w:ascii="Courier New" w:cs="Courier New" w:eastAsia="Courier New" w:hAnsi="Courier New"/>
          <w:color w:val="2e4057"/>
          <w:sz w:val="18"/>
          <w:szCs w:val="18"/>
          <w:rtl w:val="0"/>
        </w:rPr>
        <w:t xml:space="preserve">  - reject</w:t>
      </w: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Fonts w:ascii="Courier New" w:cs="Courier New" w:eastAsia="Courier New" w:hAnsi="Courier New"/>
          <w:color w:val="2e4057"/>
          <w:sz w:val="18"/>
          <w:szCs w:val="18"/>
          <w:rtl w:val="0"/>
        </w:rPr>
        <w:t xml:space="preserve">  - alert</w:t>
      </w: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Fonts w:ascii="Courier New" w:cs="Courier New" w:eastAsia="Courier New" w:hAnsi="Courier New"/>
          <w:color w:val="2e4057"/>
          <w:sz w:val="18"/>
          <w:szCs w:val="18"/>
          <w:rtl w:val="0"/>
        </w:rPr>
        <w:t xml:space="preserve">  - pass</w:t>
      </w:r>
      <w:r w:rsidDel="00000000" w:rsidR="00000000" w:rsidRPr="00000000">
        <w:rPr>
          <w:rtl w:val="0"/>
        </w:rPr>
      </w:r>
    </w:p>
    <w:p w:rsidR="00000000" w:rsidDel="00000000" w:rsidP="00000000" w:rsidRDefault="00000000" w:rsidRPr="00000000" w14:paraId="000000DA">
      <w:pPr>
        <w:pStyle w:val="Heading3"/>
        <w:rPr/>
      </w:pPr>
      <w:bookmarkStart w:colFirst="0" w:colLast="0" w:name="_i689crdcv6b9" w:id="30"/>
      <w:bookmarkEnd w:id="30"/>
      <w:r w:rsidDel="00000000" w:rsidR="00000000" w:rsidRPr="00000000">
        <w:rPr>
          <w:rtl w:val="0"/>
        </w:rPr>
        <w:t xml:space="preserve">4.4 Custom Rules</w:t>
      </w:r>
    </w:p>
    <w:p w:rsidR="00000000" w:rsidDel="00000000" w:rsidP="00000000" w:rsidRDefault="00000000" w:rsidRPr="00000000" w14:paraId="000000DB">
      <w:pPr>
        <w:rPr/>
      </w:pPr>
      <w:r w:rsidDel="00000000" w:rsidR="00000000" w:rsidRPr="00000000">
        <w:rPr>
          <w:rtl w:val="0"/>
        </w:rPr>
        <w:t xml:space="preserve">Custom Suricata rules for GlobalTech-specific threats: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left="720" w:firstLine="0"/>
        <w:rPr>
          <w:b w:val="1"/>
          <w:bCs w:val="1"/>
        </w:rPr>
      </w:pPr>
      <w:r w:rsidDel="00000000" w:rsidR="00000000" w:rsidRPr="00000000">
        <w:rPr>
          <w:rFonts w:ascii="Courier New" w:cs="Courier New" w:eastAsia="Courier New" w:hAnsi="Courier New"/>
          <w:b w:val="1"/>
          <w:bCs w:val="1"/>
          <w:color w:val="2e4057"/>
          <w:sz w:val="18"/>
          <w:szCs w:val="18"/>
          <w:rtl w:val="0"/>
        </w:rPr>
        <w:t xml:space="preserve"># Block outbound traffic to known Tor exit nodes</w:t>
      </w: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Fonts w:ascii="Courier New" w:cs="Courier New" w:eastAsia="Courier New" w:hAnsi="Courier New"/>
          <w:color w:val="2e4057"/>
          <w:sz w:val="18"/>
          <w:szCs w:val="18"/>
          <w:rtl w:val="0"/>
        </w:rPr>
        <w:t xml:space="preserve">drop ip $HOME_NET any -&gt; $TOR_EXITS any (msg:"TOR exit node"; sid:9000001; rev:1;)</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left="720" w:firstLine="0"/>
        <w:rPr>
          <w:b w:val="1"/>
          <w:bCs w:val="1"/>
        </w:rPr>
      </w:pPr>
      <w:r w:rsidDel="00000000" w:rsidR="00000000" w:rsidRPr="00000000">
        <w:rPr>
          <w:rFonts w:ascii="Courier New" w:cs="Courier New" w:eastAsia="Courier New" w:hAnsi="Courier New"/>
          <w:b w:val="1"/>
          <w:bCs w:val="1"/>
          <w:color w:val="2e4057"/>
          <w:sz w:val="18"/>
          <w:szCs w:val="18"/>
          <w:rtl w:val="0"/>
        </w:rPr>
        <w:t xml:space="preserve"># Alert on port scan — 15+ ports in 3 seconds from same source</w:t>
      </w: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Fonts w:ascii="Courier New" w:cs="Courier New" w:eastAsia="Courier New" w:hAnsi="Courier New"/>
          <w:color w:val="2e4057"/>
          <w:sz w:val="18"/>
          <w:szCs w:val="18"/>
          <w:rtl w:val="0"/>
        </w:rPr>
        <w:t xml:space="preserve">alert tcp any any -&gt; $HOME_NET any (msg:"Port scan"; flags:S;</w:t>
      </w: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Fonts w:ascii="Courier New" w:cs="Courier New" w:eastAsia="Courier New" w:hAnsi="Courier New"/>
          <w:color w:val="2e4057"/>
          <w:sz w:val="18"/>
          <w:szCs w:val="18"/>
          <w:rtl w:val="0"/>
        </w:rPr>
        <w:t xml:space="preserve">  threshold:type threshold, track by_src, count 15, seconds 3; sid:9000002; rev:1;)</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left="720" w:firstLine="0"/>
        <w:rPr>
          <w:b w:val="1"/>
          <w:bCs w:val="1"/>
        </w:rPr>
      </w:pPr>
      <w:r w:rsidDel="00000000" w:rsidR="00000000" w:rsidRPr="00000000">
        <w:rPr>
          <w:rFonts w:ascii="Courier New" w:cs="Courier New" w:eastAsia="Courier New" w:hAnsi="Courier New"/>
          <w:b w:val="1"/>
          <w:bCs w:val="1"/>
          <w:color w:val="2e4057"/>
          <w:sz w:val="18"/>
          <w:szCs w:val="18"/>
          <w:rtl w:val="0"/>
        </w:rPr>
        <w:t xml:space="preserve"># Block DNS to non-authorised resolvers</w:t>
      </w: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Fonts w:ascii="Courier New" w:cs="Courier New" w:eastAsia="Courier New" w:hAnsi="Courier New"/>
          <w:color w:val="2e4057"/>
          <w:sz w:val="18"/>
          <w:szCs w:val="18"/>
          <w:rtl w:val="0"/>
        </w:rPr>
        <w:t xml:space="preserve">drop udp $HOME_NET any -&gt; !$DNS_SERVERS 53 (msg:"Unauthorised DNS resolver"; sid:9000003; rev:1;)</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ind w:left="720" w:firstLine="0"/>
        <w:rPr>
          <w:b w:val="1"/>
          <w:bCs w:val="1"/>
        </w:rPr>
      </w:pPr>
      <w:r w:rsidDel="00000000" w:rsidR="00000000" w:rsidRPr="00000000">
        <w:rPr>
          <w:rFonts w:ascii="Courier New" w:cs="Courier New" w:eastAsia="Courier New" w:hAnsi="Courier New"/>
          <w:b w:val="1"/>
          <w:bCs w:val="1"/>
          <w:color w:val="2e4057"/>
          <w:sz w:val="18"/>
          <w:szCs w:val="18"/>
          <w:rtl w:val="0"/>
        </w:rPr>
        <w:t xml:space="preserve"># Alert on large outbound transfers — potential exfiltration</w:t>
      </w: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Fonts w:ascii="Courier New" w:cs="Courier New" w:eastAsia="Courier New" w:hAnsi="Courier New"/>
          <w:color w:val="2e4057"/>
          <w:sz w:val="18"/>
          <w:szCs w:val="18"/>
          <w:rtl w:val="0"/>
        </w:rPr>
        <w:t xml:space="preserve">alert tcp $HOME_NET any -&gt; $EXTERNAL_NET any (msg:"Large outbound transfer";</w:t>
      </w: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Fonts w:ascii="Courier New" w:cs="Courier New" w:eastAsia="Courier New" w:hAnsi="Courier New"/>
          <w:color w:val="2e4057"/>
          <w:sz w:val="18"/>
          <w:szCs w:val="18"/>
          <w:rtl w:val="0"/>
        </w:rPr>
        <w:t xml:space="preserve">  dsize:&gt;50000; sid:9000004; rev:1;)</w:t>
      </w:r>
      <w:r w:rsidDel="00000000" w:rsidR="00000000" w:rsidRPr="00000000">
        <w:rPr>
          <w:rtl w:val="0"/>
        </w:rPr>
      </w:r>
    </w:p>
    <w:p w:rsidR="00000000" w:rsidDel="00000000" w:rsidP="00000000" w:rsidRDefault="00000000" w:rsidRPr="00000000" w14:paraId="000000EA">
      <w:pPr>
        <w:pStyle w:val="Heading3"/>
        <w:rPr/>
      </w:pPr>
      <w:bookmarkStart w:colFirst="0" w:colLast="0" w:name="_8j3fmk70m1t8" w:id="31"/>
      <w:bookmarkEnd w:id="31"/>
      <w:r w:rsidDel="00000000" w:rsidR="00000000" w:rsidRPr="00000000">
        <w:rPr>
          <w:rtl w:val="0"/>
        </w:rPr>
      </w:r>
    </w:p>
    <w:p w:rsidR="00000000" w:rsidDel="00000000" w:rsidP="00000000" w:rsidRDefault="00000000" w:rsidRPr="00000000" w14:paraId="000000EB">
      <w:pPr>
        <w:pStyle w:val="Heading3"/>
        <w:rPr/>
      </w:pPr>
      <w:bookmarkStart w:colFirst="0" w:colLast="0" w:name="_f0ha6vtqsb59" w:id="32"/>
      <w:bookmarkEnd w:id="32"/>
      <w:r w:rsidDel="00000000" w:rsidR="00000000" w:rsidRPr="00000000">
        <w:rPr>
          <w:rtl w:val="0"/>
        </w:rPr>
      </w:r>
    </w:p>
    <w:p w:rsidR="00000000" w:rsidDel="00000000" w:rsidP="00000000" w:rsidRDefault="00000000" w:rsidRPr="00000000" w14:paraId="000000EC">
      <w:pPr>
        <w:pStyle w:val="Heading3"/>
        <w:rPr/>
      </w:pPr>
      <w:bookmarkStart w:colFirst="0" w:colLast="0" w:name="_lnibcqaq7umq" w:id="33"/>
      <w:bookmarkEnd w:id="33"/>
      <w:r w:rsidDel="00000000" w:rsidR="00000000" w:rsidRPr="00000000">
        <w:rPr>
          <w:rtl w:val="0"/>
        </w:rPr>
      </w:r>
    </w:p>
    <w:p w:rsidR="00000000" w:rsidDel="00000000" w:rsidP="00000000" w:rsidRDefault="00000000" w:rsidRPr="00000000" w14:paraId="000000ED">
      <w:pPr>
        <w:pStyle w:val="Heading3"/>
        <w:rPr/>
      </w:pPr>
      <w:bookmarkStart w:colFirst="0" w:colLast="0" w:name="_j2hn15rsmwx0" w:id="34"/>
      <w:bookmarkEnd w:id="34"/>
      <w:r w:rsidDel="00000000" w:rsidR="00000000" w:rsidRPr="00000000">
        <w:rPr>
          <w:rtl w:val="0"/>
        </w:rPr>
      </w:r>
    </w:p>
    <w:p w:rsidR="00000000" w:rsidDel="00000000" w:rsidP="00000000" w:rsidRDefault="00000000" w:rsidRPr="00000000" w14:paraId="000000EE">
      <w:pPr>
        <w:pStyle w:val="Heading3"/>
        <w:rPr/>
      </w:pPr>
      <w:bookmarkStart w:colFirst="0" w:colLast="0" w:name="_ov6tkxpj80jd" w:id="35"/>
      <w:bookmarkEnd w:id="35"/>
      <w:r w:rsidDel="00000000" w:rsidR="00000000" w:rsidRPr="00000000">
        <w:rPr>
          <w:rtl w:val="0"/>
        </w:rPr>
      </w:r>
    </w:p>
    <w:p w:rsidR="00000000" w:rsidDel="00000000" w:rsidP="00000000" w:rsidRDefault="00000000" w:rsidRPr="00000000" w14:paraId="000000EF">
      <w:pPr>
        <w:pStyle w:val="Heading3"/>
        <w:rPr/>
      </w:pPr>
      <w:bookmarkStart w:colFirst="0" w:colLast="0" w:name="_waehwjcbwfrh" w:id="36"/>
      <w:bookmarkEnd w:id="36"/>
      <w:r w:rsidDel="00000000" w:rsidR="00000000" w:rsidRPr="00000000">
        <w:rPr>
          <w:rtl w:val="0"/>
        </w:rPr>
        <w:t xml:space="preserve">4.5 Alert Tuning</w:t>
      </w:r>
    </w:p>
    <w:p w:rsidR="00000000" w:rsidDel="00000000" w:rsidP="00000000" w:rsidRDefault="00000000" w:rsidRPr="00000000" w14:paraId="000000F0">
      <w:pPr>
        <w:rPr/>
      </w:pPr>
      <w:r w:rsidDel="00000000" w:rsidR="00000000" w:rsidRPr="00000000">
        <w:rPr>
          <w:rtl w:val="0"/>
        </w:rPr>
        <w:t xml:space="preserve">The following tuning was applied after initial deployment to reduce false positives: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5"/>
        </w:numPr>
        <w:ind w:left="720" w:hanging="360"/>
      </w:pPr>
      <w:r w:rsidDel="00000000" w:rsidR="00000000" w:rsidRPr="00000000">
        <w:rPr>
          <w:vertAlign w:val="baseline"/>
          <w:rtl w:val="0"/>
        </w:rPr>
        <w:t xml:space="preserve">Suppressed alerts for known internal vulnerability scanner IP range</w:t>
      </w:r>
    </w:p>
    <w:p w:rsidR="00000000" w:rsidDel="00000000" w:rsidP="00000000" w:rsidRDefault="00000000" w:rsidRPr="00000000" w14:paraId="000000F3">
      <w:pPr>
        <w:numPr>
          <w:ilvl w:val="0"/>
          <w:numId w:val="5"/>
        </w:numPr>
        <w:ind w:left="720" w:hanging="360"/>
      </w:pPr>
      <w:r w:rsidDel="00000000" w:rsidR="00000000" w:rsidRPr="00000000">
        <w:rPr>
          <w:vertAlign w:val="baseline"/>
          <w:rtl w:val="0"/>
        </w:rPr>
        <w:t xml:space="preserve">Whitelisted internal application servers triggering web_server rules due to unconventional headers</w:t>
      </w:r>
    </w:p>
    <w:p w:rsidR="00000000" w:rsidDel="00000000" w:rsidP="00000000" w:rsidRDefault="00000000" w:rsidRPr="00000000" w14:paraId="000000F4">
      <w:pPr>
        <w:numPr>
          <w:ilvl w:val="0"/>
          <w:numId w:val="5"/>
        </w:numPr>
        <w:ind w:left="720" w:hanging="360"/>
      </w:pPr>
      <w:r w:rsidDel="00000000" w:rsidR="00000000" w:rsidRPr="00000000">
        <w:rPr>
          <w:vertAlign w:val="baseline"/>
          <w:rtl w:val="0"/>
        </w:rPr>
        <w:t xml:space="preserve">Set threshold of 3 matches per source IP per minute before blocking — prevents single-packet false positives</w:t>
      </w:r>
    </w:p>
    <w:p w:rsidR="00000000" w:rsidDel="00000000" w:rsidP="00000000" w:rsidRDefault="00000000" w:rsidRPr="00000000" w14:paraId="000000F5">
      <w:pPr>
        <w:numPr>
          <w:ilvl w:val="0"/>
          <w:numId w:val="5"/>
        </w:numPr>
        <w:ind w:left="720" w:hanging="360"/>
      </w:pPr>
      <w:r w:rsidDel="00000000" w:rsidR="00000000" w:rsidRPr="00000000">
        <w:rPr>
          <w:vertAlign w:val="baseline"/>
          <w:rtl w:val="0"/>
        </w:rPr>
        <w:t xml:space="preserve">Weekly log review for first month; moved to monthly review after baseline established</w:t>
      </w:r>
      <w:r w:rsidDel="00000000" w:rsidR="00000000" w:rsidRPr="00000000">
        <w:rPr>
          <w:rtl w:val="0"/>
        </w:rPr>
      </w:r>
    </w:p>
    <w:p w:rsidR="00000000" w:rsidDel="00000000" w:rsidP="00000000" w:rsidRDefault="00000000" w:rsidRPr="00000000" w14:paraId="000000F6">
      <w:pPr>
        <w:pStyle w:val="Heading3"/>
        <w:rPr/>
      </w:pPr>
      <w:bookmarkStart w:colFirst="0" w:colLast="0" w:name="_65pcumozwdzc" w:id="37"/>
      <w:bookmarkEnd w:id="37"/>
      <w:r w:rsidDel="00000000" w:rsidR="00000000" w:rsidRPr="00000000">
        <w:rPr>
          <w:rtl w:val="0"/>
        </w:rPr>
        <w:t xml:space="preserve">4.6 IDPS Test Results</w:t>
      </w:r>
    </w:p>
    <w:p w:rsidR="00000000" w:rsidDel="00000000" w:rsidP="00000000" w:rsidRDefault="00000000" w:rsidRPr="00000000" w14:paraId="000000F7">
      <w:pPr>
        <w:rPr/>
      </w:pPr>
      <w:r w:rsidDel="00000000" w:rsidR="00000000" w:rsidRPr="00000000">
        <w:rPr>
          <w:rtl w:val="0"/>
        </w:rPr>
        <w:t xml:space="preserve">The following simulated attacks were used to verify IDPS effectiveness:</w:t>
      </w:r>
    </w:p>
    <w:p w:rsidR="00000000" w:rsidDel="00000000" w:rsidP="00000000" w:rsidRDefault="00000000" w:rsidRPr="00000000" w14:paraId="000000F8">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ffffff"/>
                <w:sz w:val="20"/>
                <w:szCs w:val="20"/>
                <w:rtl w:val="0"/>
              </w:rPr>
              <w:t xml:space="preserve">Attack Simulated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ffffff"/>
                <w:sz w:val="20"/>
                <w:szCs w:val="20"/>
                <w:rtl w:val="0"/>
              </w:rPr>
              <w:t xml:space="preserve">Tool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Port scan (SYN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Nmap -sS from external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BLOCKED + ALERTED — rule 9000002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Exploit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Metasploit EternalBlue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BLOCKED — ET exploit ruleset matched payload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Malware C2 beacon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Simulated C2 callback to known bad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BLOCKED — ET malware C2 rule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DNS tunnelling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iodine DNS tunnel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BLOCKED — anomalous DNS query length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SQL injection in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sqlmap against test web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ALERTED — web_server rules flagged injection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ICMP flood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hping3 flood from external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BLOCKED — threshold rule triggered at 50 packets/sec</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ywc5gxuvmsys" w:id="38"/>
      <w:bookmarkEnd w:id="38"/>
      <w:r w:rsidDel="00000000" w:rsidR="00000000" w:rsidRPr="00000000">
        <w:rPr>
          <w:rtl w:val="0"/>
        </w:rPr>
      </w:r>
    </w:p>
    <w:p w:rsidR="00000000" w:rsidDel="00000000" w:rsidP="00000000" w:rsidRDefault="00000000" w:rsidRPr="00000000" w14:paraId="00000110">
      <w:pPr>
        <w:pStyle w:val="Heading2"/>
        <w:rPr/>
      </w:pPr>
      <w:bookmarkStart w:colFirst="0" w:colLast="0" w:name="_lpo8vn4fi06n" w:id="39"/>
      <w:bookmarkEnd w:id="39"/>
      <w:r w:rsidDel="00000000" w:rsidR="00000000" w:rsidRPr="00000000">
        <w:rPr>
          <w:rtl w:val="0"/>
        </w:rPr>
      </w:r>
    </w:p>
    <w:p w:rsidR="00000000" w:rsidDel="00000000" w:rsidP="00000000" w:rsidRDefault="00000000" w:rsidRPr="00000000" w14:paraId="00000111">
      <w:pPr>
        <w:pStyle w:val="Heading2"/>
        <w:rPr/>
      </w:pPr>
      <w:bookmarkStart w:colFirst="0" w:colLast="0" w:name="_i2udm15g1dyo" w:id="40"/>
      <w:bookmarkEnd w:id="40"/>
      <w:r w:rsidDel="00000000" w:rsidR="00000000" w:rsidRPr="00000000">
        <w:rPr>
          <w:rtl w:val="0"/>
        </w:rPr>
      </w:r>
    </w:p>
    <w:p w:rsidR="00000000" w:rsidDel="00000000" w:rsidP="00000000" w:rsidRDefault="00000000" w:rsidRPr="00000000" w14:paraId="00000112">
      <w:pPr>
        <w:pStyle w:val="Heading2"/>
        <w:rPr/>
      </w:pPr>
      <w:bookmarkStart w:colFirst="0" w:colLast="0" w:name="_nn35aximmwky" w:id="41"/>
      <w:bookmarkEnd w:id="41"/>
      <w:r w:rsidDel="00000000" w:rsidR="00000000" w:rsidRPr="00000000">
        <w:rPr>
          <w:rtl w:val="0"/>
        </w:rPr>
      </w:r>
    </w:p>
    <w:p w:rsidR="00000000" w:rsidDel="00000000" w:rsidP="00000000" w:rsidRDefault="00000000" w:rsidRPr="00000000" w14:paraId="00000113">
      <w:pPr>
        <w:pStyle w:val="Heading2"/>
        <w:rPr/>
      </w:pPr>
      <w:bookmarkStart w:colFirst="0" w:colLast="0" w:name="_7yn7e72y9b67" w:id="42"/>
      <w:bookmarkEnd w:id="42"/>
      <w:r w:rsidDel="00000000" w:rsidR="00000000" w:rsidRPr="00000000">
        <w:rPr>
          <w:rtl w:val="0"/>
        </w:rPr>
      </w:r>
    </w:p>
    <w:p w:rsidR="00000000" w:rsidDel="00000000" w:rsidP="00000000" w:rsidRDefault="00000000" w:rsidRPr="00000000" w14:paraId="00000114">
      <w:pPr>
        <w:pStyle w:val="Heading2"/>
        <w:rPr/>
      </w:pPr>
      <w:bookmarkStart w:colFirst="0" w:colLast="0" w:name="_wkus1exjoc8d" w:id="43"/>
      <w:bookmarkEnd w:id="43"/>
      <w:r w:rsidDel="00000000" w:rsidR="00000000" w:rsidRPr="00000000">
        <w:rPr>
          <w:rtl w:val="0"/>
        </w:rPr>
      </w:r>
    </w:p>
    <w:p w:rsidR="00000000" w:rsidDel="00000000" w:rsidP="00000000" w:rsidRDefault="00000000" w:rsidRPr="00000000" w14:paraId="00000115">
      <w:pPr>
        <w:pStyle w:val="Heading2"/>
        <w:rPr/>
      </w:pPr>
      <w:bookmarkStart w:colFirst="0" w:colLast="0" w:name="_ahdu5no7mh0i" w:id="44"/>
      <w:bookmarkEnd w:id="44"/>
      <w:r w:rsidDel="00000000" w:rsidR="00000000" w:rsidRPr="00000000">
        <w:rPr>
          <w:rtl w:val="0"/>
        </w:rPr>
        <w:t xml:space="preserve">5. Log Forwarding to SIEM</w:t>
      </w:r>
    </w:p>
    <w:p w:rsidR="00000000" w:rsidDel="00000000" w:rsidP="00000000" w:rsidRDefault="00000000" w:rsidRPr="00000000" w14:paraId="00000116">
      <w:pPr>
        <w:rPr/>
      </w:pPr>
      <w:r w:rsidDel="00000000" w:rsidR="00000000" w:rsidRPr="00000000">
        <w:rPr>
          <w:rtl w:val="0"/>
        </w:rPr>
        <w:t xml:space="preserve">All NGFW and IDPS logs are forwarded to the centralised Elastic SIEM at HQ:</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6"/>
        </w:numPr>
        <w:ind w:left="720" w:hanging="360"/>
      </w:pPr>
      <w:r w:rsidDel="00000000" w:rsidR="00000000" w:rsidRPr="00000000">
        <w:rPr>
          <w:vertAlign w:val="baseline"/>
          <w:rtl w:val="0"/>
        </w:rPr>
        <w:t xml:space="preserve">NGFW: syslog forwarding to SIEM collector on TCP 6514 with TLS encryption</w:t>
      </w:r>
    </w:p>
    <w:p w:rsidR="00000000" w:rsidDel="00000000" w:rsidP="00000000" w:rsidRDefault="00000000" w:rsidRPr="00000000" w14:paraId="00000119">
      <w:pPr>
        <w:numPr>
          <w:ilvl w:val="0"/>
          <w:numId w:val="6"/>
        </w:numPr>
        <w:ind w:left="720" w:hanging="360"/>
      </w:pPr>
      <w:r w:rsidDel="00000000" w:rsidR="00000000" w:rsidRPr="00000000">
        <w:rPr>
          <w:vertAlign w:val="baseline"/>
          <w:rtl w:val="0"/>
        </w:rPr>
        <w:t xml:space="preserve">Suricata: eve.json output enabled; Filebeat agent ships logs to Elasticsearch</w:t>
      </w:r>
    </w:p>
    <w:p w:rsidR="00000000" w:rsidDel="00000000" w:rsidP="00000000" w:rsidRDefault="00000000" w:rsidRPr="00000000" w14:paraId="0000011A">
      <w:pPr>
        <w:numPr>
          <w:ilvl w:val="0"/>
          <w:numId w:val="6"/>
        </w:numPr>
        <w:ind w:left="720" w:hanging="360"/>
      </w:pPr>
      <w:r w:rsidDel="00000000" w:rsidR="00000000" w:rsidRPr="00000000">
        <w:rPr>
          <w:vertAlign w:val="baseline"/>
          <w:rtl w:val="0"/>
        </w:rPr>
        <w:t xml:space="preserve">Fields captured: timestamp, source IP, destination IP, port, protocol, action, rule ID, severity</w:t>
      </w:r>
    </w:p>
    <w:p w:rsidR="00000000" w:rsidDel="00000000" w:rsidP="00000000" w:rsidRDefault="00000000" w:rsidRPr="00000000" w14:paraId="0000011B">
      <w:pPr>
        <w:numPr>
          <w:ilvl w:val="0"/>
          <w:numId w:val="6"/>
        </w:numPr>
        <w:ind w:left="720" w:hanging="360"/>
      </w:pPr>
      <w:r w:rsidDel="00000000" w:rsidR="00000000" w:rsidRPr="00000000">
        <w:rPr>
          <w:vertAlign w:val="baseline"/>
          <w:rtl w:val="0"/>
        </w:rPr>
        <w:t xml:space="preserve">SIEM correlation rule: alert if same source IP triggers 5+ IDPS blocks within 10 minutes</w:t>
      </w:r>
    </w:p>
    <w:p w:rsidR="00000000" w:rsidDel="00000000" w:rsidP="00000000" w:rsidRDefault="00000000" w:rsidRPr="00000000" w14:paraId="0000011C">
      <w:pPr>
        <w:numPr>
          <w:ilvl w:val="0"/>
          <w:numId w:val="6"/>
        </w:numPr>
        <w:ind w:left="720" w:hanging="360"/>
      </w:pPr>
      <w:r w:rsidDel="00000000" w:rsidR="00000000" w:rsidRPr="00000000">
        <w:rPr>
          <w:vertAlign w:val="baseline"/>
          <w:rtl w:val="0"/>
        </w:rPr>
        <w:t xml:space="preserve">SIEM dashboard: real-time view of top blocked IPs, top triggered rules, and traffic volume by zone</w:t>
      </w:r>
    </w:p>
    <w:p w:rsidR="00000000" w:rsidDel="00000000" w:rsidP="00000000" w:rsidRDefault="00000000" w:rsidRPr="00000000" w14:paraId="0000011D">
      <w:pPr>
        <w:pStyle w:val="Heading2"/>
        <w:rPr/>
      </w:pPr>
      <w:bookmarkStart w:colFirst="0" w:colLast="0" w:name="_epftkt6x1w8n" w:id="45"/>
      <w:bookmarkEnd w:id="45"/>
      <w:r w:rsidDel="00000000" w:rsidR="00000000" w:rsidRPr="00000000">
        <w:rPr>
          <w:rtl w:val="0"/>
        </w:rPr>
        <w:t xml:space="preserve">6. Maintenance Schedule</w:t>
      </w:r>
    </w:p>
    <w:p w:rsidR="00000000" w:rsidDel="00000000" w:rsidP="00000000" w:rsidRDefault="00000000" w:rsidRPr="00000000" w14:paraId="0000011E">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1"/>
                <w:bCs w:val="1"/>
                <w:color w:val="ffffff"/>
                <w:sz w:val="20"/>
                <w:szCs w:val="20"/>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Update Suricata rulesets (ET Open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Daily — automated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Review IDPS alert logs and tune false positives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Audit NGFW firewall rules — remove unused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Review SSL/TLS inspection exclusion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Test NGFW and IDPS with simulated attacks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Update NGFW firmware and Suricata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Within 30 days of patch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Full perimeter security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Annually</w:t>
            </w:r>
            <w:r w:rsidDel="00000000" w:rsidR="00000000" w:rsidRPr="00000000">
              <w:rPr>
                <w:rtl w:val="0"/>
              </w:rPr>
            </w:r>
          </w:p>
        </w:tc>
      </w:tr>
    </w:tbl>
    <w:p w:rsidR="00000000" w:rsidDel="00000000" w:rsidP="00000000" w:rsidRDefault="00000000" w:rsidRPr="00000000" w14:paraId="0000012F">
      <w:pPr>
        <w:pStyle w:val="Heading2"/>
        <w:rPr/>
      </w:pPr>
      <w:bookmarkStart w:colFirst="0" w:colLast="0" w:name="_h9zw25w60ci8" w:id="46"/>
      <w:bookmarkEnd w:id="46"/>
      <w:r w:rsidDel="00000000" w:rsidR="00000000" w:rsidRPr="00000000">
        <w:rPr>
          <w:rtl w:val="0"/>
        </w:rPr>
      </w:r>
    </w:p>
    <w:p w:rsidR="00000000" w:rsidDel="00000000" w:rsidP="00000000" w:rsidRDefault="00000000" w:rsidRPr="00000000" w14:paraId="00000130">
      <w:pPr>
        <w:pStyle w:val="Heading2"/>
        <w:rPr/>
      </w:pPr>
      <w:bookmarkStart w:colFirst="0" w:colLast="0" w:name="_ju2f7bjq0jp9" w:id="47"/>
      <w:bookmarkEnd w:id="47"/>
      <w:r w:rsidDel="00000000" w:rsidR="00000000" w:rsidRPr="00000000">
        <w:rPr>
          <w:rtl w:val="0"/>
        </w:rPr>
      </w:r>
    </w:p>
    <w:p w:rsidR="00000000" w:rsidDel="00000000" w:rsidP="00000000" w:rsidRDefault="00000000" w:rsidRPr="00000000" w14:paraId="00000131">
      <w:pPr>
        <w:pStyle w:val="Heading2"/>
        <w:rPr/>
      </w:pPr>
      <w:bookmarkStart w:colFirst="0" w:colLast="0" w:name="_b0faau68h5nz" w:id="48"/>
      <w:bookmarkEnd w:id="48"/>
      <w:r w:rsidDel="00000000" w:rsidR="00000000" w:rsidRPr="00000000">
        <w:rPr>
          <w:rtl w:val="0"/>
        </w:rPr>
      </w:r>
    </w:p>
    <w:p w:rsidR="00000000" w:rsidDel="00000000" w:rsidP="00000000" w:rsidRDefault="00000000" w:rsidRPr="00000000" w14:paraId="00000132">
      <w:pPr>
        <w:pStyle w:val="Heading2"/>
        <w:rPr/>
      </w:pPr>
      <w:bookmarkStart w:colFirst="0" w:colLast="0" w:name="_55sujxtbhywx" w:id="49"/>
      <w:bookmarkEnd w:id="49"/>
      <w:r w:rsidDel="00000000" w:rsidR="00000000" w:rsidRPr="00000000">
        <w:rPr>
          <w:rtl w:val="0"/>
        </w:rPr>
      </w:r>
    </w:p>
    <w:p w:rsidR="00000000" w:rsidDel="00000000" w:rsidP="00000000" w:rsidRDefault="00000000" w:rsidRPr="00000000" w14:paraId="00000133">
      <w:pPr>
        <w:pStyle w:val="Heading2"/>
        <w:rPr/>
      </w:pPr>
      <w:bookmarkStart w:colFirst="0" w:colLast="0" w:name="_4mb2ze19tyf2" w:id="50"/>
      <w:bookmarkEnd w:id="50"/>
      <w:r w:rsidDel="00000000" w:rsidR="00000000" w:rsidRPr="00000000">
        <w:rPr>
          <w:rtl w:val="0"/>
        </w:rPr>
      </w:r>
    </w:p>
    <w:p w:rsidR="00000000" w:rsidDel="00000000" w:rsidP="00000000" w:rsidRDefault="00000000" w:rsidRPr="00000000" w14:paraId="00000134">
      <w:pPr>
        <w:pStyle w:val="Heading2"/>
        <w:rPr/>
      </w:pPr>
      <w:bookmarkStart w:colFirst="0" w:colLast="0" w:name="_9xi0uzxmvhpj" w:id="51"/>
      <w:bookmarkEnd w:id="51"/>
      <w:r w:rsidDel="00000000" w:rsidR="00000000" w:rsidRPr="00000000">
        <w:rPr>
          <w:rtl w:val="0"/>
        </w:rPr>
      </w:r>
    </w:p>
    <w:p w:rsidR="00000000" w:rsidDel="00000000" w:rsidP="00000000" w:rsidRDefault="00000000" w:rsidRPr="00000000" w14:paraId="00000135">
      <w:pPr>
        <w:pStyle w:val="Heading2"/>
        <w:rPr/>
      </w:pPr>
      <w:bookmarkStart w:colFirst="0" w:colLast="0" w:name="_ybwuuwfgfc2z" w:id="52"/>
      <w:bookmarkEnd w:id="52"/>
      <w:r w:rsidDel="00000000" w:rsidR="00000000" w:rsidRPr="00000000">
        <w:rPr>
          <w:rtl w:val="0"/>
        </w:rPr>
        <w:t xml:space="preserve">7. Summary</w:t>
      </w:r>
    </w:p>
    <w:p w:rsidR="00000000" w:rsidDel="00000000" w:rsidP="00000000" w:rsidRDefault="00000000" w:rsidRPr="00000000" w14:paraId="00000136">
      <w:pPr>
        <w:rPr/>
      </w:pPr>
      <w:r w:rsidDel="00000000" w:rsidR="00000000" w:rsidRPr="00000000">
        <w:rPr>
          <w:rtl w:val="0"/>
        </w:rPr>
        <w:t xml:space="preserve">The following perimeter security controls are now operational for GlobalTech Corp: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7"/>
        </w:numPr>
        <w:ind w:left="720" w:hanging="360"/>
      </w:pPr>
      <w:r w:rsidDel="00000000" w:rsidR="00000000" w:rsidRPr="00000000">
        <w:rPr>
          <w:vertAlign w:val="baseline"/>
          <w:rtl w:val="0"/>
        </w:rPr>
        <w:t xml:space="preserve">NGFW deployed — application-layer inspection, TLS decryption, and deny-all default posture</w:t>
      </w:r>
    </w:p>
    <w:p w:rsidR="00000000" w:rsidDel="00000000" w:rsidP="00000000" w:rsidRDefault="00000000" w:rsidRPr="00000000" w14:paraId="00000139">
      <w:pPr>
        <w:numPr>
          <w:ilvl w:val="0"/>
          <w:numId w:val="7"/>
        </w:numPr>
        <w:ind w:left="720" w:hanging="360"/>
      </w:pPr>
      <w:r w:rsidDel="00000000" w:rsidR="00000000" w:rsidRPr="00000000">
        <w:rPr>
          <w:vertAlign w:val="baseline"/>
          <w:rtl w:val="0"/>
        </w:rPr>
        <w:t xml:space="preserve">Egress filtering enforced — allowlist-based outbound rules; all web traffic via DMZ proxy</w:t>
      </w:r>
    </w:p>
    <w:p w:rsidR="00000000" w:rsidDel="00000000" w:rsidP="00000000" w:rsidRDefault="00000000" w:rsidRPr="00000000" w14:paraId="0000013A">
      <w:pPr>
        <w:numPr>
          <w:ilvl w:val="0"/>
          <w:numId w:val="7"/>
        </w:numPr>
        <w:ind w:left="720" w:hanging="360"/>
      </w:pPr>
      <w:r w:rsidDel="00000000" w:rsidR="00000000" w:rsidRPr="00000000">
        <w:rPr>
          <w:vertAlign w:val="baseline"/>
          <w:rtl w:val="0"/>
        </w:rPr>
        <w:t xml:space="preserve">Suricata IDPS inline — blocks threats in real time using ET Open rulesets and custom GlobalTech rules</w:t>
      </w:r>
    </w:p>
    <w:p w:rsidR="00000000" w:rsidDel="00000000" w:rsidP="00000000" w:rsidRDefault="00000000" w:rsidRPr="00000000" w14:paraId="0000013B">
      <w:pPr>
        <w:numPr>
          <w:ilvl w:val="0"/>
          <w:numId w:val="7"/>
        </w:numPr>
        <w:ind w:left="720" w:hanging="360"/>
      </w:pPr>
      <w:r w:rsidDel="00000000" w:rsidR="00000000" w:rsidRPr="00000000">
        <w:rPr>
          <w:vertAlign w:val="baseline"/>
          <w:rtl w:val="0"/>
        </w:rPr>
        <w:t xml:space="preserve">All six attack simulations blocked or alerted as expected</w:t>
      </w:r>
    </w:p>
    <w:p w:rsidR="00000000" w:rsidDel="00000000" w:rsidP="00000000" w:rsidRDefault="00000000" w:rsidRPr="00000000" w14:paraId="0000013C">
      <w:pPr>
        <w:numPr>
          <w:ilvl w:val="0"/>
          <w:numId w:val="7"/>
        </w:numPr>
        <w:ind w:left="720" w:hanging="360"/>
      </w:pPr>
      <w:r w:rsidDel="00000000" w:rsidR="00000000" w:rsidRPr="00000000">
        <w:rPr>
          <w:vertAlign w:val="baseline"/>
          <w:rtl w:val="0"/>
        </w:rPr>
        <w:t xml:space="preserve">All logs forwarded to centralised SIEM with correlation rules and dashboards active</w:t>
      </w:r>
    </w:p>
    <w:p w:rsidR="00000000" w:rsidDel="00000000" w:rsidP="00000000" w:rsidRDefault="00000000" w:rsidRPr="00000000" w14:paraId="0000013D">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Rule="auto"/>
    </w:pPr>
    <w:rPr>
      <w:rFonts w:ascii="Times New Roman" w:cs="Times New Roman" w:eastAsia="Times New Roman" w:hAnsi="Times New Roman"/>
      <w:b w:val="1"/>
      <w:bCs w:val="1"/>
      <w:color w:val="1155cc"/>
      <w:sz w:val="36"/>
      <w:szCs w:val="36"/>
    </w:rPr>
  </w:style>
  <w:style w:type="paragraph" w:styleId="Heading2">
    <w:name w:val="heading 2"/>
    <w:basedOn w:val="Normal"/>
    <w:next w:val="Normal"/>
    <w:pPr>
      <w:spacing w:after="160" w:before="320" w:lineRule="auto"/>
    </w:pPr>
    <w:rPr>
      <w:b w:val="1"/>
      <w:bCs w:val="1"/>
      <w:color w:val="1155cc"/>
      <w:sz w:val="32"/>
      <w:szCs w:val="32"/>
    </w:rPr>
  </w:style>
  <w:style w:type="paragraph" w:styleId="Heading3">
    <w:name w:val="heading 3"/>
    <w:basedOn w:val="Normal"/>
    <w:next w:val="Normal"/>
    <w:pPr>
      <w:spacing w:after="160" w:before="320" w:lineRule="auto"/>
    </w:pPr>
    <w:rPr>
      <w:b w:val="1"/>
      <w:bCs w:val="1"/>
      <w:color w:val="1155cc"/>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