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Policy and Compliance Documentation</w:t>
      </w:r>
    </w:p>
    <w:p w:rsidR="00000000" w:rsidDel="00000000" w:rsidP="00000000" w:rsidRDefault="00000000" w:rsidRPr="00000000" w14:paraId="00000002">
      <w:pPr>
        <w:rPr/>
      </w:pPr>
      <w:r w:rsidDel="00000000" w:rsidR="00000000" w:rsidRPr="00000000">
        <w:rPr>
          <w:rtl w:val="0"/>
        </w:rPr>
        <w:t xml:space="preserve">Prepared by: Omkar </w:t>
      </w:r>
      <w:r w:rsidDel="00000000" w:rsidR="00000000" w:rsidRPr="00000000">
        <w:rPr>
          <w:rtl w:val="0"/>
        </w:rPr>
        <w:t xml:space="preserve">Sawant</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Client: GlobalTech Corp</w:t>
      </w:r>
    </w:p>
    <w:p w:rsidR="00000000" w:rsidDel="00000000" w:rsidP="00000000" w:rsidRDefault="00000000" w:rsidRPr="00000000" w14:paraId="00000004">
      <w:pPr>
        <w:rPr/>
      </w:pPr>
      <w:r w:rsidDel="00000000" w:rsidR="00000000" w:rsidRPr="00000000">
        <w:rPr>
          <w:rtl w:val="0"/>
        </w:rPr>
        <w:t xml:space="preserve">Date: 1 June 2026</w:t>
      </w:r>
    </w:p>
    <w:p w:rsidR="00000000" w:rsidDel="00000000" w:rsidP="00000000" w:rsidRDefault="00000000" w:rsidRPr="00000000" w14:paraId="00000005">
      <w:pPr>
        <w:rPr/>
      </w:pPr>
      <w:r w:rsidDel="00000000" w:rsidR="00000000" w:rsidRPr="00000000">
        <w:rPr>
          <w:rtl w:val="0"/>
        </w:rPr>
        <w:t xml:space="preserve">Project: Implementing a Secure Network Architecture for a Large Enterprise</w:t>
      </w:r>
    </w:p>
    <w:p w:rsidR="00000000" w:rsidDel="00000000" w:rsidP="00000000" w:rsidRDefault="00000000" w:rsidRPr="00000000" w14:paraId="00000006">
      <w:pPr>
        <w:rPr/>
      </w:pPr>
      <w:r w:rsidDel="00000000" w:rsidR="00000000" w:rsidRPr="00000000">
        <w:rPr>
          <w:rtl w:val="0"/>
        </w:rPr>
        <w:t xml:space="preserve">Organisation: Spinnaker Analytics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2"/>
        <w:rPr/>
      </w:pPr>
      <w:bookmarkStart w:colFirst="0" w:colLast="0" w:name="_g5hoyrmxc43x" w:id="0"/>
      <w:bookmarkEnd w:id="0"/>
      <w:r w:rsidDel="00000000" w:rsidR="00000000" w:rsidRPr="00000000">
        <w:rPr>
          <w:rtl w:val="0"/>
        </w:rPr>
        <w:t xml:space="preserve">1. Purpose and </w:t>
      </w:r>
      <w:r w:rsidDel="00000000" w:rsidR="00000000" w:rsidRPr="00000000">
        <w:rPr>
          <w:sz w:val="32"/>
          <w:szCs w:val="32"/>
          <w:rtl w:val="0"/>
        </w:rPr>
        <w:t xml:space="preserve">Scope</w:t>
      </w:r>
      <w:r w:rsidDel="00000000" w:rsidR="00000000" w:rsidRPr="00000000">
        <w:rPr>
          <w:rtl w:val="0"/>
        </w:rPr>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This document defines the comprehensive security policies for GlobalTech Corp's network and data protection, and maps the implemented security architecture against relevant regulatory requirements.</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It covers network access policies, data protection policies, acceptable use, and compliance with GDPR and HIPAA.</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These policies govern all employees, contractors, and third parties who access GlobalTech Corp's systems, data, or network</w:t>
      </w:r>
    </w:p>
    <w:p w:rsidR="00000000" w:rsidDel="00000000" w:rsidP="00000000" w:rsidRDefault="00000000" w:rsidRPr="00000000" w14:paraId="0000000C">
      <w:pPr>
        <w:numPr>
          <w:ilvl w:val="1"/>
          <w:numId w:val="1"/>
        </w:numPr>
        <w:ind w:left="1440" w:hanging="360"/>
        <w:rPr>
          <w:u w:val="none"/>
        </w:rPr>
      </w:pPr>
      <w:r w:rsidDel="00000000" w:rsidR="00000000" w:rsidRPr="00000000">
        <w:rPr>
          <w:rtl w:val="0"/>
        </w:rPr>
        <w:t xml:space="preserve">across all locations including HQ Mumbai, Remote Office 1 (Delhi), Remote Office 2 (Bangalore), and remote employees.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2"/>
        <w:rPr/>
      </w:pPr>
      <w:bookmarkStart w:colFirst="0" w:colLast="0" w:name="_gn6a3yyyyijy" w:id="1"/>
      <w:bookmarkEnd w:id="1"/>
      <w:r w:rsidDel="00000000" w:rsidR="00000000" w:rsidRPr="00000000">
        <w:rPr>
          <w:rtl w:val="0"/>
        </w:rPr>
        <w:t xml:space="preserve">2. Network Access Policy</w:t>
      </w:r>
    </w:p>
    <w:p w:rsidR="00000000" w:rsidDel="00000000" w:rsidP="00000000" w:rsidRDefault="00000000" w:rsidRPr="00000000" w14:paraId="00000010">
      <w:pPr>
        <w:pStyle w:val="Heading3"/>
        <w:rPr/>
      </w:pPr>
      <w:bookmarkStart w:colFirst="0" w:colLast="0" w:name="_2g7ew2agfe26" w:id="2"/>
      <w:bookmarkEnd w:id="2"/>
      <w:r w:rsidDel="00000000" w:rsidR="00000000" w:rsidRPr="00000000">
        <w:rPr>
          <w:rtl w:val="0"/>
        </w:rPr>
        <w:t xml:space="preserve">2.1 General Access Requirements</w:t>
      </w:r>
    </w:p>
    <w:p w:rsidR="00000000" w:rsidDel="00000000" w:rsidP="00000000" w:rsidRDefault="00000000" w:rsidRPr="00000000" w14:paraId="00000011">
      <w:pPr>
        <w:numPr>
          <w:ilvl w:val="0"/>
          <w:numId w:val="2"/>
        </w:numPr>
        <w:ind w:left="720" w:hanging="360"/>
        <w:rPr>
          <w:u w:val="none"/>
          <w:vertAlign w:val="baseline"/>
        </w:rPr>
      </w:pPr>
      <w:r w:rsidDel="00000000" w:rsidR="00000000" w:rsidRPr="00000000">
        <w:rPr>
          <w:vertAlign w:val="baseline"/>
          <w:rtl w:val="0"/>
        </w:rPr>
        <w:t xml:space="preserve">All access to the GlobalTech Corp network requires authentication via Entra ID with MFA enforced</w:t>
      </w:r>
      <w:r w:rsidDel="00000000" w:rsidR="00000000" w:rsidRPr="00000000">
        <w:rPr>
          <w:rtl w:val="0"/>
        </w:rPr>
      </w:r>
    </w:p>
    <w:p w:rsidR="00000000" w:rsidDel="00000000" w:rsidP="00000000" w:rsidRDefault="00000000" w:rsidRPr="00000000" w14:paraId="00000012">
      <w:pPr>
        <w:numPr>
          <w:ilvl w:val="1"/>
          <w:numId w:val="2"/>
        </w:numPr>
        <w:ind w:left="1440" w:hanging="360"/>
        <w:rPr>
          <w:u w:val="none"/>
          <w:vertAlign w:val="baseline"/>
        </w:rPr>
      </w:pPr>
      <w:r w:rsidDel="00000000" w:rsidR="00000000" w:rsidRPr="00000000">
        <w:rPr>
          <w:vertAlign w:val="baseline"/>
          <w:rtl w:val="0"/>
        </w:rPr>
        <w:t xml:space="preserve">no single-factor access is permitted</w:t>
      </w:r>
    </w:p>
    <w:p w:rsidR="00000000" w:rsidDel="00000000" w:rsidP="00000000" w:rsidRDefault="00000000" w:rsidRPr="00000000" w14:paraId="00000013">
      <w:pPr>
        <w:numPr>
          <w:ilvl w:val="0"/>
          <w:numId w:val="2"/>
        </w:numPr>
        <w:ind w:left="720" w:hanging="360"/>
        <w:rPr>
          <w:u w:val="none"/>
          <w:vertAlign w:val="baseline"/>
        </w:rPr>
      </w:pPr>
      <w:r w:rsidDel="00000000" w:rsidR="00000000" w:rsidRPr="00000000">
        <w:rPr>
          <w:vertAlign w:val="baseline"/>
          <w:rtl w:val="0"/>
        </w:rPr>
        <w:t xml:space="preserve">Network access is granted on a least-privilege basis</w:t>
      </w:r>
      <w:r w:rsidDel="00000000" w:rsidR="00000000" w:rsidRPr="00000000">
        <w:rPr>
          <w:rtl w:val="0"/>
        </w:rPr>
      </w:r>
    </w:p>
    <w:p w:rsidR="00000000" w:rsidDel="00000000" w:rsidP="00000000" w:rsidRDefault="00000000" w:rsidRPr="00000000" w14:paraId="00000014">
      <w:pPr>
        <w:numPr>
          <w:ilvl w:val="1"/>
          <w:numId w:val="2"/>
        </w:numPr>
        <w:ind w:left="1440" w:hanging="360"/>
        <w:rPr>
          <w:u w:val="none"/>
          <w:vertAlign w:val="baseline"/>
        </w:rPr>
      </w:pPr>
      <w:r w:rsidDel="00000000" w:rsidR="00000000" w:rsidRPr="00000000">
        <w:rPr>
          <w:vertAlign w:val="baseline"/>
          <w:rtl w:val="0"/>
        </w:rPr>
        <w:t xml:space="preserve">users are assigned to VLANs and roles that match their job function only</w:t>
      </w:r>
    </w:p>
    <w:p w:rsidR="00000000" w:rsidDel="00000000" w:rsidP="00000000" w:rsidRDefault="00000000" w:rsidRPr="00000000" w14:paraId="00000015">
      <w:pPr>
        <w:numPr>
          <w:ilvl w:val="0"/>
          <w:numId w:val="2"/>
        </w:numPr>
        <w:ind w:left="720" w:hanging="360"/>
        <w:rPr>
          <w:u w:val="none"/>
          <w:vertAlign w:val="baseline"/>
        </w:rPr>
      </w:pPr>
      <w:r w:rsidDel="00000000" w:rsidR="00000000" w:rsidRPr="00000000">
        <w:rPr>
          <w:vertAlign w:val="baseline"/>
          <w:rtl w:val="0"/>
        </w:rPr>
        <w:t xml:space="preserve">Unmanaged or non-compliant devices are denied access to the corporate network and redirected to the remediation VLAN</w:t>
      </w:r>
    </w:p>
    <w:p w:rsidR="00000000" w:rsidDel="00000000" w:rsidP="00000000" w:rsidRDefault="00000000" w:rsidRPr="00000000" w14:paraId="00000016">
      <w:pPr>
        <w:numPr>
          <w:ilvl w:val="0"/>
          <w:numId w:val="2"/>
        </w:numPr>
        <w:ind w:left="720" w:hanging="360"/>
        <w:rPr>
          <w:u w:val="none"/>
          <w:vertAlign w:val="baseline"/>
        </w:rPr>
      </w:pPr>
      <w:r w:rsidDel="00000000" w:rsidR="00000000" w:rsidRPr="00000000">
        <w:rPr>
          <w:vertAlign w:val="baseline"/>
          <w:rtl w:val="0"/>
        </w:rPr>
        <w:t xml:space="preserve">All network access is logged and subject to monitoring</w:t>
      </w:r>
      <w:r w:rsidDel="00000000" w:rsidR="00000000" w:rsidRPr="00000000">
        <w:rPr>
          <w:rtl w:val="0"/>
        </w:rPr>
      </w:r>
    </w:p>
    <w:p w:rsidR="00000000" w:rsidDel="00000000" w:rsidP="00000000" w:rsidRDefault="00000000" w:rsidRPr="00000000" w14:paraId="00000017">
      <w:pPr>
        <w:numPr>
          <w:ilvl w:val="1"/>
          <w:numId w:val="2"/>
        </w:numPr>
        <w:ind w:left="1440" w:hanging="360"/>
        <w:rPr>
          <w:u w:val="none"/>
          <w:vertAlign w:val="baseline"/>
        </w:rPr>
      </w:pPr>
      <w:r w:rsidDel="00000000" w:rsidR="00000000" w:rsidRPr="00000000">
        <w:rPr>
          <w:vertAlign w:val="baseline"/>
          <w:rtl w:val="0"/>
        </w:rPr>
        <w:t xml:space="preserve">users have no expectation of privacy on corporate network resources</w:t>
      </w:r>
    </w:p>
    <w:p w:rsidR="00000000" w:rsidDel="00000000" w:rsidP="00000000" w:rsidRDefault="00000000" w:rsidRPr="00000000" w14:paraId="00000018">
      <w:pPr>
        <w:numPr>
          <w:ilvl w:val="0"/>
          <w:numId w:val="2"/>
        </w:numPr>
        <w:ind w:left="720" w:hanging="360"/>
        <w:rPr>
          <w:u w:val="none"/>
          <w:vertAlign w:val="baseline"/>
        </w:rPr>
      </w:pPr>
      <w:r w:rsidDel="00000000" w:rsidR="00000000" w:rsidRPr="00000000">
        <w:rPr>
          <w:vertAlign w:val="baseline"/>
          <w:rtl w:val="0"/>
        </w:rPr>
        <w:t xml:space="preserve">Sharing of network credentials</w:t>
      </w:r>
      <w:r w:rsidDel="00000000" w:rsidR="00000000" w:rsidRPr="00000000">
        <w:rPr>
          <w:rtl w:val="0"/>
        </w:rPr>
        <w:t xml:space="preserve"> </w:t>
      </w:r>
    </w:p>
    <w:p w:rsidR="00000000" w:rsidDel="00000000" w:rsidP="00000000" w:rsidRDefault="00000000" w:rsidRPr="00000000" w14:paraId="00000019">
      <w:pPr>
        <w:numPr>
          <w:ilvl w:val="1"/>
          <w:numId w:val="2"/>
        </w:numPr>
        <w:ind w:left="1440" w:hanging="360"/>
        <w:rPr>
          <w:u w:val="none"/>
          <w:vertAlign w:val="baseline"/>
        </w:rPr>
      </w:pPr>
      <w:r w:rsidDel="00000000" w:rsidR="00000000" w:rsidRPr="00000000">
        <w:rPr>
          <w:vertAlign w:val="baseline"/>
          <w:rtl w:val="0"/>
        </w:rPr>
        <w:t xml:space="preserve">VPN certificates</w:t>
      </w:r>
      <w:r w:rsidDel="00000000" w:rsidR="00000000" w:rsidRPr="00000000">
        <w:rPr>
          <w:rtl w:val="0"/>
        </w:rPr>
      </w:r>
    </w:p>
    <w:p w:rsidR="00000000" w:rsidDel="00000000" w:rsidP="00000000" w:rsidRDefault="00000000" w:rsidRPr="00000000" w14:paraId="0000001A">
      <w:pPr>
        <w:numPr>
          <w:ilvl w:val="1"/>
          <w:numId w:val="2"/>
        </w:numPr>
        <w:ind w:left="1440" w:hanging="360"/>
        <w:rPr>
          <w:u w:val="none"/>
          <w:vertAlign w:val="baseline"/>
        </w:rPr>
      </w:pPr>
      <w:r w:rsidDel="00000000" w:rsidR="00000000" w:rsidRPr="00000000">
        <w:rPr>
          <w:vertAlign w:val="baseline"/>
          <w:rtl w:val="0"/>
        </w:rPr>
        <w:t xml:space="preserve">or session tokens is strictly prohibited</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3"/>
        <w:rPr/>
      </w:pPr>
      <w:bookmarkStart w:colFirst="0" w:colLast="0" w:name="_moace74q0qy8" w:id="3"/>
      <w:bookmarkEnd w:id="3"/>
      <w:r w:rsidDel="00000000" w:rsidR="00000000" w:rsidRPr="00000000">
        <w:rPr>
          <w:rtl w:val="0"/>
        </w:rPr>
        <w:t xml:space="preserve">2.2 Remote Access Policy</w:t>
      </w:r>
    </w:p>
    <w:p w:rsidR="00000000" w:rsidDel="00000000" w:rsidP="00000000" w:rsidRDefault="00000000" w:rsidRPr="00000000" w14:paraId="0000001D">
      <w:pPr>
        <w:numPr>
          <w:ilvl w:val="0"/>
          <w:numId w:val="6"/>
        </w:numPr>
        <w:ind w:left="720" w:hanging="360"/>
        <w:rPr>
          <w:u w:val="none"/>
          <w:vertAlign w:val="baseline"/>
        </w:rPr>
      </w:pPr>
      <w:r w:rsidDel="00000000" w:rsidR="00000000" w:rsidRPr="00000000">
        <w:rPr>
          <w:vertAlign w:val="baseline"/>
          <w:rtl w:val="0"/>
        </w:rPr>
        <w:t xml:space="preserve">Remote access is permitted only via the approved VPN (WireGuard / SSL VPN)</w:t>
      </w:r>
      <w:r w:rsidDel="00000000" w:rsidR="00000000" w:rsidRPr="00000000">
        <w:rPr>
          <w:rtl w:val="0"/>
        </w:rPr>
      </w:r>
    </w:p>
    <w:p w:rsidR="00000000" w:rsidDel="00000000" w:rsidP="00000000" w:rsidRDefault="00000000" w:rsidRPr="00000000" w14:paraId="0000001E">
      <w:pPr>
        <w:numPr>
          <w:ilvl w:val="1"/>
          <w:numId w:val="6"/>
        </w:numPr>
        <w:ind w:left="1440" w:hanging="360"/>
        <w:rPr>
          <w:u w:val="none"/>
          <w:vertAlign w:val="baseline"/>
        </w:rPr>
      </w:pPr>
      <w:r w:rsidDel="00000000" w:rsidR="00000000" w:rsidRPr="00000000">
        <w:rPr>
          <w:vertAlign w:val="baseline"/>
          <w:rtl w:val="0"/>
        </w:rPr>
        <w:t xml:space="preserve">direct access to internal resources from the internet is blocked</w:t>
      </w:r>
    </w:p>
    <w:p w:rsidR="00000000" w:rsidDel="00000000" w:rsidP="00000000" w:rsidRDefault="00000000" w:rsidRPr="00000000" w14:paraId="0000001F">
      <w:pPr>
        <w:numPr>
          <w:ilvl w:val="0"/>
          <w:numId w:val="6"/>
        </w:numPr>
        <w:ind w:left="720" w:hanging="360"/>
        <w:rPr>
          <w:u w:val="none"/>
          <w:vertAlign w:val="baseline"/>
        </w:rPr>
      </w:pPr>
      <w:r w:rsidDel="00000000" w:rsidR="00000000" w:rsidRPr="00000000">
        <w:rPr>
          <w:vertAlign w:val="baseline"/>
          <w:rtl w:val="0"/>
        </w:rPr>
        <w:t xml:space="preserve">Full tunnel VPN is mandatory</w:t>
      </w:r>
      <w:r w:rsidDel="00000000" w:rsidR="00000000" w:rsidRPr="00000000">
        <w:rPr>
          <w:rtl w:val="0"/>
        </w:rPr>
      </w:r>
    </w:p>
    <w:p w:rsidR="00000000" w:rsidDel="00000000" w:rsidP="00000000" w:rsidRDefault="00000000" w:rsidRPr="00000000" w14:paraId="00000020">
      <w:pPr>
        <w:numPr>
          <w:ilvl w:val="1"/>
          <w:numId w:val="6"/>
        </w:numPr>
        <w:ind w:left="1440" w:hanging="360"/>
        <w:rPr>
          <w:u w:val="none"/>
          <w:vertAlign w:val="baseline"/>
        </w:rPr>
      </w:pPr>
      <w:r w:rsidDel="00000000" w:rsidR="00000000" w:rsidRPr="00000000">
        <w:rPr>
          <w:vertAlign w:val="baseline"/>
          <w:rtl w:val="0"/>
        </w:rPr>
        <w:t xml:space="preserve">split tunnelling is not permitted under any circumstances</w:t>
      </w:r>
    </w:p>
    <w:p w:rsidR="00000000" w:rsidDel="00000000" w:rsidP="00000000" w:rsidRDefault="00000000" w:rsidRPr="00000000" w14:paraId="00000021">
      <w:pPr>
        <w:numPr>
          <w:ilvl w:val="0"/>
          <w:numId w:val="6"/>
        </w:numPr>
        <w:ind w:left="720" w:hanging="360"/>
        <w:rPr>
          <w:u w:val="none"/>
          <w:vertAlign w:val="baseline"/>
        </w:rPr>
      </w:pPr>
      <w:r w:rsidDel="00000000" w:rsidR="00000000" w:rsidRPr="00000000">
        <w:rPr>
          <w:vertAlign w:val="baseline"/>
          <w:rtl w:val="0"/>
        </w:rPr>
        <w:t xml:space="preserve">Remote employees must ensure their working environment is secure</w:t>
      </w:r>
      <w:r w:rsidDel="00000000" w:rsidR="00000000" w:rsidRPr="00000000">
        <w:rPr>
          <w:rtl w:val="0"/>
        </w:rPr>
      </w:r>
    </w:p>
    <w:p w:rsidR="00000000" w:rsidDel="00000000" w:rsidP="00000000" w:rsidRDefault="00000000" w:rsidRPr="00000000" w14:paraId="00000022">
      <w:pPr>
        <w:numPr>
          <w:ilvl w:val="1"/>
          <w:numId w:val="6"/>
        </w:numPr>
        <w:ind w:left="1440" w:hanging="360"/>
        <w:rPr>
          <w:u w:val="none"/>
          <w:vertAlign w:val="baseline"/>
        </w:rPr>
      </w:pPr>
      <w:r w:rsidDel="00000000" w:rsidR="00000000" w:rsidRPr="00000000">
        <w:rPr>
          <w:vertAlign w:val="baseline"/>
          <w:rtl w:val="0"/>
        </w:rPr>
        <w:t xml:space="preserve">no access from public Wi-Fi without VPN active</w:t>
      </w:r>
    </w:p>
    <w:p w:rsidR="00000000" w:rsidDel="00000000" w:rsidP="00000000" w:rsidRDefault="00000000" w:rsidRPr="00000000" w14:paraId="00000023">
      <w:pPr>
        <w:numPr>
          <w:ilvl w:val="0"/>
          <w:numId w:val="6"/>
        </w:numPr>
        <w:ind w:left="720" w:hanging="360"/>
        <w:rPr>
          <w:u w:val="none"/>
          <w:vertAlign w:val="baseline"/>
        </w:rPr>
      </w:pPr>
      <w:r w:rsidDel="00000000" w:rsidR="00000000" w:rsidRPr="00000000">
        <w:rPr>
          <w:vertAlign w:val="baseline"/>
          <w:rtl w:val="0"/>
        </w:rPr>
        <w:t xml:space="preserve">VPN sessions are limited to 8 hours</w:t>
      </w:r>
      <w:r w:rsidDel="00000000" w:rsidR="00000000" w:rsidRPr="00000000">
        <w:rPr>
          <w:rtl w:val="0"/>
        </w:rPr>
      </w:r>
    </w:p>
    <w:p w:rsidR="00000000" w:rsidDel="00000000" w:rsidP="00000000" w:rsidRDefault="00000000" w:rsidRPr="00000000" w14:paraId="00000024">
      <w:pPr>
        <w:numPr>
          <w:ilvl w:val="1"/>
          <w:numId w:val="6"/>
        </w:numPr>
        <w:ind w:left="1440" w:hanging="360"/>
        <w:rPr>
          <w:u w:val="none"/>
          <w:vertAlign w:val="baseline"/>
        </w:rPr>
      </w:pPr>
      <w:r w:rsidDel="00000000" w:rsidR="00000000" w:rsidRPr="00000000">
        <w:rPr>
          <w:vertAlign w:val="baseline"/>
          <w:rtl w:val="0"/>
        </w:rPr>
        <w:t xml:space="preserve">re-authentication required after expiry</w:t>
      </w:r>
    </w:p>
    <w:p w:rsidR="00000000" w:rsidDel="00000000" w:rsidP="00000000" w:rsidRDefault="00000000" w:rsidRPr="00000000" w14:paraId="00000025">
      <w:pPr>
        <w:numPr>
          <w:ilvl w:val="0"/>
          <w:numId w:val="6"/>
        </w:numPr>
        <w:ind w:left="720" w:hanging="360"/>
        <w:rPr>
          <w:u w:val="none"/>
          <w:vertAlign w:val="baseline"/>
        </w:rPr>
      </w:pPr>
      <w:r w:rsidDel="00000000" w:rsidR="00000000" w:rsidRPr="00000000">
        <w:rPr>
          <w:vertAlign w:val="baseline"/>
          <w:rtl w:val="0"/>
        </w:rPr>
        <w:t xml:space="preserve">Devices used for remote access must pass all compliance checks</w:t>
      </w:r>
      <w:r w:rsidDel="00000000" w:rsidR="00000000" w:rsidRPr="00000000">
        <w:rPr>
          <w:rtl w:val="0"/>
        </w:rPr>
      </w:r>
    </w:p>
    <w:p w:rsidR="00000000" w:rsidDel="00000000" w:rsidP="00000000" w:rsidRDefault="00000000" w:rsidRPr="00000000" w14:paraId="00000026">
      <w:pPr>
        <w:numPr>
          <w:ilvl w:val="1"/>
          <w:numId w:val="6"/>
        </w:numPr>
        <w:ind w:left="1440" w:hanging="360"/>
        <w:rPr>
          <w:u w:val="none"/>
          <w:vertAlign w:val="baseline"/>
        </w:rPr>
      </w:pPr>
      <w:r w:rsidDel="00000000" w:rsidR="00000000" w:rsidRPr="00000000">
        <w:rPr>
          <w:vertAlign w:val="baseline"/>
          <w:rtl w:val="0"/>
        </w:rPr>
        <w:t xml:space="preserve">EDR active</w:t>
      </w:r>
      <w:r w:rsidDel="00000000" w:rsidR="00000000" w:rsidRPr="00000000">
        <w:rPr>
          <w:rtl w:val="0"/>
        </w:rPr>
      </w:r>
    </w:p>
    <w:p w:rsidR="00000000" w:rsidDel="00000000" w:rsidP="00000000" w:rsidRDefault="00000000" w:rsidRPr="00000000" w14:paraId="00000027">
      <w:pPr>
        <w:numPr>
          <w:ilvl w:val="1"/>
          <w:numId w:val="6"/>
        </w:numPr>
        <w:ind w:left="1440" w:hanging="360"/>
        <w:rPr>
          <w:u w:val="none"/>
          <w:vertAlign w:val="baseline"/>
        </w:rPr>
      </w:pPr>
      <w:r w:rsidDel="00000000" w:rsidR="00000000" w:rsidRPr="00000000">
        <w:rPr>
          <w:vertAlign w:val="baseline"/>
          <w:rtl w:val="0"/>
        </w:rPr>
        <w:t xml:space="preserve">OS patched</w:t>
      </w:r>
      <w:r w:rsidDel="00000000" w:rsidR="00000000" w:rsidRPr="00000000">
        <w:rPr>
          <w:rtl w:val="0"/>
        </w:rPr>
      </w:r>
    </w:p>
    <w:p w:rsidR="00000000" w:rsidDel="00000000" w:rsidP="00000000" w:rsidRDefault="00000000" w:rsidRPr="00000000" w14:paraId="00000028">
      <w:pPr>
        <w:numPr>
          <w:ilvl w:val="1"/>
          <w:numId w:val="6"/>
        </w:numPr>
        <w:ind w:left="1440" w:hanging="360"/>
        <w:rPr>
          <w:u w:val="none"/>
          <w:vertAlign w:val="baseline"/>
        </w:rPr>
      </w:pPr>
      <w:r w:rsidDel="00000000" w:rsidR="00000000" w:rsidRPr="00000000">
        <w:rPr>
          <w:vertAlign w:val="baseline"/>
          <w:rtl w:val="0"/>
        </w:rPr>
        <w:t xml:space="preserve">disk encrypted</w:t>
      </w:r>
      <w:r w:rsidDel="00000000" w:rsidR="00000000" w:rsidRPr="00000000">
        <w:rPr>
          <w:rtl w:val="0"/>
        </w:rPr>
      </w:r>
    </w:p>
    <w:p w:rsidR="00000000" w:rsidDel="00000000" w:rsidP="00000000" w:rsidRDefault="00000000" w:rsidRPr="00000000" w14:paraId="00000029">
      <w:pPr>
        <w:pStyle w:val="Heading3"/>
        <w:rPr/>
      </w:pPr>
      <w:bookmarkStart w:colFirst="0" w:colLast="0" w:name="_exwrbvkwhs8n" w:id="4"/>
      <w:bookmarkEnd w:id="4"/>
      <w:r w:rsidDel="00000000" w:rsidR="00000000" w:rsidRPr="00000000">
        <w:rPr>
          <w:rtl w:val="0"/>
        </w:rPr>
        <w:t xml:space="preserve">2.3 Guest and Third-Party Access</w:t>
      </w:r>
    </w:p>
    <w:p w:rsidR="00000000" w:rsidDel="00000000" w:rsidP="00000000" w:rsidRDefault="00000000" w:rsidRPr="00000000" w14:paraId="0000002A">
      <w:pPr>
        <w:numPr>
          <w:ilvl w:val="0"/>
          <w:numId w:val="5"/>
        </w:numPr>
        <w:ind w:left="720" w:hanging="360"/>
        <w:rPr>
          <w:u w:val="none"/>
          <w:vertAlign w:val="baseline"/>
        </w:rPr>
      </w:pPr>
      <w:r w:rsidDel="00000000" w:rsidR="00000000" w:rsidRPr="00000000">
        <w:rPr>
          <w:vertAlign w:val="baseline"/>
          <w:rtl w:val="0"/>
        </w:rPr>
        <w:t xml:space="preserve">Guest users are restricted to the Guest VLAN (internet-only)</w:t>
      </w:r>
      <w:r w:rsidDel="00000000" w:rsidR="00000000" w:rsidRPr="00000000">
        <w:rPr>
          <w:rtl w:val="0"/>
        </w:rPr>
      </w:r>
    </w:p>
    <w:p w:rsidR="00000000" w:rsidDel="00000000" w:rsidP="00000000" w:rsidRDefault="00000000" w:rsidRPr="00000000" w14:paraId="0000002B">
      <w:pPr>
        <w:numPr>
          <w:ilvl w:val="1"/>
          <w:numId w:val="5"/>
        </w:numPr>
        <w:ind w:left="1440" w:hanging="360"/>
        <w:rPr>
          <w:u w:val="none"/>
          <w:vertAlign w:val="baseline"/>
        </w:rPr>
      </w:pPr>
      <w:r w:rsidDel="00000000" w:rsidR="00000000" w:rsidRPr="00000000">
        <w:rPr>
          <w:vertAlign w:val="baseline"/>
          <w:rtl w:val="0"/>
        </w:rPr>
        <w:t xml:space="preserve">no access to internal resources</w:t>
      </w:r>
    </w:p>
    <w:p w:rsidR="00000000" w:rsidDel="00000000" w:rsidP="00000000" w:rsidRDefault="00000000" w:rsidRPr="00000000" w14:paraId="0000002C">
      <w:pPr>
        <w:numPr>
          <w:ilvl w:val="0"/>
          <w:numId w:val="5"/>
        </w:numPr>
        <w:ind w:left="720" w:hanging="360"/>
        <w:rPr>
          <w:u w:val="none"/>
          <w:vertAlign w:val="baseline"/>
        </w:rPr>
      </w:pPr>
      <w:r w:rsidDel="00000000" w:rsidR="00000000" w:rsidRPr="00000000">
        <w:rPr>
          <w:vertAlign w:val="baseline"/>
          <w:rtl w:val="0"/>
        </w:rPr>
        <w:t xml:space="preserve">Third-party contractors requiring internal access must be sponsored by a GlobalTech employee and approved by IT Security</w:t>
      </w:r>
    </w:p>
    <w:p w:rsidR="00000000" w:rsidDel="00000000" w:rsidP="00000000" w:rsidRDefault="00000000" w:rsidRPr="00000000" w14:paraId="0000002D">
      <w:pPr>
        <w:numPr>
          <w:ilvl w:val="0"/>
          <w:numId w:val="5"/>
        </w:numPr>
        <w:ind w:left="720" w:hanging="360"/>
        <w:rPr>
          <w:u w:val="none"/>
          <w:vertAlign w:val="baseline"/>
        </w:rPr>
      </w:pPr>
      <w:r w:rsidDel="00000000" w:rsidR="00000000" w:rsidRPr="00000000">
        <w:rPr>
          <w:vertAlign w:val="baseline"/>
          <w:rtl w:val="0"/>
        </w:rPr>
        <w:t xml:space="preserve">Contractor accounts are time-limited</w:t>
      </w:r>
      <w:r w:rsidDel="00000000" w:rsidR="00000000" w:rsidRPr="00000000">
        <w:rPr>
          <w:rtl w:val="0"/>
        </w:rPr>
      </w:r>
    </w:p>
    <w:p w:rsidR="00000000" w:rsidDel="00000000" w:rsidP="00000000" w:rsidRDefault="00000000" w:rsidRPr="00000000" w14:paraId="0000002E">
      <w:pPr>
        <w:numPr>
          <w:ilvl w:val="1"/>
          <w:numId w:val="5"/>
        </w:numPr>
        <w:ind w:left="1440" w:hanging="360"/>
        <w:rPr>
          <w:u w:val="none"/>
          <w:vertAlign w:val="baseline"/>
        </w:rPr>
      </w:pPr>
      <w:r w:rsidDel="00000000" w:rsidR="00000000" w:rsidRPr="00000000">
        <w:rPr>
          <w:vertAlign w:val="baseline"/>
          <w:rtl w:val="0"/>
        </w:rPr>
        <w:t xml:space="preserve">automatically expire at the end of the engagement period</w:t>
      </w:r>
    </w:p>
    <w:p w:rsidR="00000000" w:rsidDel="00000000" w:rsidP="00000000" w:rsidRDefault="00000000" w:rsidRPr="00000000" w14:paraId="0000002F">
      <w:pPr>
        <w:numPr>
          <w:ilvl w:val="0"/>
          <w:numId w:val="5"/>
        </w:numPr>
        <w:ind w:left="720" w:hanging="360"/>
        <w:rPr>
          <w:u w:val="none"/>
          <w:vertAlign w:val="baseline"/>
        </w:rPr>
      </w:pPr>
      <w:r w:rsidDel="00000000" w:rsidR="00000000" w:rsidRPr="00000000">
        <w:rPr>
          <w:vertAlign w:val="baseline"/>
          <w:rtl w:val="0"/>
        </w:rPr>
        <w:t xml:space="preserve">Third-party access is restricted to only the specific systems required for their engagement</w:t>
      </w:r>
      <w:r w:rsidDel="00000000" w:rsidR="00000000" w:rsidRPr="00000000">
        <w:rPr>
          <w:rtl w:val="0"/>
        </w:rPr>
      </w:r>
    </w:p>
    <w:p w:rsidR="00000000" w:rsidDel="00000000" w:rsidP="00000000" w:rsidRDefault="00000000" w:rsidRPr="00000000" w14:paraId="00000030">
      <w:pPr>
        <w:rPr/>
      </w:pP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2"/>
        <w:rPr/>
      </w:pPr>
      <w:bookmarkStart w:colFirst="0" w:colLast="0" w:name="_i5k4yifsb225" w:id="5"/>
      <w:bookmarkEnd w:id="5"/>
      <w:r w:rsidDel="00000000" w:rsidR="00000000" w:rsidRPr="00000000">
        <w:rPr>
          <w:rtl w:val="0"/>
        </w:rPr>
        <w:t xml:space="preserve">3. Data Protection Policy</w:t>
      </w:r>
    </w:p>
    <w:p w:rsidR="00000000" w:rsidDel="00000000" w:rsidP="00000000" w:rsidRDefault="00000000" w:rsidRPr="00000000" w14:paraId="00000032">
      <w:pPr>
        <w:pStyle w:val="Heading3"/>
        <w:rPr/>
      </w:pPr>
      <w:bookmarkStart w:colFirst="0" w:colLast="0" w:name="_rdarcklri14" w:id="6"/>
      <w:bookmarkEnd w:id="6"/>
      <w:r w:rsidDel="00000000" w:rsidR="00000000" w:rsidRPr="00000000">
        <w:rPr>
          <w:rtl w:val="0"/>
        </w:rPr>
        <w:t xml:space="preserve">3.1 Data Classification</w:t>
      </w:r>
    </w:p>
    <w:p w:rsidR="00000000" w:rsidDel="00000000" w:rsidP="00000000" w:rsidRDefault="00000000" w:rsidRPr="00000000" w14:paraId="00000033">
      <w:pPr>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800"/>
        <w:gridCol w:w="2400"/>
        <w:gridCol w:w="2360"/>
        <w:tblGridChange w:id="0">
          <w:tblGrid>
            <w:gridCol w:w="1800"/>
            <w:gridCol w:w="2800"/>
            <w:gridCol w:w="2400"/>
            <w:gridCol w:w="2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34">
            <w:pPr>
              <w:rPr>
                <w:sz w:val="20"/>
                <w:szCs w:val="20"/>
              </w:rPr>
            </w:pPr>
            <w:r w:rsidDel="00000000" w:rsidR="00000000" w:rsidRPr="00000000">
              <w:rPr>
                <w:b w:val="1"/>
                <w:bCs w:val="1"/>
                <w:color w:val="ffffff"/>
                <w:sz w:val="20"/>
                <w:szCs w:val="20"/>
                <w:rtl w:val="0"/>
              </w:rPr>
              <w:t xml:space="preserve">Classification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35">
            <w:pPr>
              <w:rPr>
                <w:sz w:val="20"/>
                <w:szCs w:val="20"/>
              </w:rPr>
            </w:pPr>
            <w:r w:rsidDel="00000000" w:rsidR="00000000" w:rsidRPr="00000000">
              <w:rPr>
                <w:b w:val="1"/>
                <w:bCs w:val="1"/>
                <w:color w:val="ffffff"/>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36">
            <w:pPr>
              <w:rPr>
                <w:sz w:val="20"/>
                <w:szCs w:val="20"/>
              </w:rPr>
            </w:pPr>
            <w:r w:rsidDel="00000000" w:rsidR="00000000" w:rsidRPr="00000000">
              <w:rPr>
                <w:b w:val="1"/>
                <w:bCs w:val="1"/>
                <w:color w:val="ffffff"/>
                <w:sz w:val="20"/>
                <w:szCs w:val="20"/>
                <w:rtl w:val="0"/>
              </w:rPr>
              <w:t xml:space="preserve">Examples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37">
            <w:pPr>
              <w:rPr>
                <w:sz w:val="20"/>
                <w:szCs w:val="20"/>
              </w:rPr>
            </w:pPr>
            <w:r w:rsidDel="00000000" w:rsidR="00000000" w:rsidRPr="00000000">
              <w:rPr>
                <w:b w:val="1"/>
                <w:bCs w:val="1"/>
                <w:color w:val="ffffff"/>
                <w:sz w:val="20"/>
                <w:szCs w:val="20"/>
                <w:rtl w:val="0"/>
              </w:rPr>
              <w:t xml:space="preserve">Handling requirements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8">
            <w:pPr>
              <w:rPr>
                <w:sz w:val="20"/>
                <w:szCs w:val="20"/>
              </w:rPr>
            </w:pPr>
            <w:r w:rsidDel="00000000" w:rsidR="00000000" w:rsidRPr="00000000">
              <w:rPr>
                <w:sz w:val="20"/>
                <w:szCs w:val="20"/>
                <w:rtl w:val="0"/>
              </w:rPr>
              <w:t xml:space="preserve">Public</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9">
            <w:pPr>
              <w:rPr>
                <w:sz w:val="20"/>
                <w:szCs w:val="20"/>
              </w:rPr>
            </w:pPr>
            <w:r w:rsidDel="00000000" w:rsidR="00000000" w:rsidRPr="00000000">
              <w:rPr>
                <w:sz w:val="20"/>
                <w:szCs w:val="20"/>
                <w:rtl w:val="0"/>
              </w:rPr>
              <w:t xml:space="preserve">Information approved for public release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A">
            <w:pPr>
              <w:rPr>
                <w:sz w:val="20"/>
                <w:szCs w:val="20"/>
              </w:rPr>
            </w:pPr>
            <w:r w:rsidDel="00000000" w:rsidR="00000000" w:rsidRPr="00000000">
              <w:rPr>
                <w:sz w:val="20"/>
                <w:szCs w:val="20"/>
                <w:rtl w:val="0"/>
              </w:rPr>
              <w:t xml:space="preserve">Marketing materials, press releases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B">
            <w:pPr>
              <w:rPr>
                <w:sz w:val="20"/>
                <w:szCs w:val="20"/>
              </w:rPr>
            </w:pPr>
            <w:r w:rsidDel="00000000" w:rsidR="00000000" w:rsidRPr="00000000">
              <w:rPr>
                <w:sz w:val="20"/>
                <w:szCs w:val="20"/>
                <w:rtl w:val="0"/>
              </w:rPr>
              <w:t xml:space="preserve">No restrictions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3C">
            <w:pPr>
              <w:rPr>
                <w:sz w:val="20"/>
                <w:szCs w:val="20"/>
              </w:rPr>
            </w:pPr>
            <w:r w:rsidDel="00000000" w:rsidR="00000000" w:rsidRPr="00000000">
              <w:rPr>
                <w:sz w:val="20"/>
                <w:szCs w:val="20"/>
                <w:rtl w:val="0"/>
              </w:rPr>
              <w:t xml:space="preserve">Internal</w:t>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3D">
            <w:pPr>
              <w:rPr>
                <w:sz w:val="20"/>
                <w:szCs w:val="20"/>
              </w:rPr>
            </w:pPr>
            <w:r w:rsidDel="00000000" w:rsidR="00000000" w:rsidRPr="00000000">
              <w:rPr>
                <w:sz w:val="20"/>
                <w:szCs w:val="20"/>
                <w:rtl w:val="0"/>
              </w:rPr>
              <w:t xml:space="preserve">General business information</w:t>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3E">
            <w:pPr>
              <w:rPr>
                <w:sz w:val="20"/>
                <w:szCs w:val="20"/>
              </w:rPr>
            </w:pPr>
            <w:r w:rsidDel="00000000" w:rsidR="00000000" w:rsidRPr="00000000">
              <w:rPr>
                <w:sz w:val="20"/>
                <w:szCs w:val="20"/>
                <w:rtl w:val="0"/>
              </w:rPr>
              <w:t xml:space="preserve">Policies, procedures, project plans</w:t>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3F">
            <w:pPr>
              <w:rPr>
                <w:sz w:val="20"/>
                <w:szCs w:val="20"/>
              </w:rPr>
            </w:pPr>
            <w:r w:rsidDel="00000000" w:rsidR="00000000" w:rsidRPr="00000000">
              <w:rPr>
                <w:sz w:val="20"/>
                <w:szCs w:val="20"/>
                <w:rtl w:val="0"/>
              </w:rPr>
              <w:t xml:space="preserve">Internal distribution only</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0">
            <w:pPr>
              <w:rPr>
                <w:sz w:val="20"/>
                <w:szCs w:val="20"/>
              </w:rPr>
            </w:pPr>
            <w:r w:rsidDel="00000000" w:rsidR="00000000" w:rsidRPr="00000000">
              <w:rPr>
                <w:sz w:val="20"/>
                <w:szCs w:val="20"/>
                <w:rtl w:val="0"/>
              </w:rPr>
              <w:t xml:space="preserve">Confidential</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1">
            <w:pPr>
              <w:rPr>
                <w:sz w:val="20"/>
                <w:szCs w:val="20"/>
              </w:rPr>
            </w:pPr>
            <w:r w:rsidDel="00000000" w:rsidR="00000000" w:rsidRPr="00000000">
              <w:rPr>
                <w:sz w:val="20"/>
                <w:szCs w:val="20"/>
                <w:rtl w:val="0"/>
              </w:rPr>
              <w:t xml:space="preserve">Sensitive business information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2">
            <w:pPr>
              <w:rPr>
                <w:sz w:val="20"/>
                <w:szCs w:val="20"/>
              </w:rPr>
            </w:pPr>
            <w:r w:rsidDel="00000000" w:rsidR="00000000" w:rsidRPr="00000000">
              <w:rPr>
                <w:sz w:val="20"/>
                <w:szCs w:val="20"/>
                <w:rtl w:val="0"/>
              </w:rPr>
              <w:t xml:space="preserve">Financial reports, contracts, strategies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3">
            <w:pPr>
              <w:rPr>
                <w:sz w:val="20"/>
                <w:szCs w:val="20"/>
              </w:rPr>
            </w:pPr>
            <w:r w:rsidDel="00000000" w:rsidR="00000000" w:rsidRPr="00000000">
              <w:rPr>
                <w:sz w:val="20"/>
                <w:szCs w:val="20"/>
                <w:rtl w:val="0"/>
              </w:rPr>
              <w:t xml:space="preserve">Encrypted, access controlled</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44">
            <w:pPr>
              <w:rPr>
                <w:sz w:val="20"/>
                <w:szCs w:val="20"/>
              </w:rPr>
            </w:pPr>
            <w:r w:rsidDel="00000000" w:rsidR="00000000" w:rsidRPr="00000000">
              <w:rPr>
                <w:sz w:val="20"/>
                <w:szCs w:val="20"/>
                <w:rtl w:val="0"/>
              </w:rPr>
              <w:t xml:space="preserve">Restricted</w:t>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45">
            <w:pPr>
              <w:rPr>
                <w:sz w:val="20"/>
                <w:szCs w:val="20"/>
              </w:rPr>
            </w:pPr>
            <w:r w:rsidDel="00000000" w:rsidR="00000000" w:rsidRPr="00000000">
              <w:rPr>
                <w:sz w:val="20"/>
                <w:szCs w:val="20"/>
                <w:rtl w:val="0"/>
              </w:rPr>
              <w:t xml:space="preserve">Highest sensitivity — regulatory or personal data</w:t>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46">
            <w:pPr>
              <w:rPr>
                <w:sz w:val="20"/>
                <w:szCs w:val="20"/>
              </w:rPr>
            </w:pPr>
            <w:r w:rsidDel="00000000" w:rsidR="00000000" w:rsidRPr="00000000">
              <w:rPr>
                <w:sz w:val="20"/>
                <w:szCs w:val="20"/>
                <w:rtl w:val="0"/>
              </w:rPr>
              <w:t xml:space="preserve">PII, salary data, health records, credentials</w:t>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47">
            <w:pPr>
              <w:rPr>
                <w:sz w:val="20"/>
                <w:szCs w:val="20"/>
              </w:rPr>
            </w:pPr>
            <w:r w:rsidDel="00000000" w:rsidR="00000000" w:rsidRPr="00000000">
              <w:rPr>
                <w:sz w:val="20"/>
                <w:szCs w:val="20"/>
                <w:rtl w:val="0"/>
              </w:rPr>
              <w:t xml:space="preserve">Encrypted, strict RBAC, audit logged</w:t>
            </w:r>
          </w:p>
        </w:tc>
      </w:tr>
    </w:tbl>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3"/>
        <w:rPr/>
      </w:pPr>
      <w:bookmarkStart w:colFirst="0" w:colLast="0" w:name="_ep2ph2lysypt" w:id="7"/>
      <w:bookmarkEnd w:id="7"/>
      <w:r w:rsidDel="00000000" w:rsidR="00000000" w:rsidRPr="00000000">
        <w:rPr>
          <w:rtl w:val="0"/>
        </w:rPr>
        <w:t xml:space="preserve">3.2 Data Handling Requirements</w:t>
      </w:r>
    </w:p>
    <w:p w:rsidR="00000000" w:rsidDel="00000000" w:rsidP="00000000" w:rsidRDefault="00000000" w:rsidRPr="00000000" w14:paraId="0000004A">
      <w:pPr>
        <w:numPr>
          <w:ilvl w:val="0"/>
          <w:numId w:val="4"/>
        </w:numPr>
        <w:ind w:left="720" w:hanging="360"/>
        <w:rPr>
          <w:u w:val="none"/>
          <w:vertAlign w:val="baseline"/>
        </w:rPr>
      </w:pPr>
      <w:r w:rsidDel="00000000" w:rsidR="00000000" w:rsidRPr="00000000">
        <w:rPr>
          <w:vertAlign w:val="baseline"/>
          <w:rtl w:val="0"/>
        </w:rPr>
        <w:t xml:space="preserve">Restricted and Confidential data must be encrypted in transit (TLS 1.3) and at rest (AES-256) at all times</w:t>
      </w:r>
    </w:p>
    <w:p w:rsidR="00000000" w:rsidDel="00000000" w:rsidP="00000000" w:rsidRDefault="00000000" w:rsidRPr="00000000" w14:paraId="0000004B">
      <w:pPr>
        <w:numPr>
          <w:ilvl w:val="0"/>
          <w:numId w:val="4"/>
        </w:numPr>
        <w:ind w:left="720" w:hanging="360"/>
        <w:rPr>
          <w:u w:val="none"/>
          <w:vertAlign w:val="baseline"/>
        </w:rPr>
      </w:pPr>
      <w:r w:rsidDel="00000000" w:rsidR="00000000" w:rsidRPr="00000000">
        <w:rPr>
          <w:vertAlign w:val="baseline"/>
          <w:rtl w:val="0"/>
        </w:rPr>
        <w:t xml:space="preserve">Restricted data must not be stored on personal devices</w:t>
      </w:r>
      <w:r w:rsidDel="00000000" w:rsidR="00000000" w:rsidRPr="00000000">
        <w:rPr>
          <w:rtl w:val="0"/>
        </w:rPr>
      </w:r>
    </w:p>
    <w:p w:rsidR="00000000" w:rsidDel="00000000" w:rsidP="00000000" w:rsidRDefault="00000000" w:rsidRPr="00000000" w14:paraId="0000004C">
      <w:pPr>
        <w:numPr>
          <w:ilvl w:val="1"/>
          <w:numId w:val="4"/>
        </w:numPr>
        <w:ind w:left="1440" w:hanging="360"/>
        <w:rPr>
          <w:u w:val="none"/>
          <w:vertAlign w:val="baseline"/>
        </w:rPr>
      </w:pPr>
      <w:r w:rsidDel="00000000" w:rsidR="00000000" w:rsidRPr="00000000">
        <w:rPr>
          <w:vertAlign w:val="baseline"/>
          <w:rtl w:val="0"/>
        </w:rPr>
        <w:t xml:space="preserve">personal cloud storage</w:t>
      </w:r>
      <w:r w:rsidDel="00000000" w:rsidR="00000000" w:rsidRPr="00000000">
        <w:rPr>
          <w:rtl w:val="0"/>
        </w:rPr>
      </w:r>
    </w:p>
    <w:p w:rsidR="00000000" w:rsidDel="00000000" w:rsidP="00000000" w:rsidRDefault="00000000" w:rsidRPr="00000000" w14:paraId="0000004D">
      <w:pPr>
        <w:numPr>
          <w:ilvl w:val="1"/>
          <w:numId w:val="4"/>
        </w:numPr>
        <w:ind w:left="1440" w:hanging="360"/>
        <w:rPr>
          <w:u w:val="none"/>
          <w:vertAlign w:val="baseline"/>
        </w:rPr>
      </w:pPr>
      <w:r w:rsidDel="00000000" w:rsidR="00000000" w:rsidRPr="00000000">
        <w:rPr>
          <w:vertAlign w:val="baseline"/>
          <w:rtl w:val="0"/>
        </w:rPr>
        <w:t xml:space="preserve">or unmanaged endpoints</w:t>
      </w:r>
    </w:p>
    <w:p w:rsidR="00000000" w:rsidDel="00000000" w:rsidP="00000000" w:rsidRDefault="00000000" w:rsidRPr="00000000" w14:paraId="0000004E">
      <w:pPr>
        <w:numPr>
          <w:ilvl w:val="0"/>
          <w:numId w:val="4"/>
        </w:numPr>
        <w:ind w:left="720" w:hanging="360"/>
        <w:rPr>
          <w:u w:val="none"/>
          <w:vertAlign w:val="baseline"/>
        </w:rPr>
      </w:pPr>
      <w:r w:rsidDel="00000000" w:rsidR="00000000" w:rsidRPr="00000000">
        <w:rPr>
          <w:vertAlign w:val="baseline"/>
          <w:rtl w:val="0"/>
        </w:rPr>
        <w:t xml:space="preserve">Data transfers outside the organisation require prior approval from the data owner and IT Security</w:t>
      </w:r>
    </w:p>
    <w:p w:rsidR="00000000" w:rsidDel="00000000" w:rsidP="00000000" w:rsidRDefault="00000000" w:rsidRPr="00000000" w14:paraId="0000004F">
      <w:pPr>
        <w:numPr>
          <w:ilvl w:val="0"/>
          <w:numId w:val="4"/>
        </w:numPr>
        <w:ind w:left="720" w:hanging="360"/>
        <w:rPr>
          <w:u w:val="none"/>
          <w:vertAlign w:val="baseline"/>
        </w:rPr>
      </w:pPr>
      <w:r w:rsidDel="00000000" w:rsidR="00000000" w:rsidRPr="00000000">
        <w:rPr>
          <w:vertAlign w:val="baseline"/>
          <w:rtl w:val="0"/>
        </w:rPr>
        <w:t xml:space="preserve">Printed copies of Restricted data must be securely disposed of using cross-cut shredding</w:t>
      </w:r>
    </w:p>
    <w:p w:rsidR="00000000" w:rsidDel="00000000" w:rsidP="00000000" w:rsidRDefault="00000000" w:rsidRPr="00000000" w14:paraId="00000050">
      <w:pPr>
        <w:numPr>
          <w:ilvl w:val="0"/>
          <w:numId w:val="4"/>
        </w:numPr>
        <w:ind w:left="720" w:hanging="360"/>
        <w:rPr>
          <w:u w:val="none"/>
          <w:vertAlign w:val="baseline"/>
        </w:rPr>
      </w:pPr>
      <w:r w:rsidDel="00000000" w:rsidR="00000000" w:rsidRPr="00000000">
        <w:rPr>
          <w:vertAlign w:val="baseline"/>
          <w:rtl w:val="0"/>
        </w:rPr>
        <w:t xml:space="preserve">Data must not be retained longer than necessary</w:t>
      </w:r>
      <w:r w:rsidDel="00000000" w:rsidR="00000000" w:rsidRPr="00000000">
        <w:rPr>
          <w:rtl w:val="0"/>
        </w:rPr>
      </w:r>
    </w:p>
    <w:p w:rsidR="00000000" w:rsidDel="00000000" w:rsidP="00000000" w:rsidRDefault="00000000" w:rsidRPr="00000000" w14:paraId="00000051">
      <w:pPr>
        <w:numPr>
          <w:ilvl w:val="1"/>
          <w:numId w:val="4"/>
        </w:numPr>
        <w:ind w:left="1440" w:hanging="360"/>
        <w:rPr>
          <w:u w:val="none"/>
          <w:vertAlign w:val="baseline"/>
        </w:rPr>
      </w:pPr>
      <w:r w:rsidDel="00000000" w:rsidR="00000000" w:rsidRPr="00000000">
        <w:rPr>
          <w:vertAlign w:val="baseline"/>
          <w:rtl w:val="0"/>
        </w:rPr>
        <w:t xml:space="preserve">retention periods defined in the Data Retention Schedule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3"/>
        <w:rPr/>
      </w:pPr>
      <w:bookmarkStart w:colFirst="0" w:colLast="0" w:name="_82304bavb2og" w:id="8"/>
      <w:bookmarkEnd w:id="8"/>
      <w:r w:rsidDel="00000000" w:rsidR="00000000" w:rsidRPr="00000000">
        <w:rPr>
          <w:rtl w:val="0"/>
        </w:rPr>
        <w:t xml:space="preserve">3.3 Data Breach Notification</w:t>
      </w:r>
    </w:p>
    <w:p w:rsidR="00000000" w:rsidDel="00000000" w:rsidP="00000000" w:rsidRDefault="00000000" w:rsidRPr="00000000" w14:paraId="00000054">
      <w:pPr>
        <w:numPr>
          <w:ilvl w:val="0"/>
          <w:numId w:val="12"/>
        </w:numPr>
        <w:ind w:left="720" w:hanging="360"/>
        <w:rPr>
          <w:u w:val="none"/>
          <w:vertAlign w:val="baseline"/>
        </w:rPr>
      </w:pPr>
      <w:r w:rsidDel="00000000" w:rsidR="00000000" w:rsidRPr="00000000">
        <w:rPr>
          <w:vertAlign w:val="baseline"/>
          <w:rtl w:val="0"/>
        </w:rPr>
        <w:t xml:space="preserve">Any suspected or confirmed data breach must be reported to the IT Security team within 1 hour of discovery</w:t>
      </w:r>
    </w:p>
    <w:p w:rsidR="00000000" w:rsidDel="00000000" w:rsidP="00000000" w:rsidRDefault="00000000" w:rsidRPr="00000000" w14:paraId="00000055">
      <w:pPr>
        <w:numPr>
          <w:ilvl w:val="0"/>
          <w:numId w:val="12"/>
        </w:numPr>
        <w:ind w:left="720" w:hanging="360"/>
        <w:rPr>
          <w:u w:val="none"/>
          <w:vertAlign w:val="baseline"/>
        </w:rPr>
      </w:pPr>
      <w:r w:rsidDel="00000000" w:rsidR="00000000" w:rsidRPr="00000000">
        <w:rPr>
          <w:vertAlign w:val="baseline"/>
          <w:rtl w:val="0"/>
        </w:rPr>
        <w:t xml:space="preserve">The IT Security team will conduct initial assessment within 2 hours to determine scope and severity</w:t>
      </w:r>
    </w:p>
    <w:p w:rsidR="00000000" w:rsidDel="00000000" w:rsidP="00000000" w:rsidRDefault="00000000" w:rsidRPr="00000000" w14:paraId="00000056">
      <w:pPr>
        <w:numPr>
          <w:ilvl w:val="0"/>
          <w:numId w:val="12"/>
        </w:numPr>
        <w:ind w:left="720" w:hanging="360"/>
        <w:rPr>
          <w:u w:val="none"/>
          <w:vertAlign w:val="baseline"/>
        </w:rPr>
      </w:pPr>
      <w:r w:rsidDel="00000000" w:rsidR="00000000" w:rsidRPr="00000000">
        <w:rPr>
          <w:vertAlign w:val="baseline"/>
          <w:rtl w:val="0"/>
        </w:rPr>
        <w:t xml:space="preserve">If personal data is involved,</w:t>
      </w:r>
      <w:r w:rsidDel="00000000" w:rsidR="00000000" w:rsidRPr="00000000">
        <w:rPr>
          <w:rtl w:val="0"/>
        </w:rPr>
      </w:r>
    </w:p>
    <w:p w:rsidR="00000000" w:rsidDel="00000000" w:rsidP="00000000" w:rsidRDefault="00000000" w:rsidRPr="00000000" w14:paraId="00000057">
      <w:pPr>
        <w:numPr>
          <w:ilvl w:val="1"/>
          <w:numId w:val="12"/>
        </w:numPr>
        <w:ind w:left="1440" w:hanging="360"/>
        <w:rPr>
          <w:u w:val="none"/>
          <w:vertAlign w:val="baseline"/>
        </w:rPr>
      </w:pPr>
      <w:r w:rsidDel="00000000" w:rsidR="00000000" w:rsidRPr="00000000">
        <w:rPr>
          <w:vertAlign w:val="baseline"/>
          <w:rtl w:val="0"/>
        </w:rPr>
        <w:t xml:space="preserve">GDPR breach notification to the supervisory authority is required within 72 hours of becoming aware</w:t>
      </w:r>
    </w:p>
    <w:p w:rsidR="00000000" w:rsidDel="00000000" w:rsidP="00000000" w:rsidRDefault="00000000" w:rsidRPr="00000000" w14:paraId="00000058">
      <w:pPr>
        <w:numPr>
          <w:ilvl w:val="0"/>
          <w:numId w:val="12"/>
        </w:numPr>
        <w:ind w:left="720" w:hanging="360"/>
        <w:rPr>
          <w:u w:val="none"/>
          <w:vertAlign w:val="baseline"/>
        </w:rPr>
      </w:pPr>
      <w:r w:rsidDel="00000000" w:rsidR="00000000" w:rsidRPr="00000000">
        <w:rPr>
          <w:vertAlign w:val="baseline"/>
          <w:rtl w:val="0"/>
        </w:rPr>
        <w:t xml:space="preserve">Affected individuals must be notified without undue delay if the breach is likely to result in high risk to their rights</w:t>
      </w:r>
    </w:p>
    <w:p w:rsidR="00000000" w:rsidDel="00000000" w:rsidP="00000000" w:rsidRDefault="00000000" w:rsidRPr="00000000" w14:paraId="00000059">
      <w:pPr>
        <w:ind w:left="0" w:firstLine="0"/>
        <w:rPr/>
      </w:pPr>
      <w:r w:rsidDel="00000000" w:rsidR="00000000" w:rsidRPr="00000000">
        <w:rPr>
          <w:rtl w:val="0"/>
        </w:rPr>
      </w:r>
    </w:p>
    <w:p w:rsidR="00000000" w:rsidDel="00000000" w:rsidP="00000000" w:rsidRDefault="00000000" w:rsidRPr="00000000" w14:paraId="0000005A">
      <w:pPr>
        <w:rPr/>
      </w:pPr>
      <w:r w:rsidDel="00000000" w:rsidR="00000000" w:rsidRPr="00000000">
        <w:br w:type="page"/>
      </w:r>
      <w:r w:rsidDel="00000000" w:rsidR="00000000" w:rsidRPr="00000000">
        <w:rPr>
          <w:rtl w:val="0"/>
        </w:rPr>
      </w:r>
    </w:p>
    <w:p w:rsidR="00000000" w:rsidDel="00000000" w:rsidP="00000000" w:rsidRDefault="00000000" w:rsidRPr="00000000" w14:paraId="0000005B">
      <w:pPr>
        <w:pStyle w:val="Heading2"/>
        <w:rPr/>
      </w:pPr>
      <w:bookmarkStart w:colFirst="0" w:colLast="0" w:name="_b6x8mmyqvc61" w:id="9"/>
      <w:bookmarkEnd w:id="9"/>
      <w:r w:rsidDel="00000000" w:rsidR="00000000" w:rsidRPr="00000000">
        <w:rPr>
          <w:rtl w:val="0"/>
        </w:rPr>
        <w:t xml:space="preserve">4. Acceptable Use Policy</w:t>
      </w:r>
    </w:p>
    <w:p w:rsidR="00000000" w:rsidDel="00000000" w:rsidP="00000000" w:rsidRDefault="00000000" w:rsidRPr="00000000" w14:paraId="0000005C">
      <w:pPr>
        <w:pStyle w:val="Heading3"/>
        <w:rPr/>
      </w:pPr>
      <w:bookmarkStart w:colFirst="0" w:colLast="0" w:name="_6pmnxzdm698j" w:id="10"/>
      <w:bookmarkEnd w:id="10"/>
      <w:r w:rsidDel="00000000" w:rsidR="00000000" w:rsidRPr="00000000">
        <w:rPr>
          <w:rtl w:val="0"/>
        </w:rPr>
        <w:t xml:space="preserve">4.1 Permitted Use</w:t>
      </w:r>
    </w:p>
    <w:p w:rsidR="00000000" w:rsidDel="00000000" w:rsidP="00000000" w:rsidRDefault="00000000" w:rsidRPr="00000000" w14:paraId="0000005D">
      <w:pPr>
        <w:numPr>
          <w:ilvl w:val="0"/>
          <w:numId w:val="7"/>
        </w:numPr>
        <w:ind w:left="720" w:hanging="360"/>
        <w:rPr>
          <w:u w:val="none"/>
          <w:vertAlign w:val="baseline"/>
        </w:rPr>
      </w:pPr>
      <w:r w:rsidDel="00000000" w:rsidR="00000000" w:rsidRPr="00000000">
        <w:rPr>
          <w:vertAlign w:val="baseline"/>
          <w:rtl w:val="0"/>
        </w:rPr>
        <w:t xml:space="preserve">Corporate systems and network resources are provided for business purposes</w:t>
      </w:r>
      <w:r w:rsidDel="00000000" w:rsidR="00000000" w:rsidRPr="00000000">
        <w:rPr>
          <w:rtl w:val="0"/>
        </w:rPr>
      </w:r>
    </w:p>
    <w:p w:rsidR="00000000" w:rsidDel="00000000" w:rsidP="00000000" w:rsidRDefault="00000000" w:rsidRPr="00000000" w14:paraId="0000005E">
      <w:pPr>
        <w:numPr>
          <w:ilvl w:val="1"/>
          <w:numId w:val="7"/>
        </w:numPr>
        <w:ind w:left="1440" w:hanging="360"/>
        <w:rPr>
          <w:u w:val="none"/>
          <w:vertAlign w:val="baseline"/>
        </w:rPr>
      </w:pPr>
      <w:r w:rsidDel="00000000" w:rsidR="00000000" w:rsidRPr="00000000">
        <w:rPr>
          <w:vertAlign w:val="baseline"/>
          <w:rtl w:val="0"/>
        </w:rPr>
        <w:t xml:space="preserve">limited personal use is permitted provided it does not interfere with business operations</w:t>
      </w:r>
    </w:p>
    <w:p w:rsidR="00000000" w:rsidDel="00000000" w:rsidP="00000000" w:rsidRDefault="00000000" w:rsidRPr="00000000" w14:paraId="0000005F">
      <w:pPr>
        <w:numPr>
          <w:ilvl w:val="0"/>
          <w:numId w:val="7"/>
        </w:numPr>
        <w:ind w:left="720" w:hanging="360"/>
        <w:rPr>
          <w:u w:val="none"/>
          <w:vertAlign w:val="baseline"/>
        </w:rPr>
      </w:pPr>
      <w:r w:rsidDel="00000000" w:rsidR="00000000" w:rsidRPr="00000000">
        <w:rPr>
          <w:vertAlign w:val="baseline"/>
          <w:rtl w:val="0"/>
        </w:rPr>
        <w:t xml:space="preserve">Employees may use corporate devices for incidental personal browsing during non-work hours</w:t>
      </w:r>
    </w:p>
    <w:p w:rsidR="00000000" w:rsidDel="00000000" w:rsidP="00000000" w:rsidRDefault="00000000" w:rsidRPr="00000000" w14:paraId="00000060">
      <w:pPr>
        <w:numPr>
          <w:ilvl w:val="0"/>
          <w:numId w:val="7"/>
        </w:numPr>
        <w:ind w:left="720" w:hanging="360"/>
        <w:rPr>
          <w:u w:val="none"/>
          <w:vertAlign w:val="baseline"/>
        </w:rPr>
      </w:pPr>
      <w:r w:rsidDel="00000000" w:rsidR="00000000" w:rsidRPr="00000000">
        <w:rPr>
          <w:vertAlign w:val="baseline"/>
          <w:rtl w:val="0"/>
        </w:rPr>
        <w:t xml:space="preserve">Use of approved collaboration tools (Microsoft Teams, SharePoint) for business communication is encouraged</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3"/>
        <w:rPr/>
      </w:pPr>
      <w:bookmarkStart w:colFirst="0" w:colLast="0" w:name="_q9zj6ruurpyg" w:id="11"/>
      <w:bookmarkEnd w:id="11"/>
      <w:r w:rsidDel="00000000" w:rsidR="00000000" w:rsidRPr="00000000">
        <w:rPr>
          <w:rtl w:val="0"/>
        </w:rPr>
        <w:t xml:space="preserve">4.2 Prohibited Use</w:t>
      </w:r>
    </w:p>
    <w:p w:rsidR="00000000" w:rsidDel="00000000" w:rsidP="00000000" w:rsidRDefault="00000000" w:rsidRPr="00000000" w14:paraId="00000063">
      <w:pPr>
        <w:numPr>
          <w:ilvl w:val="0"/>
          <w:numId w:val="11"/>
        </w:numPr>
        <w:ind w:left="720" w:hanging="360"/>
        <w:rPr>
          <w:u w:val="none"/>
          <w:vertAlign w:val="baseline"/>
        </w:rPr>
      </w:pPr>
      <w:r w:rsidDel="00000000" w:rsidR="00000000" w:rsidRPr="00000000">
        <w:rPr>
          <w:vertAlign w:val="baseline"/>
          <w:rtl w:val="0"/>
        </w:rPr>
        <w:t xml:space="preserve">Accessing, downloading, or distributing illegal, offensive, or inappropriate content using corporate systems</w:t>
      </w:r>
    </w:p>
    <w:p w:rsidR="00000000" w:rsidDel="00000000" w:rsidP="00000000" w:rsidRDefault="00000000" w:rsidRPr="00000000" w14:paraId="00000064">
      <w:pPr>
        <w:numPr>
          <w:ilvl w:val="0"/>
          <w:numId w:val="11"/>
        </w:numPr>
        <w:ind w:left="720" w:hanging="360"/>
        <w:rPr>
          <w:u w:val="none"/>
          <w:vertAlign w:val="baseline"/>
        </w:rPr>
      </w:pPr>
      <w:r w:rsidDel="00000000" w:rsidR="00000000" w:rsidRPr="00000000">
        <w:rPr>
          <w:vertAlign w:val="baseline"/>
          <w:rtl w:val="0"/>
        </w:rPr>
        <w:t xml:space="preserve">Installing unauthorised software, browser extensions, or plugins on corporate devices</w:t>
      </w:r>
    </w:p>
    <w:p w:rsidR="00000000" w:rsidDel="00000000" w:rsidP="00000000" w:rsidRDefault="00000000" w:rsidRPr="00000000" w14:paraId="00000065">
      <w:pPr>
        <w:numPr>
          <w:ilvl w:val="0"/>
          <w:numId w:val="11"/>
        </w:numPr>
        <w:ind w:left="720" w:hanging="360"/>
        <w:rPr>
          <w:u w:val="none"/>
          <w:vertAlign w:val="baseline"/>
        </w:rPr>
      </w:pPr>
      <w:r w:rsidDel="00000000" w:rsidR="00000000" w:rsidRPr="00000000">
        <w:rPr>
          <w:vertAlign w:val="baseline"/>
          <w:rtl w:val="0"/>
        </w:rPr>
        <w:t xml:space="preserve">Attempting to circumvent security controls including firewalls, content filters, MFA, or endpoint protection</w:t>
      </w:r>
    </w:p>
    <w:p w:rsidR="00000000" w:rsidDel="00000000" w:rsidP="00000000" w:rsidRDefault="00000000" w:rsidRPr="00000000" w14:paraId="00000066">
      <w:pPr>
        <w:numPr>
          <w:ilvl w:val="0"/>
          <w:numId w:val="11"/>
        </w:numPr>
        <w:ind w:left="720" w:hanging="360"/>
        <w:rPr>
          <w:u w:val="none"/>
          <w:vertAlign w:val="baseline"/>
        </w:rPr>
      </w:pPr>
      <w:r w:rsidDel="00000000" w:rsidR="00000000" w:rsidRPr="00000000">
        <w:rPr>
          <w:vertAlign w:val="baseline"/>
          <w:rtl w:val="0"/>
        </w:rPr>
        <w:t xml:space="preserve">Using corporate network or devices for cryptocurrency mining, running personal servers, or commercial activities</w:t>
      </w:r>
    </w:p>
    <w:p w:rsidR="00000000" w:rsidDel="00000000" w:rsidP="00000000" w:rsidRDefault="00000000" w:rsidRPr="00000000" w14:paraId="00000067">
      <w:pPr>
        <w:numPr>
          <w:ilvl w:val="0"/>
          <w:numId w:val="11"/>
        </w:numPr>
        <w:ind w:left="720" w:hanging="360"/>
        <w:rPr>
          <w:u w:val="none"/>
          <w:vertAlign w:val="baseline"/>
        </w:rPr>
      </w:pPr>
      <w:r w:rsidDel="00000000" w:rsidR="00000000" w:rsidRPr="00000000">
        <w:rPr>
          <w:vertAlign w:val="baseline"/>
          <w:rtl w:val="0"/>
        </w:rPr>
        <w:t xml:space="preserve">Connecting personal devices directly to the corporate network (User or Server VLAN) without IT Security approval</w:t>
      </w:r>
    </w:p>
    <w:p w:rsidR="00000000" w:rsidDel="00000000" w:rsidP="00000000" w:rsidRDefault="00000000" w:rsidRPr="00000000" w14:paraId="00000068">
      <w:pPr>
        <w:numPr>
          <w:ilvl w:val="0"/>
          <w:numId w:val="11"/>
        </w:numPr>
        <w:ind w:left="720" w:hanging="360"/>
        <w:rPr>
          <w:u w:val="none"/>
          <w:vertAlign w:val="baseline"/>
        </w:rPr>
      </w:pPr>
      <w:r w:rsidDel="00000000" w:rsidR="00000000" w:rsidRPr="00000000">
        <w:rPr>
          <w:vertAlign w:val="baseline"/>
          <w:rtl w:val="0"/>
        </w:rPr>
        <w:t xml:space="preserve">Sharing, publishing, or transmitting Confidential or Restricted data to unauthorised recipients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3"/>
        <w:rPr/>
      </w:pPr>
      <w:bookmarkStart w:colFirst="0" w:colLast="0" w:name="_d057ljyae9ky" w:id="12"/>
      <w:bookmarkEnd w:id="12"/>
      <w:r w:rsidDel="00000000" w:rsidR="00000000" w:rsidRPr="00000000">
        <w:rPr>
          <w:rtl w:val="0"/>
        </w:rPr>
        <w:t xml:space="preserve">4.3 Consequences of Policy Violation</w:t>
      </w:r>
    </w:p>
    <w:p w:rsidR="00000000" w:rsidDel="00000000" w:rsidP="00000000" w:rsidRDefault="00000000" w:rsidRPr="00000000" w14:paraId="0000006B">
      <w:pPr>
        <w:numPr>
          <w:ilvl w:val="0"/>
          <w:numId w:val="10"/>
        </w:numPr>
        <w:ind w:left="720" w:hanging="360"/>
        <w:rPr>
          <w:u w:val="none"/>
          <w:vertAlign w:val="baseline"/>
        </w:rPr>
      </w:pPr>
      <w:r w:rsidDel="00000000" w:rsidR="00000000" w:rsidRPr="00000000">
        <w:rPr>
          <w:vertAlign w:val="baseline"/>
          <w:rtl w:val="0"/>
        </w:rPr>
        <w:t xml:space="preserve">Minor violations:</w:t>
      </w:r>
      <w:r w:rsidDel="00000000" w:rsidR="00000000" w:rsidRPr="00000000">
        <w:rPr>
          <w:rtl w:val="0"/>
        </w:rPr>
      </w:r>
    </w:p>
    <w:p w:rsidR="00000000" w:rsidDel="00000000" w:rsidP="00000000" w:rsidRDefault="00000000" w:rsidRPr="00000000" w14:paraId="0000006C">
      <w:pPr>
        <w:numPr>
          <w:ilvl w:val="1"/>
          <w:numId w:val="10"/>
        </w:numPr>
        <w:ind w:left="1440" w:hanging="360"/>
        <w:rPr>
          <w:u w:val="none"/>
          <w:vertAlign w:val="baseline"/>
        </w:rPr>
      </w:pPr>
      <w:r w:rsidDel="00000000" w:rsidR="00000000" w:rsidRPr="00000000">
        <w:rPr>
          <w:vertAlign w:val="baseline"/>
          <w:rtl w:val="0"/>
        </w:rPr>
        <w:t xml:space="preserve">verbal or written warning</w:t>
      </w:r>
      <w:r w:rsidDel="00000000" w:rsidR="00000000" w:rsidRPr="00000000">
        <w:rPr>
          <w:rtl w:val="0"/>
        </w:rPr>
      </w:r>
    </w:p>
    <w:p w:rsidR="00000000" w:rsidDel="00000000" w:rsidP="00000000" w:rsidRDefault="00000000" w:rsidRPr="00000000" w14:paraId="0000006D">
      <w:pPr>
        <w:numPr>
          <w:ilvl w:val="1"/>
          <w:numId w:val="10"/>
        </w:numPr>
        <w:ind w:left="1440" w:hanging="360"/>
        <w:rPr>
          <w:u w:val="none"/>
          <w:vertAlign w:val="baseline"/>
        </w:rPr>
      </w:pPr>
      <w:r w:rsidDel="00000000" w:rsidR="00000000" w:rsidRPr="00000000">
        <w:rPr>
          <w:vertAlign w:val="baseline"/>
          <w:rtl w:val="0"/>
        </w:rPr>
        <w:t xml:space="preserve">mandatory security awareness training</w:t>
      </w:r>
    </w:p>
    <w:p w:rsidR="00000000" w:rsidDel="00000000" w:rsidP="00000000" w:rsidRDefault="00000000" w:rsidRPr="00000000" w14:paraId="0000006E">
      <w:pPr>
        <w:numPr>
          <w:ilvl w:val="0"/>
          <w:numId w:val="10"/>
        </w:numPr>
        <w:ind w:left="720" w:hanging="360"/>
        <w:rPr>
          <w:u w:val="none"/>
          <w:vertAlign w:val="baseline"/>
        </w:rPr>
      </w:pPr>
      <w:r w:rsidDel="00000000" w:rsidR="00000000" w:rsidRPr="00000000">
        <w:rPr>
          <w:vertAlign w:val="baseline"/>
          <w:rtl w:val="0"/>
        </w:rPr>
        <w:t xml:space="preserve">Serious violations:</w:t>
      </w:r>
      <w:r w:rsidDel="00000000" w:rsidR="00000000" w:rsidRPr="00000000">
        <w:rPr>
          <w:rtl w:val="0"/>
        </w:rPr>
      </w:r>
    </w:p>
    <w:p w:rsidR="00000000" w:rsidDel="00000000" w:rsidP="00000000" w:rsidRDefault="00000000" w:rsidRPr="00000000" w14:paraId="0000006F">
      <w:pPr>
        <w:numPr>
          <w:ilvl w:val="1"/>
          <w:numId w:val="10"/>
        </w:numPr>
        <w:ind w:left="1440" w:hanging="360"/>
        <w:rPr>
          <w:u w:val="none"/>
          <w:vertAlign w:val="baseline"/>
        </w:rPr>
      </w:pPr>
      <w:r w:rsidDel="00000000" w:rsidR="00000000" w:rsidRPr="00000000">
        <w:rPr>
          <w:vertAlign w:val="baseline"/>
          <w:rtl w:val="0"/>
        </w:rPr>
        <w:t xml:space="preserve">suspension of system access pending investigation</w:t>
      </w:r>
      <w:r w:rsidDel="00000000" w:rsidR="00000000" w:rsidRPr="00000000">
        <w:rPr>
          <w:rtl w:val="0"/>
        </w:rPr>
      </w:r>
    </w:p>
    <w:p w:rsidR="00000000" w:rsidDel="00000000" w:rsidP="00000000" w:rsidRDefault="00000000" w:rsidRPr="00000000" w14:paraId="00000070">
      <w:pPr>
        <w:numPr>
          <w:ilvl w:val="1"/>
          <w:numId w:val="10"/>
        </w:numPr>
        <w:ind w:left="1440" w:hanging="360"/>
        <w:rPr>
          <w:u w:val="none"/>
          <w:vertAlign w:val="baseline"/>
        </w:rPr>
      </w:pPr>
      <w:r w:rsidDel="00000000" w:rsidR="00000000" w:rsidRPr="00000000">
        <w:rPr>
          <w:vertAlign w:val="baseline"/>
          <w:rtl w:val="0"/>
        </w:rPr>
        <w:t xml:space="preserve">formal disciplinary action</w:t>
      </w:r>
    </w:p>
    <w:p w:rsidR="00000000" w:rsidDel="00000000" w:rsidP="00000000" w:rsidRDefault="00000000" w:rsidRPr="00000000" w14:paraId="00000071">
      <w:pPr>
        <w:numPr>
          <w:ilvl w:val="0"/>
          <w:numId w:val="10"/>
        </w:numPr>
        <w:ind w:left="720" w:hanging="360"/>
        <w:rPr>
          <w:u w:val="none"/>
          <w:vertAlign w:val="baseline"/>
        </w:rPr>
      </w:pPr>
      <w:r w:rsidDel="00000000" w:rsidR="00000000" w:rsidRPr="00000000">
        <w:rPr>
          <w:vertAlign w:val="baseline"/>
          <w:rtl w:val="0"/>
        </w:rPr>
        <w:t xml:space="preserve">Severe violations (deliberate data theft, sabotage):</w:t>
      </w:r>
      <w:r w:rsidDel="00000000" w:rsidR="00000000" w:rsidRPr="00000000">
        <w:rPr>
          <w:rtl w:val="0"/>
        </w:rPr>
      </w:r>
    </w:p>
    <w:p w:rsidR="00000000" w:rsidDel="00000000" w:rsidP="00000000" w:rsidRDefault="00000000" w:rsidRPr="00000000" w14:paraId="00000072">
      <w:pPr>
        <w:numPr>
          <w:ilvl w:val="1"/>
          <w:numId w:val="10"/>
        </w:numPr>
        <w:ind w:left="1440" w:hanging="360"/>
        <w:rPr>
          <w:u w:val="none"/>
          <w:vertAlign w:val="baseline"/>
        </w:rPr>
      </w:pPr>
      <w:r w:rsidDel="00000000" w:rsidR="00000000" w:rsidRPr="00000000">
        <w:rPr>
          <w:vertAlign w:val="baseline"/>
          <w:rtl w:val="0"/>
        </w:rPr>
        <w:t xml:space="preserve">immediate termination and potential legal action</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br w:type="page"/>
      </w:r>
      <w:r w:rsidDel="00000000" w:rsidR="00000000" w:rsidRPr="00000000">
        <w:rPr>
          <w:rtl w:val="0"/>
        </w:rPr>
      </w:r>
    </w:p>
    <w:p w:rsidR="00000000" w:rsidDel="00000000" w:rsidP="00000000" w:rsidRDefault="00000000" w:rsidRPr="00000000" w14:paraId="00000075">
      <w:pPr>
        <w:pStyle w:val="Heading2"/>
        <w:rPr/>
      </w:pPr>
      <w:bookmarkStart w:colFirst="0" w:colLast="0" w:name="_vejw78hnp58o" w:id="13"/>
      <w:bookmarkEnd w:id="13"/>
      <w:r w:rsidDel="00000000" w:rsidR="00000000" w:rsidRPr="00000000">
        <w:rPr>
          <w:rtl w:val="0"/>
        </w:rPr>
        <w:t xml:space="preserve">5. GDPR Compliance</w:t>
      </w:r>
    </w:p>
    <w:p w:rsidR="00000000" w:rsidDel="00000000" w:rsidP="00000000" w:rsidRDefault="00000000" w:rsidRPr="00000000" w14:paraId="00000076">
      <w:pPr>
        <w:pStyle w:val="Heading3"/>
        <w:rPr/>
      </w:pPr>
      <w:bookmarkStart w:colFirst="0" w:colLast="0" w:name="_tsmrs0ocg1ao" w:id="14"/>
      <w:bookmarkEnd w:id="14"/>
      <w:r w:rsidDel="00000000" w:rsidR="00000000" w:rsidRPr="00000000">
        <w:rPr>
          <w:rtl w:val="0"/>
        </w:rPr>
        <w:t xml:space="preserve">5.1 GDPR Overview</w:t>
      </w:r>
    </w:p>
    <w:p w:rsidR="00000000" w:rsidDel="00000000" w:rsidP="00000000" w:rsidRDefault="00000000" w:rsidRPr="00000000" w14:paraId="00000077">
      <w:pPr>
        <w:numPr>
          <w:ilvl w:val="0"/>
          <w:numId w:val="8"/>
        </w:numPr>
        <w:ind w:left="720" w:hanging="360"/>
      </w:pPr>
      <w:r w:rsidDel="00000000" w:rsidR="00000000" w:rsidRPr="00000000">
        <w:rPr>
          <w:rtl w:val="0"/>
        </w:rPr>
        <w:t xml:space="preserve">GlobalTech Corp processes personal data of employees and customers, including data subjects in the European Union.</w:t>
      </w:r>
    </w:p>
    <w:p w:rsidR="00000000" w:rsidDel="00000000" w:rsidP="00000000" w:rsidRDefault="00000000" w:rsidRPr="00000000" w14:paraId="00000078">
      <w:pPr>
        <w:numPr>
          <w:ilvl w:val="0"/>
          <w:numId w:val="8"/>
        </w:numPr>
        <w:ind w:left="720" w:hanging="360"/>
      </w:pPr>
      <w:r w:rsidDel="00000000" w:rsidR="00000000" w:rsidRPr="00000000">
        <w:rPr>
          <w:rtl w:val="0"/>
        </w:rPr>
        <w:t xml:space="preserve">The General Data Protection Regulation (GDPR) requires lawful, fair, and transparent processing of personal data with appropriate technical and organisational measures to ensure security.</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pStyle w:val="Heading3"/>
        <w:rPr/>
      </w:pPr>
      <w:bookmarkStart w:colFirst="0" w:colLast="0" w:name="_fniyrh452px" w:id="15"/>
      <w:bookmarkEnd w:id="15"/>
      <w:r w:rsidDel="00000000" w:rsidR="00000000" w:rsidRPr="00000000">
        <w:rPr>
          <w:rtl w:val="0"/>
        </w:rPr>
        <w:t xml:space="preserve">5.2 GDPR Compliance Checklist</w:t>
      </w:r>
    </w:p>
    <w:p w:rsidR="00000000" w:rsidDel="00000000" w:rsidP="00000000" w:rsidRDefault="00000000" w:rsidRPr="00000000" w14:paraId="0000007B">
      <w:pPr>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5"/>
        <w:gridCol w:w="3525"/>
        <w:gridCol w:w="3390"/>
        <w:gridCol w:w="1410"/>
        <w:tblGridChange w:id="0">
          <w:tblGrid>
            <w:gridCol w:w="1035"/>
            <w:gridCol w:w="3525"/>
            <w:gridCol w:w="3390"/>
            <w:gridCol w:w="141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b w:val="1"/>
                <w:bCs w:val="1"/>
                <w:color w:val="ffffff"/>
                <w:sz w:val="20"/>
                <w:szCs w:val="20"/>
                <w:rtl w:val="0"/>
              </w:rPr>
              <w:t xml:space="preserve">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b w:val="1"/>
                <w:bCs w:val="1"/>
                <w:color w:val="ffffff"/>
                <w:sz w:val="20"/>
                <w:szCs w:val="20"/>
                <w:rtl w:val="0"/>
              </w:rPr>
              <w:t xml:space="preserve">Control implemented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b w:val="1"/>
                <w:bCs w:val="1"/>
                <w:color w:val="ffffff"/>
                <w:sz w:val="20"/>
                <w:szCs w:val="20"/>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0">
            <w:pPr>
              <w:rPr>
                <w:sz w:val="20"/>
                <w:szCs w:val="20"/>
              </w:rPr>
            </w:pPr>
            <w:r w:rsidDel="00000000" w:rsidR="00000000" w:rsidRPr="00000000">
              <w:rPr>
                <w:sz w:val="20"/>
                <w:szCs w:val="20"/>
                <w:rtl w:val="0"/>
              </w:rPr>
              <w:t xml:space="preserve">Art. 5</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1">
            <w:pPr>
              <w:rPr>
                <w:sz w:val="20"/>
                <w:szCs w:val="20"/>
              </w:rPr>
            </w:pPr>
            <w:r w:rsidDel="00000000" w:rsidR="00000000" w:rsidRPr="00000000">
              <w:rPr>
                <w:sz w:val="20"/>
                <w:szCs w:val="20"/>
                <w:rtl w:val="0"/>
              </w:rPr>
              <w:t xml:space="preserve">Lawful basis for processing personal data documented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2">
            <w:pPr>
              <w:rPr>
                <w:sz w:val="20"/>
                <w:szCs w:val="20"/>
              </w:rPr>
            </w:pPr>
            <w:r w:rsidDel="00000000" w:rsidR="00000000" w:rsidRPr="00000000">
              <w:rPr>
                <w:sz w:val="20"/>
                <w:szCs w:val="20"/>
                <w:rtl w:val="0"/>
              </w:rPr>
              <w:t xml:space="preserve">Data processing register maintained by Legal</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3">
            <w:pPr>
              <w:rPr>
                <w:sz w:val="20"/>
                <w:szCs w:val="20"/>
              </w:rPr>
            </w:pPr>
            <w:r w:rsidDel="00000000" w:rsidR="00000000" w:rsidRPr="00000000">
              <w:rPr>
                <w:rFonts w:ascii="Arial Unicode MS" w:cs="Arial Unicode MS" w:eastAsia="Arial Unicode MS" w:hAnsi="Arial Unicode MS"/>
                <w:sz w:val="20"/>
                <w:szCs w:val="20"/>
                <w:rtl w:val="0"/>
              </w:rPr>
              <w:t xml:space="preserve">✓ Compliant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84">
            <w:pPr>
              <w:rPr>
                <w:sz w:val="20"/>
                <w:szCs w:val="20"/>
              </w:rPr>
            </w:pPr>
            <w:r w:rsidDel="00000000" w:rsidR="00000000" w:rsidRPr="00000000">
              <w:rPr>
                <w:sz w:val="20"/>
                <w:szCs w:val="20"/>
                <w:rtl w:val="0"/>
              </w:rPr>
              <w:t xml:space="preserve">Art. 13/14</w:t>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85">
            <w:pPr>
              <w:rPr>
                <w:sz w:val="20"/>
                <w:szCs w:val="20"/>
              </w:rPr>
            </w:pPr>
            <w:r w:rsidDel="00000000" w:rsidR="00000000" w:rsidRPr="00000000">
              <w:rPr>
                <w:sz w:val="20"/>
                <w:szCs w:val="20"/>
                <w:rtl w:val="0"/>
              </w:rPr>
              <w:t xml:space="preserve">Privacy notices provided to data subjects</w:t>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86">
            <w:pPr>
              <w:rPr>
                <w:sz w:val="20"/>
                <w:szCs w:val="20"/>
              </w:rPr>
            </w:pPr>
            <w:r w:rsidDel="00000000" w:rsidR="00000000" w:rsidRPr="00000000">
              <w:rPr>
                <w:sz w:val="20"/>
                <w:szCs w:val="20"/>
                <w:rtl w:val="0"/>
              </w:rPr>
              <w:t xml:space="preserve">Privacy policy published, updated Jan 2026</w:t>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87">
            <w:pPr>
              <w:rPr>
                <w:sz w:val="20"/>
                <w:szCs w:val="20"/>
              </w:rPr>
            </w:pPr>
            <w:r w:rsidDel="00000000" w:rsidR="00000000" w:rsidRPr="00000000">
              <w:rPr>
                <w:rFonts w:ascii="Arial Unicode MS" w:cs="Arial Unicode MS" w:eastAsia="Arial Unicode MS" w:hAnsi="Arial Unicode MS"/>
                <w:sz w:val="20"/>
                <w:szCs w:val="20"/>
                <w:rtl w:val="0"/>
              </w:rPr>
              <w:t xml:space="preserve">✓ Compliant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8">
            <w:pPr>
              <w:rPr>
                <w:sz w:val="20"/>
                <w:szCs w:val="20"/>
              </w:rPr>
            </w:pPr>
            <w:r w:rsidDel="00000000" w:rsidR="00000000" w:rsidRPr="00000000">
              <w:rPr>
                <w:sz w:val="20"/>
                <w:szCs w:val="20"/>
                <w:rtl w:val="0"/>
              </w:rPr>
              <w:t xml:space="preserve">Art. 17</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9">
            <w:pPr>
              <w:rPr>
                <w:sz w:val="20"/>
                <w:szCs w:val="20"/>
              </w:rPr>
            </w:pPr>
            <w:r w:rsidDel="00000000" w:rsidR="00000000" w:rsidRPr="00000000">
              <w:rPr>
                <w:sz w:val="20"/>
                <w:szCs w:val="20"/>
                <w:rtl w:val="0"/>
              </w:rPr>
              <w:t xml:space="preserve">Right to erasure — personal data deleted on request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A">
            <w:pPr>
              <w:rPr>
                <w:sz w:val="20"/>
                <w:szCs w:val="20"/>
              </w:rPr>
            </w:pPr>
            <w:r w:rsidDel="00000000" w:rsidR="00000000" w:rsidRPr="00000000">
              <w:rPr>
                <w:sz w:val="20"/>
                <w:szCs w:val="20"/>
                <w:rtl w:val="0"/>
              </w:rPr>
              <w:t xml:space="preserve">MDM remote wipe, data deletion procedure defined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B">
            <w:pPr>
              <w:rPr>
                <w:sz w:val="20"/>
                <w:szCs w:val="20"/>
              </w:rPr>
            </w:pPr>
            <w:r w:rsidDel="00000000" w:rsidR="00000000" w:rsidRPr="00000000">
              <w:rPr>
                <w:rFonts w:ascii="Arial Unicode MS" w:cs="Arial Unicode MS" w:eastAsia="Arial Unicode MS" w:hAnsi="Arial Unicode MS"/>
                <w:sz w:val="20"/>
                <w:szCs w:val="20"/>
                <w:rtl w:val="0"/>
              </w:rPr>
              <w:t xml:space="preserve">✓ Compliant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8C">
            <w:pPr>
              <w:rPr>
                <w:sz w:val="20"/>
                <w:szCs w:val="20"/>
              </w:rPr>
            </w:pPr>
            <w:r w:rsidDel="00000000" w:rsidR="00000000" w:rsidRPr="00000000">
              <w:rPr>
                <w:sz w:val="20"/>
                <w:szCs w:val="20"/>
                <w:rtl w:val="0"/>
              </w:rPr>
              <w:t xml:space="preserve">Art. 25</w:t>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8D">
            <w:pPr>
              <w:rPr>
                <w:sz w:val="20"/>
                <w:szCs w:val="20"/>
              </w:rPr>
            </w:pPr>
            <w:r w:rsidDel="00000000" w:rsidR="00000000" w:rsidRPr="00000000">
              <w:rPr>
                <w:sz w:val="20"/>
                <w:szCs w:val="20"/>
                <w:rtl w:val="0"/>
              </w:rPr>
              <w:t xml:space="preserve">Data protection by design and by default</w:t>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8E">
            <w:pPr>
              <w:rPr>
                <w:sz w:val="20"/>
                <w:szCs w:val="20"/>
              </w:rPr>
            </w:pPr>
            <w:r w:rsidDel="00000000" w:rsidR="00000000" w:rsidRPr="00000000">
              <w:rPr>
                <w:sz w:val="20"/>
                <w:szCs w:val="20"/>
                <w:rtl w:val="0"/>
              </w:rPr>
              <w:t xml:space="preserve">Encryption at rest and in transit, least privilege RBAC</w:t>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8F">
            <w:pPr>
              <w:rPr>
                <w:sz w:val="20"/>
                <w:szCs w:val="20"/>
              </w:rPr>
            </w:pPr>
            <w:r w:rsidDel="00000000" w:rsidR="00000000" w:rsidRPr="00000000">
              <w:rPr>
                <w:rFonts w:ascii="Arial Unicode MS" w:cs="Arial Unicode MS" w:eastAsia="Arial Unicode MS" w:hAnsi="Arial Unicode MS"/>
                <w:sz w:val="20"/>
                <w:szCs w:val="20"/>
                <w:rtl w:val="0"/>
              </w:rPr>
              <w:t xml:space="preserve">✓ Compliant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0">
            <w:pPr>
              <w:rPr>
                <w:sz w:val="20"/>
                <w:szCs w:val="20"/>
              </w:rPr>
            </w:pPr>
            <w:r w:rsidDel="00000000" w:rsidR="00000000" w:rsidRPr="00000000">
              <w:rPr>
                <w:sz w:val="20"/>
                <w:szCs w:val="20"/>
                <w:rtl w:val="0"/>
              </w:rPr>
              <w:t xml:space="preserve">Art. 32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1">
            <w:pPr>
              <w:rPr>
                <w:sz w:val="20"/>
                <w:szCs w:val="20"/>
              </w:rPr>
            </w:pPr>
            <w:r w:rsidDel="00000000" w:rsidR="00000000" w:rsidRPr="00000000">
              <w:rPr>
                <w:sz w:val="20"/>
                <w:szCs w:val="20"/>
                <w:rtl w:val="0"/>
              </w:rPr>
              <w:t xml:space="preserve">Technical and organisational security measures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2">
            <w:pPr>
              <w:rPr>
                <w:sz w:val="20"/>
                <w:szCs w:val="20"/>
              </w:rPr>
            </w:pPr>
            <w:r w:rsidDel="00000000" w:rsidR="00000000" w:rsidRPr="00000000">
              <w:rPr>
                <w:sz w:val="20"/>
                <w:szCs w:val="20"/>
                <w:rtl w:val="0"/>
              </w:rPr>
              <w:t xml:space="preserve">Full security architecture — all 10 deliverables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3">
            <w:pPr>
              <w:rPr>
                <w:sz w:val="20"/>
                <w:szCs w:val="20"/>
              </w:rPr>
            </w:pPr>
            <w:r w:rsidDel="00000000" w:rsidR="00000000" w:rsidRPr="00000000">
              <w:rPr>
                <w:rFonts w:ascii="Arial Unicode MS" w:cs="Arial Unicode MS" w:eastAsia="Arial Unicode MS" w:hAnsi="Arial Unicode MS"/>
                <w:sz w:val="20"/>
                <w:szCs w:val="20"/>
                <w:rtl w:val="0"/>
              </w:rPr>
              <w:t xml:space="preserve">✓ Compliant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94">
            <w:pPr>
              <w:rPr>
                <w:sz w:val="20"/>
                <w:szCs w:val="20"/>
              </w:rPr>
            </w:pPr>
            <w:r w:rsidDel="00000000" w:rsidR="00000000" w:rsidRPr="00000000">
              <w:rPr>
                <w:sz w:val="20"/>
                <w:szCs w:val="20"/>
                <w:rtl w:val="0"/>
              </w:rPr>
              <w:t xml:space="preserve">Art. 33</w:t>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95">
            <w:pPr>
              <w:rPr>
                <w:sz w:val="20"/>
                <w:szCs w:val="20"/>
              </w:rPr>
            </w:pPr>
            <w:r w:rsidDel="00000000" w:rsidR="00000000" w:rsidRPr="00000000">
              <w:rPr>
                <w:sz w:val="20"/>
                <w:szCs w:val="20"/>
                <w:rtl w:val="0"/>
              </w:rPr>
              <w:t xml:space="preserve">Breach notification to supervisory authority within 72 hours</w:t>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96">
            <w:pPr>
              <w:rPr>
                <w:sz w:val="20"/>
                <w:szCs w:val="20"/>
              </w:rPr>
            </w:pPr>
            <w:r w:rsidDel="00000000" w:rsidR="00000000" w:rsidRPr="00000000">
              <w:rPr>
                <w:sz w:val="20"/>
                <w:szCs w:val="20"/>
                <w:rtl w:val="0"/>
              </w:rPr>
              <w:t xml:space="preserve">Incident response plan includes GDPR notification procedure</w:t>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97">
            <w:pPr>
              <w:rPr>
                <w:sz w:val="20"/>
                <w:szCs w:val="20"/>
              </w:rPr>
            </w:pPr>
            <w:r w:rsidDel="00000000" w:rsidR="00000000" w:rsidRPr="00000000">
              <w:rPr>
                <w:rFonts w:ascii="Arial Unicode MS" w:cs="Arial Unicode MS" w:eastAsia="Arial Unicode MS" w:hAnsi="Arial Unicode MS"/>
                <w:sz w:val="20"/>
                <w:szCs w:val="20"/>
                <w:rtl w:val="0"/>
              </w:rPr>
              <w:t xml:space="preserve">✓ Compliant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8">
            <w:pPr>
              <w:rPr>
                <w:sz w:val="20"/>
                <w:szCs w:val="20"/>
              </w:rPr>
            </w:pPr>
            <w:r w:rsidDel="00000000" w:rsidR="00000000" w:rsidRPr="00000000">
              <w:rPr>
                <w:sz w:val="20"/>
                <w:szCs w:val="20"/>
                <w:rtl w:val="0"/>
              </w:rPr>
              <w:t xml:space="preserve">Art. 35</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9">
            <w:pPr>
              <w:rPr>
                <w:sz w:val="20"/>
                <w:szCs w:val="20"/>
              </w:rPr>
            </w:pPr>
            <w:r w:rsidDel="00000000" w:rsidR="00000000" w:rsidRPr="00000000">
              <w:rPr>
                <w:sz w:val="20"/>
                <w:szCs w:val="20"/>
                <w:rtl w:val="0"/>
              </w:rPr>
              <w:t xml:space="preserve">DPIA for high-risk processing activities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A">
            <w:pPr>
              <w:rPr>
                <w:sz w:val="20"/>
                <w:szCs w:val="20"/>
              </w:rPr>
            </w:pPr>
            <w:r w:rsidDel="00000000" w:rsidR="00000000" w:rsidRPr="00000000">
              <w:rPr>
                <w:sz w:val="20"/>
                <w:szCs w:val="20"/>
                <w:rtl w:val="0"/>
              </w:rPr>
              <w:t xml:space="preserve">DPIA conducted for HR and Finance data processing</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B">
            <w:pPr>
              <w:rPr>
                <w:sz w:val="20"/>
                <w:szCs w:val="20"/>
              </w:rPr>
            </w:pPr>
            <w:r w:rsidDel="00000000" w:rsidR="00000000" w:rsidRPr="00000000">
              <w:rPr>
                <w:rFonts w:ascii="Arial Unicode MS" w:cs="Arial Unicode MS" w:eastAsia="Arial Unicode MS" w:hAnsi="Arial Unicode MS"/>
                <w:sz w:val="20"/>
                <w:szCs w:val="20"/>
                <w:rtl w:val="0"/>
              </w:rPr>
              <w:t xml:space="preserve">✓ Compliant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9C">
            <w:pPr>
              <w:rPr>
                <w:sz w:val="20"/>
                <w:szCs w:val="20"/>
              </w:rPr>
            </w:pPr>
            <w:r w:rsidDel="00000000" w:rsidR="00000000" w:rsidRPr="00000000">
              <w:rPr>
                <w:sz w:val="20"/>
                <w:szCs w:val="20"/>
                <w:rtl w:val="0"/>
              </w:rPr>
              <w:t xml:space="preserve">Art. 37</w:t>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9D">
            <w:pPr>
              <w:rPr>
                <w:sz w:val="20"/>
                <w:szCs w:val="20"/>
              </w:rPr>
            </w:pPr>
            <w:r w:rsidDel="00000000" w:rsidR="00000000" w:rsidRPr="00000000">
              <w:rPr>
                <w:sz w:val="20"/>
                <w:szCs w:val="20"/>
                <w:rtl w:val="0"/>
              </w:rPr>
              <w:t xml:space="preserve">Data Protection Officer appointed where required</w:t>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9E">
            <w:pPr>
              <w:rPr>
                <w:sz w:val="20"/>
                <w:szCs w:val="20"/>
              </w:rPr>
            </w:pPr>
            <w:r w:rsidDel="00000000" w:rsidR="00000000" w:rsidRPr="00000000">
              <w:rPr>
                <w:sz w:val="20"/>
                <w:szCs w:val="20"/>
                <w:rtl w:val="0"/>
              </w:rPr>
              <w:t xml:space="preserve">DPO appointed — contact: dpo@globaltech.com</w:t>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9F">
            <w:pPr>
              <w:rPr>
                <w:sz w:val="20"/>
                <w:szCs w:val="20"/>
              </w:rPr>
            </w:pPr>
            <w:r w:rsidDel="00000000" w:rsidR="00000000" w:rsidRPr="00000000">
              <w:rPr>
                <w:rFonts w:ascii="Arial Unicode MS" w:cs="Arial Unicode MS" w:eastAsia="Arial Unicode MS" w:hAnsi="Arial Unicode MS"/>
                <w:sz w:val="20"/>
                <w:szCs w:val="20"/>
                <w:rtl w:val="0"/>
              </w:rPr>
              <w:t xml:space="preserve">✓ Compliant</w:t>
            </w:r>
          </w:p>
        </w:tc>
      </w:tr>
    </w:tbl>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3"/>
        <w:rPr/>
      </w:pPr>
      <w:bookmarkStart w:colFirst="0" w:colLast="0" w:name="_a3x8pliyd79i" w:id="16"/>
      <w:bookmarkEnd w:id="16"/>
      <w:r w:rsidDel="00000000" w:rsidR="00000000" w:rsidRPr="00000000">
        <w:rPr>
          <w:rtl w:val="0"/>
        </w:rPr>
        <w:t xml:space="preserve">5.3 Personal Data Controls</w:t>
      </w:r>
    </w:p>
    <w:p w:rsidR="00000000" w:rsidDel="00000000" w:rsidP="00000000" w:rsidRDefault="00000000" w:rsidRPr="00000000" w14:paraId="000000A2">
      <w:pPr>
        <w:numPr>
          <w:ilvl w:val="0"/>
          <w:numId w:val="9"/>
        </w:numPr>
        <w:ind w:left="720" w:hanging="360"/>
        <w:rPr>
          <w:u w:val="none"/>
          <w:vertAlign w:val="baseline"/>
        </w:rPr>
      </w:pPr>
      <w:r w:rsidDel="00000000" w:rsidR="00000000" w:rsidRPr="00000000">
        <w:rPr>
          <w:vertAlign w:val="baseline"/>
          <w:rtl w:val="0"/>
        </w:rPr>
        <w:t xml:space="preserve">Personal data stored in Finance/HR VLAN</w:t>
      </w:r>
      <w:r w:rsidDel="00000000" w:rsidR="00000000" w:rsidRPr="00000000">
        <w:rPr>
          <w:rtl w:val="0"/>
        </w:rPr>
      </w:r>
    </w:p>
    <w:p w:rsidR="00000000" w:rsidDel="00000000" w:rsidP="00000000" w:rsidRDefault="00000000" w:rsidRPr="00000000" w14:paraId="000000A3">
      <w:pPr>
        <w:numPr>
          <w:ilvl w:val="1"/>
          <w:numId w:val="9"/>
        </w:numPr>
        <w:ind w:left="1440" w:hanging="360"/>
        <w:rPr>
          <w:u w:val="none"/>
          <w:vertAlign w:val="baseline"/>
        </w:rPr>
      </w:pPr>
      <w:r w:rsidDel="00000000" w:rsidR="00000000" w:rsidRPr="00000000">
        <w:rPr>
          <w:vertAlign w:val="baseline"/>
          <w:rtl w:val="0"/>
        </w:rPr>
        <w:t xml:space="preserve">AES-256 encryption at rest, strict RBAC, access logged to SIEM</w:t>
      </w:r>
    </w:p>
    <w:p w:rsidR="00000000" w:rsidDel="00000000" w:rsidP="00000000" w:rsidRDefault="00000000" w:rsidRPr="00000000" w14:paraId="000000A4">
      <w:pPr>
        <w:numPr>
          <w:ilvl w:val="0"/>
          <w:numId w:val="9"/>
        </w:numPr>
        <w:ind w:left="720" w:hanging="360"/>
        <w:rPr>
          <w:u w:val="none"/>
          <w:vertAlign w:val="baseline"/>
        </w:rPr>
      </w:pPr>
      <w:r w:rsidDel="00000000" w:rsidR="00000000" w:rsidRPr="00000000">
        <w:rPr>
          <w:vertAlign w:val="baseline"/>
          <w:rtl w:val="0"/>
        </w:rPr>
        <w:t xml:space="preserve">Data minimisation enforced</w:t>
      </w:r>
      <w:r w:rsidDel="00000000" w:rsidR="00000000" w:rsidRPr="00000000">
        <w:rPr>
          <w:rtl w:val="0"/>
        </w:rPr>
      </w:r>
    </w:p>
    <w:p w:rsidR="00000000" w:rsidDel="00000000" w:rsidP="00000000" w:rsidRDefault="00000000" w:rsidRPr="00000000" w14:paraId="000000A5">
      <w:pPr>
        <w:numPr>
          <w:ilvl w:val="1"/>
          <w:numId w:val="9"/>
        </w:numPr>
        <w:ind w:left="1440" w:hanging="360"/>
        <w:rPr>
          <w:u w:val="none"/>
          <w:vertAlign w:val="baseline"/>
        </w:rPr>
      </w:pPr>
      <w:r w:rsidDel="00000000" w:rsidR="00000000" w:rsidRPr="00000000">
        <w:rPr>
          <w:vertAlign w:val="baseline"/>
          <w:rtl w:val="0"/>
        </w:rPr>
        <w:t xml:space="preserve">only personal data necessary for the stated purpose is collected and retained</w:t>
      </w:r>
    </w:p>
    <w:p w:rsidR="00000000" w:rsidDel="00000000" w:rsidP="00000000" w:rsidRDefault="00000000" w:rsidRPr="00000000" w14:paraId="000000A6">
      <w:pPr>
        <w:numPr>
          <w:ilvl w:val="0"/>
          <w:numId w:val="9"/>
        </w:numPr>
        <w:ind w:left="720" w:hanging="360"/>
        <w:rPr>
          <w:u w:val="none"/>
          <w:vertAlign w:val="baseline"/>
        </w:rPr>
      </w:pPr>
      <w:r w:rsidDel="00000000" w:rsidR="00000000" w:rsidRPr="00000000">
        <w:rPr>
          <w:vertAlign w:val="baseline"/>
          <w:rtl w:val="0"/>
        </w:rPr>
        <w:t xml:space="preserve">Data subject access requests (DSAR) fulfilled within 30 days</w:t>
      </w:r>
      <w:r w:rsidDel="00000000" w:rsidR="00000000" w:rsidRPr="00000000">
        <w:rPr>
          <w:rtl w:val="0"/>
        </w:rPr>
      </w:r>
    </w:p>
    <w:p w:rsidR="00000000" w:rsidDel="00000000" w:rsidP="00000000" w:rsidRDefault="00000000" w:rsidRPr="00000000" w14:paraId="000000A7">
      <w:pPr>
        <w:numPr>
          <w:ilvl w:val="1"/>
          <w:numId w:val="9"/>
        </w:numPr>
        <w:ind w:left="1440" w:hanging="360"/>
        <w:rPr>
          <w:u w:val="none"/>
          <w:vertAlign w:val="baseline"/>
        </w:rPr>
      </w:pPr>
      <w:r w:rsidDel="00000000" w:rsidR="00000000" w:rsidRPr="00000000">
        <w:rPr>
          <w:vertAlign w:val="baseline"/>
          <w:rtl w:val="0"/>
        </w:rPr>
        <w:t xml:space="preserve">process defined in Data Subject Rights Procedure</w:t>
      </w:r>
    </w:p>
    <w:p w:rsidR="00000000" w:rsidDel="00000000" w:rsidP="00000000" w:rsidRDefault="00000000" w:rsidRPr="00000000" w14:paraId="000000A8">
      <w:pPr>
        <w:numPr>
          <w:ilvl w:val="0"/>
          <w:numId w:val="9"/>
        </w:numPr>
        <w:ind w:left="720" w:hanging="360"/>
        <w:rPr>
          <w:u w:val="none"/>
          <w:vertAlign w:val="baseline"/>
        </w:rPr>
      </w:pPr>
      <w:r w:rsidDel="00000000" w:rsidR="00000000" w:rsidRPr="00000000">
        <w:rPr>
          <w:vertAlign w:val="baseline"/>
          <w:rtl w:val="0"/>
        </w:rPr>
        <w:t xml:space="preserve">International data transfers to non-EEA countries use Standard Contractual Clauses (SCCs)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Heading2"/>
        <w:rPr/>
      </w:pPr>
      <w:bookmarkStart w:colFirst="0" w:colLast="0" w:name="_brt0pjhq2on5" w:id="17"/>
      <w:bookmarkEnd w:id="17"/>
      <w:r w:rsidDel="00000000" w:rsidR="00000000" w:rsidRPr="00000000">
        <w:rPr>
          <w:rtl w:val="0"/>
        </w:rPr>
        <w:t xml:space="preserve">6. HIPAA Compliance</w:t>
      </w:r>
    </w:p>
    <w:p w:rsidR="00000000" w:rsidDel="00000000" w:rsidP="00000000" w:rsidRDefault="00000000" w:rsidRPr="00000000" w14:paraId="000000AB">
      <w:pPr>
        <w:pStyle w:val="Heading3"/>
        <w:rPr/>
      </w:pPr>
      <w:bookmarkStart w:colFirst="0" w:colLast="0" w:name="_mpcy406uuocq" w:id="18"/>
      <w:bookmarkEnd w:id="18"/>
      <w:r w:rsidDel="00000000" w:rsidR="00000000" w:rsidRPr="00000000">
        <w:rPr>
          <w:rtl w:val="0"/>
        </w:rPr>
        <w:t xml:space="preserve">6.1 HIPAA Overview</w:t>
      </w:r>
    </w:p>
    <w:p w:rsidR="00000000" w:rsidDel="00000000" w:rsidP="00000000" w:rsidRDefault="00000000" w:rsidRPr="00000000" w14:paraId="000000AC">
      <w:pPr>
        <w:numPr>
          <w:ilvl w:val="0"/>
          <w:numId w:val="3"/>
        </w:numPr>
        <w:ind w:left="720" w:hanging="360"/>
      </w:pPr>
      <w:r w:rsidDel="00000000" w:rsidR="00000000" w:rsidRPr="00000000">
        <w:rPr>
          <w:rtl w:val="0"/>
        </w:rPr>
        <w:t xml:space="preserve">Where GlobalTech Corp processes Protected Health Information (PHI) on behalf of healthcare clients, the Health Insurance Portability and Accountability Act (HIPAA) Security Rule requires administrative, physical, and technical safeguards to protect ePHI (electronic PHI).</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pStyle w:val="Heading3"/>
        <w:rPr/>
      </w:pPr>
      <w:bookmarkStart w:colFirst="0" w:colLast="0" w:name="_bv1sjcii3ase" w:id="19"/>
      <w:bookmarkEnd w:id="19"/>
      <w:r w:rsidDel="00000000" w:rsidR="00000000" w:rsidRPr="00000000">
        <w:rPr>
          <w:rtl w:val="0"/>
        </w:rPr>
        <w:t xml:space="preserve">6.2 HIPAA Security Rule Compliance Checklist</w:t>
      </w:r>
    </w:p>
    <w:p w:rsidR="00000000" w:rsidDel="00000000" w:rsidP="00000000" w:rsidRDefault="00000000" w:rsidRPr="00000000" w14:paraId="000000AF">
      <w:pPr>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80"/>
        <w:gridCol w:w="3480"/>
        <w:tblGridChange w:id="0">
          <w:tblGrid>
            <w:gridCol w:w="2400"/>
            <w:gridCol w:w="3480"/>
            <w:gridCol w:w="34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B0">
            <w:pPr>
              <w:rPr>
                <w:sz w:val="20"/>
                <w:szCs w:val="20"/>
              </w:rPr>
            </w:pPr>
            <w:r w:rsidDel="00000000" w:rsidR="00000000" w:rsidRPr="00000000">
              <w:rPr>
                <w:b w:val="1"/>
                <w:bCs w:val="1"/>
                <w:color w:val="ffffff"/>
                <w:sz w:val="20"/>
                <w:szCs w:val="20"/>
                <w:rtl w:val="0"/>
              </w:rPr>
              <w:t xml:space="preserve">Safeguard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B1">
            <w:pPr>
              <w:rPr>
                <w:sz w:val="20"/>
                <w:szCs w:val="20"/>
              </w:rPr>
            </w:pPr>
            <w:r w:rsidDel="00000000" w:rsidR="00000000" w:rsidRPr="00000000">
              <w:rPr>
                <w:b w:val="1"/>
                <w:bCs w:val="1"/>
                <w:color w:val="ffffff"/>
                <w:sz w:val="20"/>
                <w:szCs w:val="20"/>
                <w:rtl w:val="0"/>
              </w:rPr>
              <w:t xml:space="preserve">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B2">
            <w:pPr>
              <w:rPr>
                <w:sz w:val="20"/>
                <w:szCs w:val="20"/>
              </w:rPr>
            </w:pPr>
            <w:r w:rsidDel="00000000" w:rsidR="00000000" w:rsidRPr="00000000">
              <w:rPr>
                <w:b w:val="1"/>
                <w:bCs w:val="1"/>
                <w:color w:val="ffffff"/>
                <w:sz w:val="20"/>
                <w:szCs w:val="20"/>
                <w:rtl w:val="0"/>
              </w:rPr>
              <w:t xml:space="preserve">Control implemented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3">
            <w:pPr>
              <w:rPr>
                <w:sz w:val="20"/>
                <w:szCs w:val="20"/>
              </w:rPr>
            </w:pPr>
            <w:r w:rsidDel="00000000" w:rsidR="00000000" w:rsidRPr="00000000">
              <w:rPr>
                <w:sz w:val="20"/>
                <w:szCs w:val="20"/>
                <w:rtl w:val="0"/>
              </w:rPr>
              <w:t xml:space="preserve">Administrative — Access control</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4">
            <w:pPr>
              <w:rPr>
                <w:sz w:val="20"/>
                <w:szCs w:val="20"/>
              </w:rPr>
            </w:pPr>
            <w:r w:rsidDel="00000000" w:rsidR="00000000" w:rsidRPr="00000000">
              <w:rPr>
                <w:sz w:val="20"/>
                <w:szCs w:val="20"/>
                <w:rtl w:val="0"/>
              </w:rPr>
              <w:t xml:space="preserve">Unique user IDs, emergency access, automatic logoff, encryption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5">
            <w:pPr>
              <w:rPr>
                <w:sz w:val="20"/>
                <w:szCs w:val="20"/>
              </w:rPr>
            </w:pPr>
            <w:r w:rsidDel="00000000" w:rsidR="00000000" w:rsidRPr="00000000">
              <w:rPr>
                <w:sz w:val="20"/>
                <w:szCs w:val="20"/>
                <w:rtl w:val="0"/>
              </w:rPr>
              <w:t xml:space="preserve">Entra ID unique accounts, MFA, 5-min screen lock, TLS 1.3</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B6">
            <w:pPr>
              <w:rPr>
                <w:sz w:val="20"/>
                <w:szCs w:val="20"/>
              </w:rPr>
            </w:pPr>
            <w:r w:rsidDel="00000000" w:rsidR="00000000" w:rsidRPr="00000000">
              <w:rPr>
                <w:sz w:val="20"/>
                <w:szCs w:val="20"/>
                <w:rtl w:val="0"/>
              </w:rPr>
              <w:t xml:space="preserve">Administrative — Audit controls</w:t>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B7">
            <w:pPr>
              <w:rPr>
                <w:sz w:val="20"/>
                <w:szCs w:val="20"/>
              </w:rPr>
            </w:pPr>
            <w:r w:rsidDel="00000000" w:rsidR="00000000" w:rsidRPr="00000000">
              <w:rPr>
                <w:sz w:val="20"/>
                <w:szCs w:val="20"/>
                <w:rtl w:val="0"/>
              </w:rPr>
              <w:t xml:space="preserve">Record and examine activity in systems containing ePHI</w:t>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B8">
            <w:pPr>
              <w:rPr>
                <w:sz w:val="20"/>
                <w:szCs w:val="20"/>
              </w:rPr>
            </w:pPr>
            <w:r w:rsidDel="00000000" w:rsidR="00000000" w:rsidRPr="00000000">
              <w:rPr>
                <w:sz w:val="20"/>
                <w:szCs w:val="20"/>
                <w:rtl w:val="0"/>
              </w:rPr>
              <w:t xml:space="preserve">SIEM logging all access to PHI systems, 2-year retention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9">
            <w:pPr>
              <w:rPr>
                <w:sz w:val="20"/>
                <w:szCs w:val="20"/>
              </w:rPr>
            </w:pPr>
            <w:r w:rsidDel="00000000" w:rsidR="00000000" w:rsidRPr="00000000">
              <w:rPr>
                <w:sz w:val="20"/>
                <w:szCs w:val="20"/>
                <w:rtl w:val="0"/>
              </w:rPr>
              <w:t xml:space="preserve">Administrative — Workforce training</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A">
            <w:pPr>
              <w:rPr>
                <w:sz w:val="20"/>
                <w:szCs w:val="20"/>
              </w:rPr>
            </w:pPr>
            <w:r w:rsidDel="00000000" w:rsidR="00000000" w:rsidRPr="00000000">
              <w:rPr>
                <w:sz w:val="20"/>
                <w:szCs w:val="20"/>
                <w:rtl w:val="0"/>
              </w:rPr>
              <w:t xml:space="preserve">Security awareness training for all staff handling ePHI</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B">
            <w:pPr>
              <w:rPr>
                <w:sz w:val="20"/>
                <w:szCs w:val="20"/>
              </w:rPr>
            </w:pPr>
            <w:r w:rsidDel="00000000" w:rsidR="00000000" w:rsidRPr="00000000">
              <w:rPr>
                <w:sz w:val="20"/>
                <w:szCs w:val="20"/>
                <w:rtl w:val="0"/>
              </w:rPr>
              <w:t xml:space="preserve">Annual mandatory training + phishing simulation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BC">
            <w:pPr>
              <w:rPr>
                <w:sz w:val="20"/>
                <w:szCs w:val="20"/>
              </w:rPr>
            </w:pPr>
            <w:r w:rsidDel="00000000" w:rsidR="00000000" w:rsidRPr="00000000">
              <w:rPr>
                <w:sz w:val="20"/>
                <w:szCs w:val="20"/>
                <w:rtl w:val="0"/>
              </w:rPr>
              <w:t xml:space="preserve">Physical — Workstation use</w:t>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BD">
            <w:pPr>
              <w:rPr>
                <w:sz w:val="20"/>
                <w:szCs w:val="20"/>
              </w:rPr>
            </w:pPr>
            <w:r w:rsidDel="00000000" w:rsidR="00000000" w:rsidRPr="00000000">
              <w:rPr>
                <w:sz w:val="20"/>
                <w:szCs w:val="20"/>
                <w:rtl w:val="0"/>
              </w:rPr>
              <w:t xml:space="preserve">Policies on workstation use and physical access controls</w:t>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BE">
            <w:pPr>
              <w:rPr>
                <w:sz w:val="20"/>
                <w:szCs w:val="20"/>
              </w:rPr>
            </w:pPr>
            <w:r w:rsidDel="00000000" w:rsidR="00000000" w:rsidRPr="00000000">
              <w:rPr>
                <w:sz w:val="20"/>
                <w:szCs w:val="20"/>
                <w:rtl w:val="0"/>
              </w:rPr>
              <w:t xml:space="preserve">Clear desk policy, screen privacy filters, locked server room</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F">
            <w:pPr>
              <w:rPr>
                <w:sz w:val="20"/>
                <w:szCs w:val="20"/>
              </w:rPr>
            </w:pPr>
            <w:r w:rsidDel="00000000" w:rsidR="00000000" w:rsidRPr="00000000">
              <w:rPr>
                <w:sz w:val="20"/>
                <w:szCs w:val="20"/>
                <w:rtl w:val="0"/>
              </w:rPr>
              <w:t xml:space="preserve">Technical — Encryption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0">
            <w:pPr>
              <w:rPr>
                <w:sz w:val="20"/>
                <w:szCs w:val="20"/>
              </w:rPr>
            </w:pPr>
            <w:r w:rsidDel="00000000" w:rsidR="00000000" w:rsidRPr="00000000">
              <w:rPr>
                <w:sz w:val="20"/>
                <w:szCs w:val="20"/>
                <w:rtl w:val="0"/>
              </w:rPr>
              <w:t xml:space="preserve">Encrypt ePHI in transit and at rest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1">
            <w:pPr>
              <w:rPr>
                <w:sz w:val="20"/>
                <w:szCs w:val="20"/>
              </w:rPr>
            </w:pPr>
            <w:r w:rsidDel="00000000" w:rsidR="00000000" w:rsidRPr="00000000">
              <w:rPr>
                <w:sz w:val="20"/>
                <w:szCs w:val="20"/>
                <w:rtl w:val="0"/>
              </w:rPr>
              <w:t xml:space="preserve">TLS 1.3 in transit, AES-256 at rest on all PHI storage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C2">
            <w:pPr>
              <w:rPr>
                <w:sz w:val="20"/>
                <w:szCs w:val="20"/>
              </w:rPr>
            </w:pPr>
            <w:r w:rsidDel="00000000" w:rsidR="00000000" w:rsidRPr="00000000">
              <w:rPr>
                <w:sz w:val="20"/>
                <w:szCs w:val="20"/>
                <w:rtl w:val="0"/>
              </w:rPr>
              <w:t xml:space="preserve">Technical — Integrity</w:t>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C3">
            <w:pPr>
              <w:rPr>
                <w:sz w:val="20"/>
                <w:szCs w:val="20"/>
              </w:rPr>
            </w:pPr>
            <w:r w:rsidDel="00000000" w:rsidR="00000000" w:rsidRPr="00000000">
              <w:rPr>
                <w:sz w:val="20"/>
                <w:szCs w:val="20"/>
                <w:rtl w:val="0"/>
              </w:rPr>
              <w:t xml:space="preserve">Protect ePHI from improper alteration or destruction</w:t>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C4">
            <w:pPr>
              <w:rPr>
                <w:sz w:val="20"/>
                <w:szCs w:val="20"/>
              </w:rPr>
            </w:pPr>
            <w:r w:rsidDel="00000000" w:rsidR="00000000" w:rsidRPr="00000000">
              <w:rPr>
                <w:sz w:val="20"/>
                <w:szCs w:val="20"/>
                <w:rtl w:val="0"/>
              </w:rPr>
              <w:t xml:space="preserve">FIM via Wazuh, database TDE, backup encryption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5">
            <w:pPr>
              <w:rPr>
                <w:sz w:val="20"/>
                <w:szCs w:val="20"/>
              </w:rPr>
            </w:pPr>
            <w:r w:rsidDel="00000000" w:rsidR="00000000" w:rsidRPr="00000000">
              <w:rPr>
                <w:sz w:val="20"/>
                <w:szCs w:val="20"/>
                <w:rtl w:val="0"/>
              </w:rPr>
              <w:t xml:space="preserve">Technical — Transmission security</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6">
            <w:pPr>
              <w:rPr>
                <w:sz w:val="20"/>
                <w:szCs w:val="20"/>
              </w:rPr>
            </w:pPr>
            <w:r w:rsidDel="00000000" w:rsidR="00000000" w:rsidRPr="00000000">
              <w:rPr>
                <w:sz w:val="20"/>
                <w:szCs w:val="20"/>
                <w:rtl w:val="0"/>
              </w:rPr>
              <w:t xml:space="preserve">Guard against unauthorised access to ePHI in transit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7">
            <w:pPr>
              <w:rPr>
                <w:sz w:val="20"/>
                <w:szCs w:val="20"/>
              </w:rPr>
            </w:pPr>
            <w:r w:rsidDel="00000000" w:rsidR="00000000" w:rsidRPr="00000000">
              <w:rPr>
                <w:sz w:val="20"/>
                <w:szCs w:val="20"/>
                <w:rtl w:val="0"/>
              </w:rPr>
              <w:t xml:space="preserve">TLS 1.3 enforced, VPN for remote access, email encryption</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C8">
            <w:pPr>
              <w:rPr>
                <w:sz w:val="20"/>
                <w:szCs w:val="20"/>
              </w:rPr>
            </w:pPr>
            <w:r w:rsidDel="00000000" w:rsidR="00000000" w:rsidRPr="00000000">
              <w:rPr>
                <w:sz w:val="20"/>
                <w:szCs w:val="20"/>
                <w:rtl w:val="0"/>
              </w:rPr>
              <w:t xml:space="preserve">Breach notification</w:t>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C9">
            <w:pPr>
              <w:rPr>
                <w:sz w:val="20"/>
                <w:szCs w:val="20"/>
              </w:rPr>
            </w:pPr>
            <w:r w:rsidDel="00000000" w:rsidR="00000000" w:rsidRPr="00000000">
              <w:rPr>
                <w:sz w:val="20"/>
                <w:szCs w:val="20"/>
                <w:rtl w:val="0"/>
              </w:rPr>
              <w:t xml:space="preserve">Notify affected individuals and HHS within 60 days</w:t>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CA">
            <w:pPr>
              <w:rPr>
                <w:sz w:val="20"/>
                <w:szCs w:val="20"/>
              </w:rPr>
            </w:pPr>
            <w:r w:rsidDel="00000000" w:rsidR="00000000" w:rsidRPr="00000000">
              <w:rPr>
                <w:sz w:val="20"/>
                <w:szCs w:val="20"/>
                <w:rtl w:val="0"/>
              </w:rPr>
              <w:t xml:space="preserve">IR plan includes HIPAA breach notification procedure</w:t>
            </w:r>
          </w:p>
        </w:tc>
      </w:tr>
    </w:tbl>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pStyle w:val="Heading2"/>
        <w:rPr/>
      </w:pPr>
      <w:bookmarkStart w:colFirst="0" w:colLast="0" w:name="_e4u10pxs618p" w:id="20"/>
      <w:bookmarkEnd w:id="20"/>
      <w:r w:rsidDel="00000000" w:rsidR="00000000" w:rsidRPr="00000000">
        <w:rPr>
          <w:rtl w:val="0"/>
        </w:rPr>
      </w:r>
    </w:p>
    <w:p w:rsidR="00000000" w:rsidDel="00000000" w:rsidP="00000000" w:rsidRDefault="00000000" w:rsidRPr="00000000" w14:paraId="000000CD">
      <w:pPr>
        <w:pStyle w:val="Heading2"/>
        <w:rPr/>
      </w:pPr>
      <w:bookmarkStart w:colFirst="0" w:colLast="0" w:name="_kw4ogccikfg6" w:id="21"/>
      <w:bookmarkEnd w:id="21"/>
      <w:r w:rsidDel="00000000" w:rsidR="00000000" w:rsidRPr="00000000">
        <w:rPr>
          <w:rtl w:val="0"/>
        </w:rPr>
      </w:r>
    </w:p>
    <w:p w:rsidR="00000000" w:rsidDel="00000000" w:rsidP="00000000" w:rsidRDefault="00000000" w:rsidRPr="00000000" w14:paraId="000000CE">
      <w:pPr>
        <w:pStyle w:val="Heading2"/>
        <w:rPr/>
      </w:pPr>
      <w:bookmarkStart w:colFirst="0" w:colLast="0" w:name="_xy0ohfw35hd3" w:id="22"/>
      <w:bookmarkEnd w:id="22"/>
      <w:r w:rsidDel="00000000" w:rsidR="00000000" w:rsidRPr="00000000">
        <w:rPr>
          <w:rtl w:val="0"/>
        </w:rPr>
      </w:r>
    </w:p>
    <w:p w:rsidR="00000000" w:rsidDel="00000000" w:rsidP="00000000" w:rsidRDefault="00000000" w:rsidRPr="00000000" w14:paraId="000000CF">
      <w:pPr>
        <w:pStyle w:val="Heading2"/>
        <w:rPr/>
      </w:pPr>
      <w:bookmarkStart w:colFirst="0" w:colLast="0" w:name="_sj4iuybpo287" w:id="23"/>
      <w:bookmarkEnd w:id="23"/>
      <w:r w:rsidDel="00000000" w:rsidR="00000000" w:rsidRPr="00000000">
        <w:rPr>
          <w:rtl w:val="0"/>
        </w:rPr>
      </w:r>
    </w:p>
    <w:p w:rsidR="00000000" w:rsidDel="00000000" w:rsidP="00000000" w:rsidRDefault="00000000" w:rsidRPr="00000000" w14:paraId="000000D0">
      <w:pPr>
        <w:pStyle w:val="Heading2"/>
        <w:rPr/>
      </w:pPr>
      <w:bookmarkStart w:colFirst="0" w:colLast="0" w:name="_o565v0sh4f77" w:id="24"/>
      <w:bookmarkEnd w:id="24"/>
      <w:r w:rsidDel="00000000" w:rsidR="00000000" w:rsidRPr="00000000">
        <w:rPr>
          <w:rtl w:val="0"/>
        </w:rPr>
      </w:r>
    </w:p>
    <w:p w:rsidR="00000000" w:rsidDel="00000000" w:rsidP="00000000" w:rsidRDefault="00000000" w:rsidRPr="00000000" w14:paraId="000000D1">
      <w:pPr>
        <w:pStyle w:val="Heading2"/>
        <w:rPr/>
      </w:pPr>
      <w:bookmarkStart w:colFirst="0" w:colLast="0" w:name="_6nvtxyj0ojtn" w:id="25"/>
      <w:bookmarkEnd w:id="25"/>
      <w:r w:rsidDel="00000000" w:rsidR="00000000" w:rsidRPr="00000000">
        <w:rPr>
          <w:rtl w:val="0"/>
        </w:rPr>
        <w:t xml:space="preserve">7. Policy Review and Governance</w:t>
      </w:r>
    </w:p>
    <w:p w:rsidR="00000000" w:rsidDel="00000000" w:rsidP="00000000" w:rsidRDefault="00000000" w:rsidRPr="00000000" w14:paraId="000000D2">
      <w:pPr>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2880"/>
        <w:gridCol w:w="2880"/>
        <w:tblGridChange w:id="0">
          <w:tblGrid>
            <w:gridCol w:w="3600"/>
            <w:gridCol w:w="2880"/>
            <w:gridCol w:w="28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D3">
            <w:pPr>
              <w:rPr>
                <w:sz w:val="20"/>
                <w:szCs w:val="20"/>
              </w:rPr>
            </w:pPr>
            <w:r w:rsidDel="00000000" w:rsidR="00000000" w:rsidRPr="00000000">
              <w:rPr>
                <w:b w:val="1"/>
                <w:bCs w:val="1"/>
                <w:color w:val="ffffff"/>
                <w:sz w:val="20"/>
                <w:szCs w:val="20"/>
                <w:rtl w:val="0"/>
              </w:rPr>
              <w:t xml:space="preserve">Policy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D4">
            <w:pPr>
              <w:rPr>
                <w:sz w:val="20"/>
                <w:szCs w:val="20"/>
              </w:rPr>
            </w:pPr>
            <w:r w:rsidDel="00000000" w:rsidR="00000000" w:rsidRPr="00000000">
              <w:rPr>
                <w:b w:val="1"/>
                <w:bCs w:val="1"/>
                <w:color w:val="ffffff"/>
                <w:sz w:val="20"/>
                <w:szCs w:val="20"/>
                <w:rtl w:val="0"/>
              </w:rPr>
              <w:t xml:space="preserve">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D5">
            <w:pPr>
              <w:rPr>
                <w:sz w:val="20"/>
                <w:szCs w:val="20"/>
              </w:rPr>
            </w:pPr>
            <w:r w:rsidDel="00000000" w:rsidR="00000000" w:rsidRPr="00000000">
              <w:rPr>
                <w:b w:val="1"/>
                <w:bCs w:val="1"/>
                <w:color w:val="ffffff"/>
                <w:sz w:val="20"/>
                <w:szCs w:val="20"/>
                <w:rtl w:val="0"/>
              </w:rPr>
              <w:t xml:space="preserve">Review frequency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6">
            <w:pPr>
              <w:rPr>
                <w:sz w:val="20"/>
                <w:szCs w:val="20"/>
              </w:rPr>
            </w:pPr>
            <w:r w:rsidDel="00000000" w:rsidR="00000000" w:rsidRPr="00000000">
              <w:rPr>
                <w:sz w:val="20"/>
                <w:szCs w:val="20"/>
                <w:rtl w:val="0"/>
              </w:rPr>
              <w:t xml:space="preserve">Network Access Policy</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7">
            <w:pPr>
              <w:rPr>
                <w:sz w:val="20"/>
                <w:szCs w:val="20"/>
              </w:rPr>
            </w:pPr>
            <w:r w:rsidDel="00000000" w:rsidR="00000000" w:rsidRPr="00000000">
              <w:rPr>
                <w:sz w:val="20"/>
                <w:szCs w:val="20"/>
                <w:rtl w:val="0"/>
              </w:rPr>
              <w:t xml:space="preserve">IT Security Manager</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8">
            <w:pPr>
              <w:rPr>
                <w:sz w:val="20"/>
                <w:szCs w:val="20"/>
              </w:rPr>
            </w:pPr>
            <w:r w:rsidDel="00000000" w:rsidR="00000000" w:rsidRPr="00000000">
              <w:rPr>
                <w:sz w:val="20"/>
                <w:szCs w:val="20"/>
                <w:rtl w:val="0"/>
              </w:rPr>
              <w:t xml:space="preserve">Annual + after any major incident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D9">
            <w:pPr>
              <w:rPr>
                <w:sz w:val="20"/>
                <w:szCs w:val="20"/>
              </w:rPr>
            </w:pPr>
            <w:r w:rsidDel="00000000" w:rsidR="00000000" w:rsidRPr="00000000">
              <w:rPr>
                <w:sz w:val="20"/>
                <w:szCs w:val="20"/>
                <w:rtl w:val="0"/>
              </w:rPr>
              <w:t xml:space="preserve">Data Protection Policy</w:t>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DA">
            <w:pPr>
              <w:rPr>
                <w:sz w:val="20"/>
                <w:szCs w:val="20"/>
              </w:rPr>
            </w:pPr>
            <w:r w:rsidDel="00000000" w:rsidR="00000000" w:rsidRPr="00000000">
              <w:rPr>
                <w:sz w:val="20"/>
                <w:szCs w:val="20"/>
                <w:rtl w:val="0"/>
              </w:rPr>
              <w:t xml:space="preserve">Data Protection Officer</w:t>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DB">
            <w:pPr>
              <w:rPr>
                <w:sz w:val="20"/>
                <w:szCs w:val="20"/>
              </w:rPr>
            </w:pPr>
            <w:r w:rsidDel="00000000" w:rsidR="00000000" w:rsidRPr="00000000">
              <w:rPr>
                <w:sz w:val="20"/>
                <w:szCs w:val="20"/>
                <w:rtl w:val="0"/>
              </w:rPr>
              <w:t xml:space="preserve">Annual + on regulatory change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C">
            <w:pPr>
              <w:rPr>
                <w:sz w:val="20"/>
                <w:szCs w:val="20"/>
              </w:rPr>
            </w:pPr>
            <w:r w:rsidDel="00000000" w:rsidR="00000000" w:rsidRPr="00000000">
              <w:rPr>
                <w:sz w:val="20"/>
                <w:szCs w:val="20"/>
                <w:rtl w:val="0"/>
              </w:rPr>
              <w:t xml:space="preserve">Acceptable Use Policy</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D">
            <w:pPr>
              <w:rPr>
                <w:sz w:val="20"/>
                <w:szCs w:val="20"/>
              </w:rPr>
            </w:pPr>
            <w:r w:rsidDel="00000000" w:rsidR="00000000" w:rsidRPr="00000000">
              <w:rPr>
                <w:sz w:val="20"/>
                <w:szCs w:val="20"/>
                <w:rtl w:val="0"/>
              </w:rPr>
              <w:t xml:space="preserve">HR Director + IT Security</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E">
            <w:pPr>
              <w:rPr>
                <w:sz w:val="20"/>
                <w:szCs w:val="20"/>
              </w:rPr>
            </w:pPr>
            <w:r w:rsidDel="00000000" w:rsidR="00000000" w:rsidRPr="00000000">
              <w:rPr>
                <w:sz w:val="20"/>
                <w:szCs w:val="20"/>
                <w:rtl w:val="0"/>
              </w:rPr>
              <w:t xml:space="preserve">Annual</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DF">
            <w:pPr>
              <w:rPr>
                <w:sz w:val="20"/>
                <w:szCs w:val="20"/>
              </w:rPr>
            </w:pPr>
            <w:r w:rsidDel="00000000" w:rsidR="00000000" w:rsidRPr="00000000">
              <w:rPr>
                <w:sz w:val="20"/>
                <w:szCs w:val="20"/>
                <w:rtl w:val="0"/>
              </w:rPr>
              <w:t xml:space="preserve">GDPR Compliance Checklist</w:t>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E0">
            <w:pPr>
              <w:rPr>
                <w:sz w:val="20"/>
                <w:szCs w:val="20"/>
              </w:rPr>
            </w:pPr>
            <w:r w:rsidDel="00000000" w:rsidR="00000000" w:rsidRPr="00000000">
              <w:rPr>
                <w:sz w:val="20"/>
                <w:szCs w:val="20"/>
                <w:rtl w:val="0"/>
              </w:rPr>
              <w:t xml:space="preserve">Data Protection Officer</w:t>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E1">
            <w:pPr>
              <w:rPr>
                <w:sz w:val="20"/>
                <w:szCs w:val="20"/>
              </w:rPr>
            </w:pPr>
            <w:r w:rsidDel="00000000" w:rsidR="00000000" w:rsidRPr="00000000">
              <w:rPr>
                <w:sz w:val="20"/>
                <w:szCs w:val="20"/>
                <w:rtl w:val="0"/>
              </w:rPr>
              <w:t xml:space="preserve">Annual + on regulatory change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2">
            <w:pPr>
              <w:rPr>
                <w:sz w:val="20"/>
                <w:szCs w:val="20"/>
              </w:rPr>
            </w:pPr>
            <w:r w:rsidDel="00000000" w:rsidR="00000000" w:rsidRPr="00000000">
              <w:rPr>
                <w:sz w:val="20"/>
                <w:szCs w:val="20"/>
                <w:rtl w:val="0"/>
              </w:rPr>
              <w:t xml:space="preserve">HIPAA Compliance Checklist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3">
            <w:pPr>
              <w:rPr>
                <w:sz w:val="20"/>
                <w:szCs w:val="20"/>
              </w:rPr>
            </w:pPr>
            <w:r w:rsidDel="00000000" w:rsidR="00000000" w:rsidRPr="00000000">
              <w:rPr>
                <w:sz w:val="20"/>
                <w:szCs w:val="20"/>
                <w:rtl w:val="0"/>
              </w:rPr>
              <w:t xml:space="preserve">Compliance Manager</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4">
            <w:pPr>
              <w:rPr>
                <w:sz w:val="20"/>
                <w:szCs w:val="20"/>
              </w:rPr>
            </w:pPr>
            <w:r w:rsidDel="00000000" w:rsidR="00000000" w:rsidRPr="00000000">
              <w:rPr>
                <w:sz w:val="20"/>
                <w:szCs w:val="20"/>
                <w:rtl w:val="0"/>
              </w:rPr>
              <w:t xml:space="preserve">Annual + on regulatory change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E5">
            <w:pPr>
              <w:rPr>
                <w:sz w:val="20"/>
                <w:szCs w:val="20"/>
              </w:rPr>
            </w:pPr>
            <w:r w:rsidDel="00000000" w:rsidR="00000000" w:rsidRPr="00000000">
              <w:rPr>
                <w:sz w:val="20"/>
                <w:szCs w:val="20"/>
                <w:rtl w:val="0"/>
              </w:rPr>
              <w:t xml:space="preserve">All security policies</w:t>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E6">
            <w:pPr>
              <w:rPr>
                <w:sz w:val="20"/>
                <w:szCs w:val="20"/>
              </w:rPr>
            </w:pPr>
            <w:r w:rsidDel="00000000" w:rsidR="00000000" w:rsidRPr="00000000">
              <w:rPr>
                <w:sz w:val="20"/>
                <w:szCs w:val="20"/>
                <w:rtl w:val="0"/>
              </w:rPr>
              <w:t xml:space="preserve">CISO</w:t>
            </w:r>
          </w:p>
        </w:tc>
        <w:tc>
          <w:tcPr>
            <w:tcBorders>
              <w:top w:color="cccccc" w:space="0" w:sz="4" w:val="single"/>
              <w:left w:color="cccccc" w:space="0" w:sz="4" w:val="single"/>
              <w:bottom w:color="cccccc" w:space="0" w:sz="4" w:val="single"/>
              <w:right w:color="cccccc" w:space="0" w:sz="4" w:val="single"/>
            </w:tcBorders>
            <w:shd w:fill="d9e2f3" w:val="clear"/>
            <w:tcMar>
              <w:top w:w="80.0" w:type="dxa"/>
              <w:left w:w="120.0" w:type="dxa"/>
              <w:bottom w:w="80.0" w:type="dxa"/>
              <w:right w:w="120.0" w:type="dxa"/>
            </w:tcMar>
          </w:tcPr>
          <w:p w:rsidR="00000000" w:rsidDel="00000000" w:rsidP="00000000" w:rsidRDefault="00000000" w:rsidRPr="00000000" w14:paraId="000000E7">
            <w:pPr>
              <w:rPr>
                <w:sz w:val="20"/>
                <w:szCs w:val="20"/>
              </w:rPr>
            </w:pPr>
            <w:r w:rsidDel="00000000" w:rsidR="00000000" w:rsidRPr="00000000">
              <w:rPr>
                <w:sz w:val="20"/>
                <w:szCs w:val="20"/>
                <w:rtl w:val="0"/>
              </w:rPr>
              <w:t xml:space="preserve">Annual — approved by board</w:t>
            </w:r>
          </w:p>
        </w:tc>
      </w:tr>
    </w:tbl>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pStyle w:val="Heading2"/>
        <w:rPr/>
      </w:pPr>
      <w:bookmarkStart w:colFirst="0" w:colLast="0" w:name="_lza629stc6bm" w:id="26"/>
      <w:bookmarkEnd w:id="26"/>
      <w:r w:rsidDel="00000000" w:rsidR="00000000" w:rsidRPr="00000000">
        <w:rPr>
          <w:rtl w:val="0"/>
        </w:rPr>
        <w:t xml:space="preserve">8. Summary</w:t>
      </w:r>
    </w:p>
    <w:p w:rsidR="00000000" w:rsidDel="00000000" w:rsidP="00000000" w:rsidRDefault="00000000" w:rsidRPr="00000000" w14:paraId="000000EA">
      <w:pPr>
        <w:numPr>
          <w:ilvl w:val="0"/>
          <w:numId w:val="13"/>
        </w:numPr>
        <w:ind w:left="720" w:hanging="360"/>
      </w:pPr>
      <w:r w:rsidDel="00000000" w:rsidR="00000000" w:rsidRPr="00000000">
        <w:rPr>
          <w:rtl w:val="0"/>
        </w:rPr>
        <w:t xml:space="preserve">This document establishes the policy and compliance framework for GlobalTech Corp's secure network architecture. The following are in place:</w:t>
      </w:r>
    </w:p>
    <w:p w:rsidR="00000000" w:rsidDel="00000000" w:rsidP="00000000" w:rsidRDefault="00000000" w:rsidRPr="00000000" w14:paraId="000000EB">
      <w:pPr>
        <w:ind w:left="720" w:firstLine="0"/>
        <w:rPr/>
      </w:pPr>
      <w:r w:rsidDel="00000000" w:rsidR="00000000" w:rsidRPr="00000000">
        <w:rPr>
          <w:rtl w:val="0"/>
        </w:rPr>
      </w:r>
    </w:p>
    <w:p w:rsidR="00000000" w:rsidDel="00000000" w:rsidP="00000000" w:rsidRDefault="00000000" w:rsidRPr="00000000" w14:paraId="000000EC">
      <w:pPr>
        <w:numPr>
          <w:ilvl w:val="1"/>
          <w:numId w:val="13"/>
        </w:numPr>
        <w:ind w:left="1440" w:hanging="360"/>
      </w:pPr>
      <w:r w:rsidDel="00000000" w:rsidR="00000000" w:rsidRPr="00000000">
        <w:rPr>
          <w:vertAlign w:val="baseline"/>
          <w:rtl w:val="0"/>
        </w:rPr>
        <w:t xml:space="preserve">Network access policy</w:t>
      </w:r>
      <w:r w:rsidDel="00000000" w:rsidR="00000000" w:rsidRPr="00000000">
        <w:rPr>
          <w:rtl w:val="0"/>
        </w:rPr>
      </w:r>
    </w:p>
    <w:p w:rsidR="00000000" w:rsidDel="00000000" w:rsidP="00000000" w:rsidRDefault="00000000" w:rsidRPr="00000000" w14:paraId="000000ED">
      <w:pPr>
        <w:numPr>
          <w:ilvl w:val="2"/>
          <w:numId w:val="13"/>
        </w:numPr>
        <w:ind w:left="2160" w:hanging="360"/>
      </w:pPr>
      <w:r w:rsidDel="00000000" w:rsidR="00000000" w:rsidRPr="00000000">
        <w:rPr>
          <w:vertAlign w:val="baseline"/>
          <w:rtl w:val="0"/>
        </w:rPr>
        <w:t xml:space="preserve">least privilege</w:t>
      </w:r>
      <w:r w:rsidDel="00000000" w:rsidR="00000000" w:rsidRPr="00000000">
        <w:rPr>
          <w:rtl w:val="0"/>
        </w:rPr>
      </w:r>
    </w:p>
    <w:p w:rsidR="00000000" w:rsidDel="00000000" w:rsidP="00000000" w:rsidRDefault="00000000" w:rsidRPr="00000000" w14:paraId="000000EE">
      <w:pPr>
        <w:numPr>
          <w:ilvl w:val="2"/>
          <w:numId w:val="13"/>
        </w:numPr>
        <w:ind w:left="2160" w:hanging="360"/>
      </w:pPr>
      <w:r w:rsidDel="00000000" w:rsidR="00000000" w:rsidRPr="00000000">
        <w:rPr>
          <w:vertAlign w:val="baseline"/>
          <w:rtl w:val="0"/>
        </w:rPr>
        <w:t xml:space="preserve">MFA mandatory</w:t>
      </w:r>
      <w:r w:rsidDel="00000000" w:rsidR="00000000" w:rsidRPr="00000000">
        <w:rPr>
          <w:rtl w:val="0"/>
        </w:rPr>
      </w:r>
    </w:p>
    <w:p w:rsidR="00000000" w:rsidDel="00000000" w:rsidP="00000000" w:rsidRDefault="00000000" w:rsidRPr="00000000" w14:paraId="000000EF">
      <w:pPr>
        <w:numPr>
          <w:ilvl w:val="2"/>
          <w:numId w:val="13"/>
        </w:numPr>
        <w:ind w:left="2160" w:hanging="360"/>
      </w:pPr>
      <w:r w:rsidDel="00000000" w:rsidR="00000000" w:rsidRPr="00000000">
        <w:rPr>
          <w:vertAlign w:val="baseline"/>
          <w:rtl w:val="0"/>
        </w:rPr>
        <w:t xml:space="preserve">remote access via VPN only</w:t>
      </w:r>
      <w:r w:rsidDel="00000000" w:rsidR="00000000" w:rsidRPr="00000000">
        <w:rPr>
          <w:rtl w:val="0"/>
        </w:rPr>
      </w:r>
    </w:p>
    <w:p w:rsidR="00000000" w:rsidDel="00000000" w:rsidP="00000000" w:rsidRDefault="00000000" w:rsidRPr="00000000" w14:paraId="000000F0">
      <w:pPr>
        <w:numPr>
          <w:ilvl w:val="2"/>
          <w:numId w:val="13"/>
        </w:numPr>
        <w:ind w:left="2160" w:hanging="360"/>
      </w:pPr>
      <w:r w:rsidDel="00000000" w:rsidR="00000000" w:rsidRPr="00000000">
        <w:rPr>
          <w:vertAlign w:val="baseline"/>
          <w:rtl w:val="0"/>
        </w:rPr>
        <w:t xml:space="preserve">guest isolation</w:t>
      </w:r>
    </w:p>
    <w:p w:rsidR="00000000" w:rsidDel="00000000" w:rsidP="00000000" w:rsidRDefault="00000000" w:rsidRPr="00000000" w14:paraId="000000F1">
      <w:pPr>
        <w:numPr>
          <w:ilvl w:val="1"/>
          <w:numId w:val="13"/>
        </w:numPr>
        <w:ind w:left="1440" w:hanging="360"/>
      </w:pPr>
      <w:r w:rsidDel="00000000" w:rsidR="00000000" w:rsidRPr="00000000">
        <w:rPr>
          <w:vertAlign w:val="baseline"/>
          <w:rtl w:val="0"/>
        </w:rPr>
        <w:t xml:space="preserve">Data classification</w:t>
      </w:r>
      <w:r w:rsidDel="00000000" w:rsidR="00000000" w:rsidRPr="00000000">
        <w:rPr>
          <w:rtl w:val="0"/>
        </w:rPr>
      </w:r>
    </w:p>
    <w:p w:rsidR="00000000" w:rsidDel="00000000" w:rsidP="00000000" w:rsidRDefault="00000000" w:rsidRPr="00000000" w14:paraId="000000F2">
      <w:pPr>
        <w:numPr>
          <w:ilvl w:val="2"/>
          <w:numId w:val="13"/>
        </w:numPr>
        <w:ind w:left="2160" w:hanging="360"/>
      </w:pPr>
      <w:r w:rsidDel="00000000" w:rsidR="00000000" w:rsidRPr="00000000">
        <w:rPr>
          <w:vertAlign w:val="baseline"/>
          <w:rtl w:val="0"/>
        </w:rPr>
        <w:t xml:space="preserve">4-tier classification with handling requirements per level</w:t>
      </w:r>
    </w:p>
    <w:p w:rsidR="00000000" w:rsidDel="00000000" w:rsidP="00000000" w:rsidRDefault="00000000" w:rsidRPr="00000000" w14:paraId="000000F3">
      <w:pPr>
        <w:numPr>
          <w:ilvl w:val="1"/>
          <w:numId w:val="13"/>
        </w:numPr>
        <w:ind w:left="1440" w:hanging="360"/>
      </w:pPr>
      <w:r w:rsidDel="00000000" w:rsidR="00000000" w:rsidRPr="00000000">
        <w:rPr>
          <w:vertAlign w:val="baseline"/>
          <w:rtl w:val="0"/>
        </w:rPr>
        <w:t xml:space="preserve">Data protection policy</w:t>
      </w:r>
      <w:r w:rsidDel="00000000" w:rsidR="00000000" w:rsidRPr="00000000">
        <w:rPr>
          <w:rtl w:val="0"/>
        </w:rPr>
      </w:r>
    </w:p>
    <w:p w:rsidR="00000000" w:rsidDel="00000000" w:rsidP="00000000" w:rsidRDefault="00000000" w:rsidRPr="00000000" w14:paraId="000000F4">
      <w:pPr>
        <w:numPr>
          <w:ilvl w:val="2"/>
          <w:numId w:val="13"/>
        </w:numPr>
        <w:ind w:left="2160" w:hanging="360"/>
      </w:pPr>
      <w:r w:rsidDel="00000000" w:rsidR="00000000" w:rsidRPr="00000000">
        <w:rPr>
          <w:vertAlign w:val="baseline"/>
          <w:rtl w:val="0"/>
        </w:rPr>
        <w:t xml:space="preserve">encryption mandatory for Restricted/Confidential</w:t>
      </w:r>
      <w:r w:rsidDel="00000000" w:rsidR="00000000" w:rsidRPr="00000000">
        <w:rPr>
          <w:rtl w:val="0"/>
        </w:rPr>
      </w:r>
    </w:p>
    <w:p w:rsidR="00000000" w:rsidDel="00000000" w:rsidP="00000000" w:rsidRDefault="00000000" w:rsidRPr="00000000" w14:paraId="000000F5">
      <w:pPr>
        <w:numPr>
          <w:ilvl w:val="2"/>
          <w:numId w:val="13"/>
        </w:numPr>
        <w:ind w:left="2160" w:hanging="360"/>
      </w:pPr>
      <w:r w:rsidDel="00000000" w:rsidR="00000000" w:rsidRPr="00000000">
        <w:rPr>
          <w:vertAlign w:val="baseline"/>
          <w:rtl w:val="0"/>
        </w:rPr>
        <w:t xml:space="preserve">breach notification within 1 hour internally and 72 hours for GDPR</w:t>
      </w:r>
    </w:p>
    <w:p w:rsidR="00000000" w:rsidDel="00000000" w:rsidP="00000000" w:rsidRDefault="00000000" w:rsidRPr="00000000" w14:paraId="000000F6">
      <w:pPr>
        <w:numPr>
          <w:ilvl w:val="1"/>
          <w:numId w:val="13"/>
        </w:numPr>
        <w:ind w:left="1440" w:hanging="360"/>
      </w:pPr>
      <w:r w:rsidDel="00000000" w:rsidR="00000000" w:rsidRPr="00000000">
        <w:rPr>
          <w:vertAlign w:val="baseline"/>
          <w:rtl w:val="0"/>
        </w:rPr>
        <w:t xml:space="preserve">Acceptable use policy</w:t>
      </w:r>
      <w:r w:rsidDel="00000000" w:rsidR="00000000" w:rsidRPr="00000000">
        <w:rPr>
          <w:rtl w:val="0"/>
        </w:rPr>
      </w:r>
    </w:p>
    <w:p w:rsidR="00000000" w:rsidDel="00000000" w:rsidP="00000000" w:rsidRDefault="00000000" w:rsidRPr="00000000" w14:paraId="000000F7">
      <w:pPr>
        <w:numPr>
          <w:ilvl w:val="2"/>
          <w:numId w:val="13"/>
        </w:numPr>
        <w:ind w:left="2160" w:hanging="360"/>
      </w:pPr>
      <w:r w:rsidDel="00000000" w:rsidR="00000000" w:rsidRPr="00000000">
        <w:rPr>
          <w:vertAlign w:val="baseline"/>
          <w:rtl w:val="0"/>
        </w:rPr>
        <w:t xml:space="preserve">permitted and prohibited use defined</w:t>
      </w:r>
      <w:r w:rsidDel="00000000" w:rsidR="00000000" w:rsidRPr="00000000">
        <w:rPr>
          <w:rtl w:val="0"/>
        </w:rPr>
      </w:r>
    </w:p>
    <w:p w:rsidR="00000000" w:rsidDel="00000000" w:rsidP="00000000" w:rsidRDefault="00000000" w:rsidRPr="00000000" w14:paraId="000000F8">
      <w:pPr>
        <w:numPr>
          <w:ilvl w:val="2"/>
          <w:numId w:val="13"/>
        </w:numPr>
        <w:ind w:left="2160" w:hanging="360"/>
      </w:pPr>
      <w:r w:rsidDel="00000000" w:rsidR="00000000" w:rsidRPr="00000000">
        <w:rPr>
          <w:vertAlign w:val="baseline"/>
          <w:rtl w:val="0"/>
        </w:rPr>
        <w:t xml:space="preserve">consequences for violations</w:t>
      </w:r>
    </w:p>
    <w:p w:rsidR="00000000" w:rsidDel="00000000" w:rsidP="00000000" w:rsidRDefault="00000000" w:rsidRPr="00000000" w14:paraId="000000F9">
      <w:pPr>
        <w:numPr>
          <w:ilvl w:val="1"/>
          <w:numId w:val="13"/>
        </w:numPr>
        <w:ind w:left="1440" w:hanging="360"/>
      </w:pPr>
      <w:r w:rsidDel="00000000" w:rsidR="00000000" w:rsidRPr="00000000">
        <w:rPr>
          <w:vertAlign w:val="baseline"/>
          <w:rtl w:val="0"/>
        </w:rPr>
        <w:t xml:space="preserve">GDPR compliance</w:t>
      </w:r>
      <w:r w:rsidDel="00000000" w:rsidR="00000000" w:rsidRPr="00000000">
        <w:rPr>
          <w:rtl w:val="0"/>
        </w:rPr>
      </w:r>
    </w:p>
    <w:p w:rsidR="00000000" w:rsidDel="00000000" w:rsidP="00000000" w:rsidRDefault="00000000" w:rsidRPr="00000000" w14:paraId="000000FA">
      <w:pPr>
        <w:numPr>
          <w:ilvl w:val="2"/>
          <w:numId w:val="13"/>
        </w:numPr>
        <w:ind w:left="2160" w:hanging="360"/>
      </w:pPr>
      <w:r w:rsidDel="00000000" w:rsidR="00000000" w:rsidRPr="00000000">
        <w:rPr>
          <w:vertAlign w:val="baseline"/>
          <w:rtl w:val="0"/>
        </w:rPr>
        <w:t xml:space="preserve">8 articles mapped to implemented controls</w:t>
      </w:r>
      <w:r w:rsidDel="00000000" w:rsidR="00000000" w:rsidRPr="00000000">
        <w:rPr>
          <w:rtl w:val="0"/>
        </w:rPr>
      </w:r>
    </w:p>
    <w:p w:rsidR="00000000" w:rsidDel="00000000" w:rsidP="00000000" w:rsidRDefault="00000000" w:rsidRPr="00000000" w14:paraId="000000FB">
      <w:pPr>
        <w:numPr>
          <w:ilvl w:val="2"/>
          <w:numId w:val="13"/>
        </w:numPr>
        <w:ind w:left="2160" w:hanging="360"/>
      </w:pPr>
      <w:r w:rsidDel="00000000" w:rsidR="00000000" w:rsidRPr="00000000">
        <w:rPr>
          <w:vertAlign w:val="baseline"/>
          <w:rtl w:val="0"/>
        </w:rPr>
        <w:t xml:space="preserve">DPO appointed</w:t>
      </w:r>
    </w:p>
    <w:p w:rsidR="00000000" w:rsidDel="00000000" w:rsidP="00000000" w:rsidRDefault="00000000" w:rsidRPr="00000000" w14:paraId="000000FC">
      <w:pPr>
        <w:numPr>
          <w:ilvl w:val="1"/>
          <w:numId w:val="13"/>
        </w:numPr>
        <w:ind w:left="1440" w:hanging="360"/>
      </w:pPr>
      <w:r w:rsidDel="00000000" w:rsidR="00000000" w:rsidRPr="00000000">
        <w:rPr>
          <w:vertAlign w:val="baseline"/>
          <w:rtl w:val="0"/>
        </w:rPr>
        <w:t xml:space="preserve">HIPAA compliance</w:t>
      </w:r>
      <w:r w:rsidDel="00000000" w:rsidR="00000000" w:rsidRPr="00000000">
        <w:rPr>
          <w:rtl w:val="0"/>
        </w:rPr>
      </w:r>
    </w:p>
    <w:p w:rsidR="00000000" w:rsidDel="00000000" w:rsidP="00000000" w:rsidRDefault="00000000" w:rsidRPr="00000000" w14:paraId="000000FD">
      <w:pPr>
        <w:numPr>
          <w:ilvl w:val="2"/>
          <w:numId w:val="13"/>
        </w:numPr>
        <w:ind w:left="2160" w:hanging="360"/>
      </w:pPr>
      <w:r w:rsidDel="00000000" w:rsidR="00000000" w:rsidRPr="00000000">
        <w:rPr>
          <w:vertAlign w:val="baseline"/>
          <w:rtl w:val="0"/>
        </w:rPr>
        <w:t xml:space="preserve">8 safeguards mapped to implemented controls</w:t>
      </w:r>
    </w:p>
    <w:p w:rsidR="00000000" w:rsidDel="00000000" w:rsidP="00000000" w:rsidRDefault="00000000" w:rsidRPr="00000000" w14:paraId="000000FE">
      <w:pPr>
        <w:numPr>
          <w:ilvl w:val="1"/>
          <w:numId w:val="13"/>
        </w:numPr>
        <w:ind w:left="1440" w:hanging="360"/>
      </w:pPr>
      <w:r w:rsidDel="00000000" w:rsidR="00000000" w:rsidRPr="00000000">
        <w:rPr>
          <w:vertAlign w:val="baseline"/>
          <w:rtl w:val="0"/>
        </w:rPr>
        <w:t xml:space="preserve">Policy governance</w:t>
      </w:r>
      <w:r w:rsidDel="00000000" w:rsidR="00000000" w:rsidRPr="00000000">
        <w:rPr>
          <w:rtl w:val="0"/>
        </w:rPr>
      </w:r>
    </w:p>
    <w:p w:rsidR="00000000" w:rsidDel="00000000" w:rsidP="00000000" w:rsidRDefault="00000000" w:rsidRPr="00000000" w14:paraId="000000FF">
      <w:pPr>
        <w:numPr>
          <w:ilvl w:val="2"/>
          <w:numId w:val="13"/>
        </w:numPr>
        <w:ind w:left="2160" w:hanging="360"/>
      </w:pPr>
      <w:r w:rsidDel="00000000" w:rsidR="00000000" w:rsidRPr="00000000">
        <w:rPr>
          <w:vertAlign w:val="baseline"/>
          <w:rtl w:val="0"/>
        </w:rPr>
        <w:t xml:space="preserve">owners assigned</w:t>
      </w:r>
      <w:r w:rsidDel="00000000" w:rsidR="00000000" w:rsidRPr="00000000">
        <w:rPr>
          <w:rtl w:val="0"/>
        </w:rPr>
      </w:r>
    </w:p>
    <w:p w:rsidR="00000000" w:rsidDel="00000000" w:rsidP="00000000" w:rsidRDefault="00000000" w:rsidRPr="00000000" w14:paraId="00000100">
      <w:pPr>
        <w:numPr>
          <w:ilvl w:val="2"/>
          <w:numId w:val="13"/>
        </w:numPr>
        <w:ind w:left="2160" w:hanging="360"/>
      </w:pPr>
      <w:r w:rsidDel="00000000" w:rsidR="00000000" w:rsidRPr="00000000">
        <w:rPr>
          <w:vertAlign w:val="baseline"/>
          <w:rtl w:val="0"/>
        </w:rPr>
        <w:t xml:space="preserve">annual review cycle</w:t>
      </w:r>
      <w:r w:rsidDel="00000000" w:rsidR="00000000" w:rsidRPr="00000000">
        <w:rPr>
          <w:rtl w:val="0"/>
        </w:rPr>
      </w:r>
    </w:p>
    <w:p w:rsidR="00000000" w:rsidDel="00000000" w:rsidP="00000000" w:rsidRDefault="00000000" w:rsidRPr="00000000" w14:paraId="00000101">
      <w:pPr>
        <w:numPr>
          <w:ilvl w:val="2"/>
          <w:numId w:val="13"/>
        </w:numPr>
        <w:ind w:left="2160" w:hanging="360"/>
      </w:pPr>
      <w:r w:rsidDel="00000000" w:rsidR="00000000" w:rsidRPr="00000000">
        <w:rPr>
          <w:vertAlign w:val="baseline"/>
          <w:rtl w:val="0"/>
        </w:rPr>
        <w:t xml:space="preserve">CISO board approval</w:t>
      </w:r>
    </w:p>
    <w:sectPr>
      <w:headerReference r:id="rId6"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eorgia"/>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60" w:before="320" w:lineRule="auto"/>
    </w:pPr>
    <w:rPr>
      <w:rFonts w:ascii="Times New Roman" w:cs="Times New Roman" w:eastAsia="Times New Roman" w:hAnsi="Times New Roman"/>
      <w:b w:val="1"/>
      <w:bCs w:val="1"/>
      <w:color w:val="1155cc"/>
      <w:sz w:val="36"/>
      <w:szCs w:val="36"/>
    </w:rPr>
  </w:style>
  <w:style w:type="paragraph" w:styleId="Heading2">
    <w:name w:val="heading 2"/>
    <w:basedOn w:val="Normal"/>
    <w:next w:val="Normal"/>
    <w:pPr>
      <w:spacing w:after="160" w:before="320" w:lineRule="auto"/>
    </w:pPr>
    <w:rPr>
      <w:rFonts w:ascii="Times New Roman" w:cs="Times New Roman" w:eastAsia="Times New Roman" w:hAnsi="Times New Roman"/>
      <w:b w:val="1"/>
      <w:bCs w:val="1"/>
      <w:color w:val="1155cc"/>
      <w:sz w:val="32"/>
      <w:szCs w:val="32"/>
    </w:rPr>
  </w:style>
  <w:style w:type="paragraph" w:styleId="Heading3">
    <w:name w:val="heading 3"/>
    <w:basedOn w:val="Normal"/>
    <w:next w:val="Normal"/>
    <w:pPr>
      <w:spacing w:after="160" w:before="320" w:lineRule="auto"/>
    </w:pPr>
    <w:rPr>
      <w:b w:val="1"/>
      <w:bCs w:val="1"/>
      <w:color w:val="1155cc"/>
      <w:sz w:val="28"/>
      <w:szCs w:val="28"/>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