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2F5496"/>
          <w:sz w:val="40"/>
          <w:szCs w:val="40"/>
        </w:rPr>
      </w:pPr>
      <w:r>
        <w:rPr>
          <w:b/>
          <w:bCs/>
          <w:color w:val="2F5496"/>
          <w:sz w:val="40"/>
          <w:szCs w:val="40"/>
        </w:rPr>
        <w:t>Topic 2 – Session Fixation - Proof of Concept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1. Objective of the PoC</w:t>
      </w:r>
    </w:p>
    <w:p>
      <w:pPr>
        <w:pStyle w:val="Normal"/>
        <w:rPr/>
      </w:pPr>
      <w:r>
        <w:rPr/>
        <w:t xml:space="preserve">The objective of this Proof of Concept is to demonstrate a </w:t>
      </w:r>
      <w:r>
        <w:rPr>
          <w:b/>
          <w:bCs/>
        </w:rPr>
        <w:t>session fixation vulnerability</w:t>
      </w:r>
      <w:r>
        <w:rPr/>
        <w:t xml:space="preserve"> caused by the </w:t>
      </w:r>
      <w:r>
        <w:rPr>
          <w:b/>
          <w:bCs/>
        </w:rPr>
        <w:t>failure to regenerate th</w:t>
      </w:r>
      <w:r>
        <w:rPr>
          <w:b/>
          <w:bCs/>
        </w:rPr>
        <w:softHyphen/>
      </w:r>
      <w:r>
        <w:rPr>
          <w:b/>
          <w:bCs/>
        </w:rPr>
        <w:t>e session identifier after successful authentication</w:t>
      </w:r>
      <w:r>
        <w:rPr/>
        <w:t>.</w:t>
      </w:r>
    </w:p>
    <w:p>
      <w:pPr>
        <w:pStyle w:val="BodyText"/>
        <w:rPr/>
      </w:pPr>
      <w:r>
        <w:rPr/>
        <w:t xml:space="preserve">This PoC shows how a session identifier created </w:t>
      </w:r>
      <w:r>
        <w:rPr>
          <w:b/>
          <w:bCs/>
        </w:rPr>
        <w:t>before login</w:t>
      </w:r>
      <w:r>
        <w:rPr/>
        <w:t xml:space="preserve"> remains unchanged </w:t>
      </w:r>
      <w:r>
        <w:rPr>
          <w:b/>
          <w:bCs/>
        </w:rPr>
        <w:t>after login</w:t>
      </w:r>
      <w:r>
        <w:rPr/>
        <w:t>, allowing an attacker who knows the session ID to reuse it and gain unauthorized access.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2. Vulnerability Description</w:t>
      </w:r>
    </w:p>
    <w:p>
      <w:pPr>
        <w:pStyle w:val="Normal"/>
        <w:rPr/>
      </w:pPr>
      <w:r>
        <w:rPr/>
        <w:t>Session fixation occurs when a web application: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Issues a session identifier </w:t>
      </w:r>
      <w:r>
        <w:rPr>
          <w:b/>
          <w:bCs/>
        </w:rPr>
        <w:t>before authentication</w:t>
      </w:r>
      <w:r>
        <w:rPr/>
        <w:t>, and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Continues using the </w:t>
      </w:r>
      <w:r>
        <w:rPr>
          <w:b/>
          <w:bCs/>
        </w:rPr>
        <w:t>same session identifier after authentication</w:t>
      </w:r>
      <w:r>
        <w:rPr/>
        <w:t>.</w:t>
      </w:r>
    </w:p>
    <w:p>
      <w:pPr>
        <w:pStyle w:val="Normal"/>
        <w:rPr/>
      </w:pPr>
      <w:r>
        <w:rPr/>
        <w:t>In such cases, any party that already knows the session identifier can reuse it once the victim logs in, resulting in unauthorized access.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3. Target Application Details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Site Name:</w:t>
      </w:r>
      <w:r>
        <w:rPr/>
        <w:t xml:space="preserve"> Acunetix Test Website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URL:</w:t>
      </w:r>
      <w:r>
        <w:rPr/>
        <w:t xml:space="preserve"> </w:t>
      </w:r>
      <w:hyperlink r:id="rId2" w:tgtFrame="_new">
        <w:r>
          <w:rPr>
            <w:rStyle w:val="Hyperlink"/>
          </w:rPr>
          <w:t>http://testphp.vulnweb.com/login.php</w:t>
        </w:r>
      </w:hyperlink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Category:</w:t>
      </w:r>
      <w:r>
        <w:rPr/>
        <w:t xml:space="preserve"> Vulnerable Web Application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Type:</w:t>
      </w:r>
      <w:r>
        <w:rPr/>
        <w:t xml:space="preserve"> Test application for Acunetix Web Vulnerability Scanner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Purpose:</w:t>
      </w:r>
      <w:r>
        <w:rPr/>
        <w:t xml:space="preserve"> Web application security testing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Overall Usage:</w:t>
      </w:r>
      <w:r>
        <w:rPr/>
        <w:t xml:space="preserve"> Widely used globally for vulnerability demonstrations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4. Preconditions Observed</w:t>
      </w:r>
    </w:p>
    <w:p>
      <w:pPr>
        <w:pStyle w:val="Normal"/>
        <w:rPr/>
      </w:pPr>
      <w:r>
        <w:rPr/>
        <w:t>Based on application behaviour: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Session identifier is created </w:t>
      </w:r>
      <w:r>
        <w:rPr>
          <w:b/>
          <w:bCs/>
        </w:rPr>
        <w:t xml:space="preserve">before login, </w:t>
      </w:r>
      <w:r>
        <w:rPr/>
        <w:t>No session regeneration after authentication</w:t>
      </w:r>
    </w:p>
    <w:p>
      <w:pPr>
        <w:pStyle w:val="Normal"/>
        <w:numPr>
          <w:ilvl w:val="0"/>
          <w:numId w:val="3"/>
        </w:numPr>
        <w:rPr/>
      </w:pPr>
      <w:r>
        <w:rPr/>
        <w:t>Authentication state is directly tied to a reusable cookie</w:t>
      </w:r>
    </w:p>
    <w:p>
      <w:pPr>
        <w:pStyle w:val="Normal"/>
        <w:numPr>
          <w:ilvl w:val="0"/>
          <w:numId w:val="3"/>
        </w:numPr>
        <w:rPr/>
      </w:pPr>
      <w:r>
        <w:rPr/>
        <w:t>Server trusts the session cookie without validating its lifecycle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Proof of Concept – Sequential Execution Log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506222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2.1 – Login Attempt</w:t>
      </w:r>
    </w:p>
    <w:p>
      <w:pPr>
        <w:pStyle w:val="Normal"/>
        <w:numPr>
          <w:ilvl w:val="0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The user submits valid login credentials.</w:t>
      </w:r>
    </w:p>
    <w:p>
      <w:pPr>
        <w:pStyle w:val="Normal"/>
        <w:numPr>
          <w:ilvl w:val="0"/>
          <w:numId w:val="4"/>
        </w:numPr>
        <w:rPr>
          <w:b w:val="false"/>
          <w:bCs w:val="false"/>
        </w:rPr>
      </w:pPr>
      <w:r>
        <w:rPr>
          <w:b w:val="false"/>
          <w:bCs w:val="false"/>
        </w:rPr>
        <w:t>No indication of a new session identifier being generated during login.</w:t>
      </w:r>
    </w:p>
    <w:p>
      <w:pPr>
        <w:pStyle w:val="Normal"/>
        <w:rPr>
          <w:b/>
          <w:bCs/>
        </w:rPr>
      </w:pPr>
      <w:r>
        <w:rPr>
          <w:b/>
          <w:bCs/>
        </w:rPr>
        <w:t>Observation:</w:t>
        <w:br/>
      </w:r>
      <w:r>
        <w:rPr>
          <w:b w:val="false"/>
          <w:bCs w:val="false"/>
        </w:rPr>
        <w:t>Authentication proceeds without negotiating a fresh session ID.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5440045"/>
            <wp:effectExtent l="0" t="0" r="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2.2 – Cookie Issued on Login</w:t>
      </w:r>
    </w:p>
    <w:p>
      <w:pPr>
        <w:pStyle w:val="Normal"/>
        <w:numPr>
          <w:ilvl w:val="0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The server sets a cookie:</w:t>
      </w:r>
    </w:p>
    <w:p>
      <w:pPr>
        <w:pStyle w:val="Normal"/>
        <w:numPr>
          <w:ilvl w:val="1"/>
          <w:numId w:val="5"/>
        </w:numPr>
        <w:rPr>
          <w:b/>
          <w:bCs/>
        </w:rPr>
      </w:pPr>
      <w:r>
        <w:rPr/>
        <w:t>Set-Cookie: login=test%2Ftest</w:t>
      </w:r>
    </w:p>
    <w:p>
      <w:pPr>
        <w:pStyle w:val="Normal"/>
        <w:numPr>
          <w:ilvl w:val="0"/>
          <w:numId w:val="5"/>
        </w:numPr>
        <w:rPr>
          <w:b/>
          <w:bCs/>
        </w:rPr>
      </w:pPr>
      <w:r>
        <w:rPr>
          <w:b w:val="false"/>
          <w:bCs w:val="false"/>
        </w:rPr>
        <w:t>The cookie directly reflects</w:t>
      </w:r>
      <w:r>
        <w:rPr>
          <w:b/>
          <w:bCs/>
        </w:rPr>
        <w:t xml:space="preserve"> authentication state.</w:t>
      </w:r>
    </w:p>
    <w:p>
      <w:pPr>
        <w:pStyle w:val="Normal"/>
        <w:rPr>
          <w:b/>
          <w:bCs/>
        </w:rPr>
      </w:pPr>
      <w:r>
        <w:rPr>
          <w:b/>
          <w:bCs/>
        </w:rPr>
        <w:t>Key Finding:</w:t>
      </w:r>
    </w:p>
    <w:p>
      <w:pPr>
        <w:pStyle w:val="Normal"/>
        <w:numPr>
          <w:ilvl w:val="0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No session regeneration mechanism is visible.</w:t>
      </w:r>
    </w:p>
    <w:p>
      <w:pPr>
        <w:pStyle w:val="Normal"/>
        <w:numPr>
          <w:ilvl w:val="0"/>
          <w:numId w:val="5"/>
        </w:numPr>
        <w:rPr>
          <w:b w:val="false"/>
          <w:bCs w:val="false"/>
        </w:rPr>
      </w:pPr>
      <w:r>
        <w:rPr>
          <w:b w:val="false"/>
          <w:bCs w:val="false"/>
        </w:rPr>
        <w:t>This indicates weak session design.</w:t>
      </w:r>
    </w:p>
    <w:p>
      <w:pPr>
        <w:pStyle w:val="Normal"/>
        <w:ind w:start="7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5554980"/>
            <wp:effectExtent l="0" t="0" r="0" b="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4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2.3 – Logout</w:t>
      </w:r>
    </w:p>
    <w:p>
      <w:pPr>
        <w:pStyle w:val="Normal"/>
        <w:numPr>
          <w:ilvl w:val="0"/>
          <w:numId w:val="6"/>
        </w:numPr>
        <w:rPr>
          <w:b w:val="false"/>
          <w:bCs w:val="false"/>
        </w:rPr>
      </w:pPr>
      <w:r>
        <w:rPr>
          <w:b w:val="false"/>
          <w:bCs w:val="false"/>
        </w:rPr>
        <w:t>The user logs out of the application.</w:t>
      </w:r>
    </w:p>
    <w:p>
      <w:pPr>
        <w:pStyle w:val="Normal"/>
        <w:numPr>
          <w:ilvl w:val="0"/>
          <w:numId w:val="6"/>
        </w:numPr>
        <w:rPr>
          <w:b w:val="false"/>
          <w:bCs w:val="false"/>
        </w:rPr>
      </w:pPr>
      <w:r>
        <w:rPr>
          <w:b w:val="false"/>
          <w:bCs w:val="false"/>
        </w:rPr>
        <w:t>The cookie is deleted using:</w:t>
      </w:r>
    </w:p>
    <w:p>
      <w:pPr>
        <w:pStyle w:val="Normal"/>
        <w:numPr>
          <w:ilvl w:val="1"/>
          <w:numId w:val="6"/>
        </w:numPr>
        <w:rPr>
          <w:b/>
          <w:bCs/>
        </w:rPr>
      </w:pPr>
      <w:r>
        <w:rPr>
          <w:b/>
          <w:bCs/>
        </w:rPr>
        <w:t>expires=Thu, 01-Jan-1970</w:t>
        <w:br/>
      </w:r>
      <w:r>
        <w:rPr>
          <w:b w:val="false"/>
          <w:bCs w:val="false"/>
        </w:rPr>
        <w:t>(Old date is used to delete the cookie’s existence at current time.)</w:t>
      </w:r>
    </w:p>
    <w:p>
      <w:pPr>
        <w:pStyle w:val="Normal"/>
        <w:rPr>
          <w:b/>
          <w:bCs/>
        </w:rPr>
      </w:pPr>
      <w:r>
        <w:rPr>
          <w:b/>
          <w:bCs/>
        </w:rPr>
        <w:t>Observation:</w:t>
        <w:br/>
      </w:r>
      <w:r>
        <w:rPr>
          <w:b w:val="false"/>
          <w:bCs w:val="false"/>
        </w:rPr>
        <w:t>The same cookie controls authentication state, confirming reliance on a single reusable identifier.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49290" cy="5568950"/>
            <wp:effectExtent l="0" t="0" r="0" b="0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997" t="0" r="51738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90" cy="556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2.4 – Login Again</w:t>
      </w:r>
    </w:p>
    <w:p>
      <w:pPr>
        <w:pStyle w:val="Normal"/>
        <w:numPr>
          <w:ilvl w:val="0"/>
          <w:numId w:val="7"/>
        </w:numPr>
        <w:rPr/>
      </w:pPr>
      <w:r>
        <w:rPr/>
        <w:t>The user logs in again with valid credentials.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4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15000" cy="5559425"/>
            <wp:effectExtent l="0" t="0" r="0" b="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52049" t="0" r="886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5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2F5496"/>
        </w:rPr>
      </w:pPr>
      <w:r>
        <w:rPr>
          <w:b/>
          <w:bCs/>
          <w:color w:val="2F5496"/>
        </w:rPr>
        <w:t>Figure 2.4 – Login Again</w:t>
      </w:r>
    </w:p>
    <w:p>
      <w:pPr>
        <w:pStyle w:val="Normal"/>
        <w:numPr>
          <w:ilvl w:val="0"/>
          <w:numId w:val="8"/>
        </w:numPr>
        <w:rPr/>
      </w:pPr>
      <w:r>
        <w:rPr/>
        <w:t xml:space="preserve">The </w:t>
      </w:r>
      <w:r>
        <w:rPr>
          <w:b/>
          <w:bCs/>
        </w:rPr>
        <w:t>exact same cookie value</w:t>
      </w:r>
      <w:r>
        <w:rPr/>
        <w:t xml:space="preserve"> is reissued.</w:t>
      </w:r>
    </w:p>
    <w:p>
      <w:pPr>
        <w:pStyle w:val="Normal"/>
        <w:rPr>
          <w:b/>
          <w:bCs/>
        </w:rPr>
      </w:pPr>
      <w:r>
        <w:rPr/>
        <w:t>Critical Evidence:</w:t>
        <w:br/>
        <w:t>No new session token is generated after login.</w:t>
        <w:br/>
        <w:t xml:space="preserve">This conclusively demonstrates </w:t>
      </w:r>
      <w:r>
        <w:rPr>
          <w:b/>
          <w:bCs/>
        </w:rPr>
        <w:t>session fixation.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6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6. Result</w:t>
      </w:r>
    </w:p>
    <w:p>
      <w:pPr>
        <w:pStyle w:val="Normal"/>
        <w:numPr>
          <w:ilvl w:val="0"/>
          <w:numId w:val="9"/>
        </w:numPr>
        <w:rPr/>
      </w:pPr>
      <w:r>
        <w:rPr/>
        <w:t>The application reuses the same session identifier across multiple logins.</w:t>
      </w:r>
    </w:p>
    <w:p>
      <w:pPr>
        <w:pStyle w:val="Normal"/>
        <w:numPr>
          <w:ilvl w:val="0"/>
          <w:numId w:val="9"/>
        </w:numPr>
        <w:rPr/>
      </w:pPr>
      <w:r>
        <w:rPr/>
        <w:t>Any attacker who knows this identifier prior to login can reuse it.</w:t>
      </w:r>
    </w:p>
    <w:p>
      <w:pPr>
        <w:pStyle w:val="Normal"/>
        <w:numPr>
          <w:ilvl w:val="0"/>
          <w:numId w:val="9"/>
        </w:numPr>
        <w:rPr/>
      </w:pPr>
      <w:r>
        <w:rPr/>
        <w:t>Authentication is bypassed without stealing credentials.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7. Security Impact</w:t>
      </w:r>
    </w:p>
    <w:p>
      <w:pPr>
        <w:pStyle w:val="Normal"/>
        <w:numPr>
          <w:ilvl w:val="0"/>
          <w:numId w:val="10"/>
        </w:numPr>
        <w:rPr/>
      </w:pPr>
      <w:r>
        <w:rPr/>
        <w:t>Unauthorized session reuse</w:t>
      </w:r>
    </w:p>
    <w:p>
      <w:pPr>
        <w:pStyle w:val="Normal"/>
        <w:numPr>
          <w:ilvl w:val="0"/>
          <w:numId w:val="10"/>
        </w:numPr>
        <w:rPr/>
      </w:pPr>
      <w:r>
        <w:rPr/>
        <w:t>Account takeover</w:t>
      </w:r>
    </w:p>
    <w:p>
      <w:pPr>
        <w:pStyle w:val="Normal"/>
        <w:numPr>
          <w:ilvl w:val="0"/>
          <w:numId w:val="10"/>
        </w:numPr>
        <w:rPr/>
      </w:pPr>
      <w:r>
        <w:rPr/>
        <w:t>Authentication bypass</w:t>
      </w:r>
    </w:p>
    <w:p>
      <w:pPr>
        <w:pStyle w:val="Normal"/>
        <w:numPr>
          <w:ilvl w:val="0"/>
          <w:numId w:val="10"/>
        </w:numPr>
        <w:rPr/>
      </w:pPr>
      <w:r>
        <w:rPr/>
        <w:t>Session compromise without password theft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8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8. Key Insight</w:t>
      </w:r>
    </w:p>
    <w:p>
      <w:pPr>
        <w:pStyle w:val="Normal"/>
        <w:rPr/>
      </w:pPr>
      <w:r>
        <w:rPr/>
        <w:t xml:space="preserve">This vulnerability exists due to </w:t>
      </w:r>
      <w:r>
        <w:rPr>
          <w:b/>
          <w:bCs/>
        </w:rPr>
        <w:t>improper session lifecycle management</w:t>
      </w:r>
      <w:r>
        <w:rPr/>
        <w:t>, not browser behaviour or user error.</w:t>
      </w:r>
    </w:p>
    <w:p>
      <w:pPr>
        <w:pStyle w:val="Normal"/>
        <w:rPr/>
      </w:pPr>
      <w:r>
        <w:rPr/>
        <w:t xml:space="preserve">The browser behaves correctly by storing and sending cookies; the flaw lies entirely in the </w:t>
      </w:r>
      <w:r>
        <w:rPr>
          <w:b/>
          <w:bCs/>
        </w:rPr>
        <w:t>server’s failure to regenerate session identifiers after authentication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9. Vulnerability Classification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Type:</w:t>
      </w:r>
      <w:r>
        <w:rPr/>
        <w:t xml:space="preserve"> Trust-Based Session Management Vulnerability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Category:</w:t>
      </w:r>
      <w:r>
        <w:rPr/>
        <w:t xml:space="preserve"> Session Fixation</w:t>
      </w:r>
    </w:p>
    <w:p>
      <w:pPr>
        <w:pStyle w:val="Normal"/>
        <w:numPr>
          <w:ilvl w:val="0"/>
          <w:numId w:val="11"/>
        </w:numPr>
        <w:rPr/>
      </w:pPr>
      <w:r>
        <w:rPr>
          <w:b/>
          <w:bCs/>
        </w:rPr>
        <w:t>Root Cause:</w:t>
      </w:r>
      <w:r>
        <w:rPr/>
        <w:t xml:space="preserve"> Failure to regenerate session ID after login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0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10. Mitigation Recommendations</w:t>
      </w:r>
    </w:p>
    <w:p>
      <w:pPr>
        <w:pStyle w:val="Normal"/>
        <w:numPr>
          <w:ilvl w:val="0"/>
          <w:numId w:val="12"/>
        </w:numPr>
        <w:rPr/>
      </w:pPr>
      <w:r>
        <w:rPr/>
        <w:t>Regenerate session identifiers immediately after successful login</w:t>
      </w:r>
    </w:p>
    <w:p>
      <w:pPr>
        <w:pStyle w:val="Normal"/>
        <w:numPr>
          <w:ilvl w:val="0"/>
          <w:numId w:val="12"/>
        </w:numPr>
        <w:rPr/>
      </w:pPr>
      <w:r>
        <w:rPr/>
        <w:t>Invalidate all pre-authentication session IDs</w:t>
      </w:r>
    </w:p>
    <w:p>
      <w:pPr>
        <w:pStyle w:val="Normal"/>
        <w:numPr>
          <w:ilvl w:val="0"/>
          <w:numId w:val="12"/>
        </w:numPr>
        <w:rPr/>
      </w:pPr>
      <w:r>
        <w:rPr/>
        <w:t>Separate authentication state from reusable cookies</w:t>
      </w:r>
    </w:p>
    <w:p>
      <w:pPr>
        <w:pStyle w:val="Normal"/>
        <w:numPr>
          <w:ilvl w:val="0"/>
          <w:numId w:val="12"/>
        </w:numPr>
        <w:rPr/>
      </w:pPr>
      <w:r>
        <w:rPr/>
        <w:t>Enforce strict session lifecycle controls</w:t>
      </w:r>
    </w:p>
    <w:p>
      <w:pPr>
        <w:pStyle w:val="Normal"/>
        <w:numPr>
          <w:ilvl w:val="0"/>
          <w:numId w:val="12"/>
        </w:numPr>
        <w:rPr/>
      </w:pPr>
      <w:r>
        <w:rPr/>
        <w:t>Regularly audit session handling logic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1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color w:val="2F5496"/>
        </w:rPr>
      </w:pPr>
      <w:r>
        <w:rPr>
          <w:b/>
          <w:bCs/>
          <w:color w:val="2F5496"/>
        </w:rPr>
        <w:t>11. References</w:t>
      </w:r>
    </w:p>
    <w:p>
      <w:pPr>
        <w:pStyle w:val="Normal"/>
        <w:numPr>
          <w:ilvl w:val="0"/>
          <w:numId w:val="13"/>
        </w:numPr>
        <w:rPr/>
      </w:pPr>
      <w:r>
        <w:rPr/>
        <w:t>OWASP Session Management Cheat Sheet</w:t>
        <w:br/>
      </w:r>
      <w:hyperlink r:id="rId8" w:tgtFrame="_new">
        <w:r>
          <w:rPr>
            <w:rStyle w:val="Hyperlink"/>
          </w:rPr>
          <w:t>https://cheatsheetseries.owasp.org/cheatsheets/Session_Management_Cheat_Sheet.html</w:t>
        </w:r>
      </w:hyperlink>
    </w:p>
    <w:p>
      <w:pPr>
        <w:pStyle w:val="Normal"/>
        <w:numPr>
          <w:ilvl w:val="0"/>
          <w:numId w:val="13"/>
        </w:numPr>
        <w:rPr/>
      </w:pPr>
      <w:r>
        <w:rPr/>
        <w:t>RFC 6265 – HTTP State Management Mechanism</w:t>
        <w:br/>
      </w:r>
      <w:hyperlink r:id="rId9" w:tgtFrame="_new">
        <w:r>
          <w:rPr>
            <w:rStyle w:val="Hyperlink"/>
          </w:rPr>
          <w:t>https://datatracker.ietf.org/doc/html/rfc6265</w:t>
        </w:r>
      </w:hyperlink>
    </w:p>
    <w:p>
      <w:pPr>
        <w:pStyle w:val="Normal"/>
        <w:numPr>
          <w:ilvl w:val="0"/>
          <w:numId w:val="13"/>
        </w:numPr>
        <w:rPr/>
      </w:pPr>
      <w:r>
        <w:rPr/>
        <w:t>Acunetix Vulnerability Test Website</w:t>
        <w:br/>
      </w:r>
      <w:hyperlink r:id="rId10" w:tgtFrame="_new">
        <w:r>
          <w:rPr>
            <w:rStyle w:val="Hyperlink"/>
          </w:rPr>
          <w:t>http://testphp.vulnweb.com</w:t>
        </w:r>
      </w:hyperlink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headerReference w:type="even" r:id="rId11"/>
      <w:headerReference w:type="default" r:id="rId12"/>
      <w:headerReference w:type="first" r:id="rId13"/>
      <w:footerReference w:type="even" r:id="rId14"/>
      <w:footerReference w:type="default" r:id="rId15"/>
      <w:footerReference w:type="first" r:id="rId16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310240085"/>
    </w:sdtPr>
    <w:sdtContent>
      <w:p>
        <w:pPr>
          <w:pStyle w:val="Footer"/>
          <w:pBdr>
            <w:top w:val="single" w:sz="4" w:space="1" w:color="D9D9D9" w:themeColor="light1" w:themeShade="d9"/>
          </w:pBdr>
          <w:rPr>
            <w:b/>
            <w:bCs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310240085"/>
    </w:sdtPr>
    <w:sdtContent>
      <w:p>
        <w:pPr>
          <w:pStyle w:val="Footer"/>
          <w:pBdr>
            <w:top w:val="single" w:sz="4" w:space="1" w:color="D9D9D9" w:themeColor="light1" w:themeShade="d9"/>
          </w:pBdr>
          <w:rPr>
            <w:b/>
            <w:bCs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| </w:t>
        </w:r>
        <w:r>
          <w:rPr>
            <w:color w:themeColor="background1" w:themeShade="7f" w:val="7F7F7F"/>
            <w:spacing w:val="60"/>
          </w:rPr>
          <w:t>Page</w:t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Omkar Sawant</w:t>
      <w:tab/>
      <w:t>Boston Institute of Analytics</w:t>
      <w:tab/>
      <w:t>AND-AUG2025-CSEH-1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Omkar Sawant</w:t>
      <w:tab/>
      <w:t>Boston Institute of Analytics</w:t>
      <w:tab/>
      <w:t>AND-AUG2025-CSEH-1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11060"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9e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9e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9e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9e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9e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9e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9e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9e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9e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849e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849e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849eb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849eb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849eb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849e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849e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849e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849e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849e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849e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849e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849eb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849e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a849eb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a849eb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49eb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2c29e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c29e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a849e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9e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9e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849e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84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c29e7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c29e7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testphp.vulnweb.com/login.php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4.png"/><Relationship Id="rId8" Type="http://schemas.openxmlformats.org/officeDocument/2006/relationships/hyperlink" Target="https://cheatsheetseries.owasp.org/cheatsheets/Session_Management_Cheat_Sheet.html" TargetMode="External"/><Relationship Id="rId9" Type="http://schemas.openxmlformats.org/officeDocument/2006/relationships/hyperlink" Target="https://datatracker.ietf.org/doc/html/rfc6265" TargetMode="External"/><Relationship Id="rId10" Type="http://schemas.openxmlformats.org/officeDocument/2006/relationships/hyperlink" Target="http://testphp.vulnweb.com/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72D17-B658-47F7-82E2-C66F653F0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LibreOffice/25.8.4.2$Windows_X86_64 LibreOffice_project/290daaa01b999472f0c7a3890eb6a550fd74c6df</Application>
  <AppVersion>15.0000</AppVersion>
  <Pages>8</Pages>
  <Words>555</Words>
  <Characters>3424</Characters>
  <CharactersWithSpaces>3873</CharactersWithSpaces>
  <Paragraphs>94</Paragraphs>
  <Company>Boston Institute Of Analytics – Cseh-Aug2025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2025-12-20T12:27:00Z</dcterms:created>
  <dc:creator>Omkar Sawant</dc:creator>
  <dc:description/>
  <dc:language>en-IN</dc:language>
  <cp:lastModifiedBy/>
  <dcterms:modified xsi:type="dcterms:W3CDTF">2025-12-21T15:08:04Z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