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B112" w14:textId="56CCBB78" w:rsidR="00C0020F" w:rsidRDefault="00C0020F" w:rsidP="00C002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>DBMS Assignment 3: SQL DDL and Updates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020F" w14:paraId="35E29DF7" w14:textId="77777777" w:rsidTr="003F578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8B4BD" w14:textId="77777777" w:rsidR="00C0020F" w:rsidRPr="00C0020F" w:rsidRDefault="00C0020F" w:rsidP="003F578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Name: Omkar Oak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CA8F27" w14:textId="77777777" w:rsidR="00C0020F" w:rsidRPr="00C0020F" w:rsidRDefault="00C0020F" w:rsidP="003F5786">
            <w:pPr>
              <w:spacing w:before="120" w:after="0" w:line="360" w:lineRule="auto"/>
              <w:jc w:val="right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MIS: 112103099</w:t>
            </w:r>
          </w:p>
        </w:tc>
      </w:tr>
      <w:tr w:rsidR="00C0020F" w14:paraId="57249194" w14:textId="77777777" w:rsidTr="003F5786">
        <w:trPr>
          <w:trHeight w:val="58"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D2DB8E" w14:textId="77777777" w:rsidR="00C0020F" w:rsidRPr="00C0020F" w:rsidRDefault="00C0020F" w:rsidP="003F578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Div: 2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3DB3B9" w14:textId="77777777" w:rsidR="00C0020F" w:rsidRPr="00C0020F" w:rsidRDefault="00C0020F" w:rsidP="003F5786">
            <w:pPr>
              <w:spacing w:before="120" w:after="0" w:line="360" w:lineRule="auto"/>
              <w:jc w:val="right"/>
              <w:rPr>
                <w:rFonts w:ascii="Times New Roman" w:eastAsia="Times New Roman" w:hAnsi="Times New Roman" w:cs="Times New Roman"/>
                <w:color w:val="2A2513"/>
                <w:sz w:val="24"/>
              </w:rPr>
            </w:pPr>
            <w:r w:rsidRPr="00C0020F">
              <w:rPr>
                <w:rFonts w:ascii="Times New Roman" w:eastAsia="Times New Roman" w:hAnsi="Times New Roman" w:cs="Times New Roman"/>
                <w:color w:val="2A2513"/>
                <w:sz w:val="24"/>
              </w:rPr>
              <w:t>Batch: T1</w:t>
            </w:r>
          </w:p>
        </w:tc>
      </w:tr>
    </w:tbl>
    <w:p w14:paraId="7CE6E65C" w14:textId="30DF47BB" w:rsidR="00F835C4" w:rsidRDefault="00F835C4" w:rsidP="00C0020F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21EEA2" w14:textId="77777777" w:rsidR="00F835C4" w:rsidRDefault="0000000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 : Write the DDL and DML statements for the following.</w:t>
      </w:r>
    </w:p>
    <w:p w14:paraId="00CC87EF" w14:textId="77777777" w:rsidR="00F835C4" w:rsidRDefault="00F835C4">
      <w:pPr>
        <w:shd w:val="clear" w:color="auto" w:fill="FFFFFF"/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78F73" w14:textId="41BF4686" w:rsidR="00F835C4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offering of a course (i.e. a section) can have many Teaching assistants; each teaching assistant is a student.</w:t>
      </w:r>
      <w:r w:rsidR="001C6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Extend the existing schema(Add/Alter tables) to accommodate this requirement.</w:t>
      </w:r>
    </w:p>
    <w:p w14:paraId="6A949CFC" w14:textId="1E37EEA3" w:rsidR="001C6F71" w:rsidRPr="001C6F71" w:rsidRDefault="00346207" w:rsidP="003462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20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06FF6B2" wp14:editId="58A3C7E1">
            <wp:extent cx="5943600" cy="1303655"/>
            <wp:effectExtent l="0" t="0" r="0" b="0"/>
            <wp:docPr id="8341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0E64" w14:textId="77777777" w:rsidR="00F835C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According to the existing schema, one student can have only one advisor.</w:t>
      </w:r>
    </w:p>
    <w:p w14:paraId="260FC894" w14:textId="77777777" w:rsidR="00F835C4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 the schema to allow a student to have multiple advisors and make sure that you are able to insert multiple advisors for a student.</w:t>
      </w:r>
    </w:p>
    <w:p w14:paraId="143FB0BB" w14:textId="794661A0" w:rsidR="00346207" w:rsidRPr="00346207" w:rsidRDefault="00090ED2" w:rsidP="003462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ED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C1C3A1A" wp14:editId="056F01AF">
            <wp:extent cx="5943600" cy="3314065"/>
            <wp:effectExtent l="0" t="0" r="0" b="0"/>
            <wp:docPr id="159585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CB9" w14:textId="77777777" w:rsidR="00F835C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Write SQL queries on the modified schema. You will need to insert data to ensure the query results are not empty.</w:t>
      </w:r>
    </w:p>
    <w:p w14:paraId="681F3F92" w14:textId="77777777" w:rsidR="00F835C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have more than 3 advisors</w:t>
      </w:r>
    </w:p>
    <w:p w14:paraId="37623998" w14:textId="6CE22E08" w:rsidR="00090ED2" w:rsidRDefault="00CC7B25" w:rsidP="00090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C0CD5C7" wp14:editId="7F5C258E">
            <wp:extent cx="5943600" cy="763905"/>
            <wp:effectExtent l="0" t="0" r="0" b="0"/>
            <wp:docPr id="1688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72AB" w14:textId="4084F797" w:rsidR="00CC7B25" w:rsidRPr="00090ED2" w:rsidRDefault="00CC7B25" w:rsidP="00090E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32BEA95" wp14:editId="66D32E8B">
            <wp:extent cx="975445" cy="647756"/>
            <wp:effectExtent l="0" t="0" r="0" b="0"/>
            <wp:docPr id="2581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A021" w14:textId="77777777" w:rsidR="00F835C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are co-advised by Prof. Srinivas and Prof. Ashok.</w:t>
      </w:r>
    </w:p>
    <w:p w14:paraId="5915663F" w14:textId="15A38708" w:rsidR="00CC7B25" w:rsidRPr="00CC7B25" w:rsidRDefault="00CC7B25" w:rsidP="00CC7B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D7FFFB2" wp14:editId="4F277D2F">
            <wp:extent cx="5943600" cy="1377950"/>
            <wp:effectExtent l="0" t="0" r="0" b="0"/>
            <wp:docPr id="151603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2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CE87" w14:textId="77777777" w:rsidR="00F835C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students advised by instructors from different departments. etc.</w:t>
      </w:r>
    </w:p>
    <w:p w14:paraId="75DC580E" w14:textId="47DA9FD5" w:rsidR="00CC7B25" w:rsidRPr="00CC7B25" w:rsidRDefault="00CC7B25" w:rsidP="00CC7B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9329089" wp14:editId="4F94339D">
            <wp:extent cx="5943600" cy="1520825"/>
            <wp:effectExtent l="0" t="0" r="0" b="0"/>
            <wp:docPr id="13525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0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0840" w14:textId="77777777" w:rsidR="00F835C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SQL queries for the following:</w:t>
      </w:r>
    </w:p>
    <w:p w14:paraId="6A1A7F26" w14:textId="77777777" w:rsidR="00F835C4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all information in the database which is more than 10 years old. Add data as necessary to verify your query.</w:t>
      </w:r>
    </w:p>
    <w:p w14:paraId="4C8CADF8" w14:textId="53A57A1A" w:rsidR="00CC7B25" w:rsidRPr="00CC7B25" w:rsidRDefault="00CC7B25" w:rsidP="00CC7B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E4A1A9E" wp14:editId="77A8AFC0">
            <wp:extent cx="5943600" cy="850265"/>
            <wp:effectExtent l="0" t="0" r="0" b="0"/>
            <wp:docPr id="110113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D755" w14:textId="77777777" w:rsidR="00F835C4" w:rsidRDefault="00F835C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D9B63" w14:textId="77777777" w:rsidR="00F835C4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the course CS 101.  Any course which has CS 101 as a prereq should remove CS 101 from its prereq set.  Create a cascade constraint to enforce the above rule, and verify that it is working.</w:t>
      </w:r>
    </w:p>
    <w:p w14:paraId="3A6E5852" w14:textId="24824966" w:rsidR="00CC7B25" w:rsidRDefault="00CC7B25" w:rsidP="00CC7B2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54697EF" wp14:editId="18A1E517">
            <wp:extent cx="5943600" cy="1995805"/>
            <wp:effectExtent l="0" t="0" r="0" b="0"/>
            <wp:docPr id="30929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1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713A" w14:textId="24F6755B" w:rsidR="00CC7B25" w:rsidRPr="00CC7B25" w:rsidRDefault="00CC7B25" w:rsidP="00CC7B2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B2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E00E656" wp14:editId="23912AE7">
            <wp:extent cx="5265876" cy="1935648"/>
            <wp:effectExtent l="0" t="0" r="0" b="7620"/>
            <wp:docPr id="166316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63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180F" w14:textId="1606A9CC" w:rsidR="00F835C4" w:rsidRDefault="00F835C4" w:rsidP="00CC7B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835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0F59"/>
    <w:multiLevelType w:val="multilevel"/>
    <w:tmpl w:val="02D26D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C878ED"/>
    <w:multiLevelType w:val="multilevel"/>
    <w:tmpl w:val="EEB63A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B81A11"/>
    <w:multiLevelType w:val="multilevel"/>
    <w:tmpl w:val="83AA77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3E24484"/>
    <w:multiLevelType w:val="multilevel"/>
    <w:tmpl w:val="83F828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307456"/>
    <w:multiLevelType w:val="multilevel"/>
    <w:tmpl w:val="B1C665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91922370">
    <w:abstractNumId w:val="4"/>
  </w:num>
  <w:num w:numId="2" w16cid:durableId="985478466">
    <w:abstractNumId w:val="3"/>
  </w:num>
  <w:num w:numId="3" w16cid:durableId="2134401630">
    <w:abstractNumId w:val="1"/>
  </w:num>
  <w:num w:numId="4" w16cid:durableId="2082635608">
    <w:abstractNumId w:val="0"/>
  </w:num>
  <w:num w:numId="5" w16cid:durableId="140896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C4"/>
    <w:rsid w:val="00090ED2"/>
    <w:rsid w:val="001C6F71"/>
    <w:rsid w:val="00346207"/>
    <w:rsid w:val="00C0020F"/>
    <w:rsid w:val="00CC7B25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17C6"/>
  <w15:docId w15:val="{63C26AAA-3978-4662-9803-DF80C9B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A3"/>
    <w:pPr>
      <w:tabs>
        <w:tab w:val="left" w:pos="720"/>
      </w:tabs>
      <w:spacing w:after="200" w:line="276" w:lineRule="auto"/>
    </w:pPr>
    <w:rPr>
      <w:rFonts w:eastAsia="WenQuanYi Zen Hei" w:cs="Calibri"/>
      <w:sz w:val="22"/>
    </w:rPr>
  </w:style>
  <w:style w:type="paragraph" w:styleId="Heading3">
    <w:name w:val="heading 3"/>
    <w:basedOn w:val="Normal"/>
    <w:next w:val="Normal"/>
    <w:link w:val="Heading3Char"/>
    <w:qFormat/>
    <w:rsid w:val="00C0020F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C0020F"/>
    <w:rPr>
      <w:rFonts w:ascii="Cambria" w:eastAsia="WenQuanYi Zen Hei" w:hAnsi="Cambria" w:cs="Calibri"/>
      <w:b/>
      <w:bCs/>
      <w:color w:val="4F81BD"/>
      <w:sz w:val="22"/>
    </w:rPr>
  </w:style>
  <w:style w:type="table" w:styleId="TableGrid">
    <w:name w:val="Table Grid"/>
    <w:basedOn w:val="TableNormal"/>
    <w:uiPriority w:val="59"/>
    <w:rsid w:val="00C0020F"/>
    <w:pPr>
      <w:suppressAutoHyphens w:val="0"/>
    </w:pPr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Omkar Oak</cp:lastModifiedBy>
  <cp:revision>10</cp:revision>
  <dcterms:created xsi:type="dcterms:W3CDTF">2021-09-20T12:32:00Z</dcterms:created>
  <dcterms:modified xsi:type="dcterms:W3CDTF">2023-10-08T15:16:00Z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