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6"/>
        </w:rPr>
        <w:t>VISVESVARAYA TECHNOLOGICAL UNIVERSITY</w:t>
      </w:r>
    </w:p>
    <w:p>
      <w:pPr>
        <w:spacing w:after="360"/>
        <w:jc w:val="center"/>
      </w:pPr>
      <w:r>
        <w:rPr>
          <w:rFonts w:ascii="Times New Roman" w:hAnsi="Times New Roman"/>
          <w:b w:val="0"/>
          <w:sz w:val="22"/>
        </w:rPr>
        <w:t>"Jnana Sangama", Belagavi-560 014, Karnataka</w:t>
      </w:r>
    </w:p>
    <w:p>
      <w:pPr>
        <w:spacing w:after="120"/>
        <w:jc w:val="center"/>
      </w:pPr>
      <w:r>
        <w:rPr>
          <w:rFonts w:ascii="Times New Roman" w:hAnsi="Times New Roman"/>
          <w:b w:val="0"/>
          <w:sz w:val="24"/>
        </w:rPr>
        <w:t>A Mini Project Report On</w:t>
      </w:r>
    </w:p>
    <w:p>
      <w:pPr>
        <w:spacing w:after="120"/>
        <w:jc w:val="center"/>
      </w:pPr>
      <w:r>
        <w:rPr>
          <w:rFonts w:ascii="Times New Roman" w:hAnsi="Times New Roman"/>
          <w:b/>
          <w:sz w:val="28"/>
        </w:rPr>
        <w:t>"Pothole Detection System"</w:t>
      </w:r>
    </w:p>
    <w:p>
      <w:pPr>
        <w:spacing w:after="480"/>
        <w:jc w:val="center"/>
      </w:pPr>
      <w:r>
        <w:rPr>
          <w:rFonts w:ascii="Times New Roman" w:hAnsi="Times New Roman"/>
          <w:b w:val="0"/>
          <w:sz w:val="24"/>
        </w:rPr>
        <w:t>AI-Powered Road Damage Detection Using YOLOv8</w:t>
      </w:r>
    </w:p>
    <w:p>
      <w:pPr>
        <w:spacing w:after="120"/>
        <w:jc w:val="center"/>
      </w:pPr>
      <w:r>
        <w:rPr>
          <w:rFonts w:ascii="Times New Roman" w:hAnsi="Times New Roman"/>
          <w:b w:val="0"/>
          <w:sz w:val="22"/>
        </w:rPr>
        <w:t>SUBMITTED IN PARTIAL FULFILLMENT OF THE REQUIREMENTS FOR</w:t>
      </w:r>
    </w:p>
    <w:p>
      <w:pPr>
        <w:spacing w:after="120"/>
        <w:jc w:val="center"/>
      </w:pPr>
      <w:r>
        <w:rPr>
          <w:rFonts w:ascii="Times New Roman" w:hAnsi="Times New Roman"/>
          <w:b/>
          <w:sz w:val="22"/>
        </w:rPr>
        <w:t>THE MINI PROJECT [BCS586]</w:t>
      </w:r>
    </w:p>
    <w:p>
      <w:pPr>
        <w:spacing w:after="120"/>
        <w:jc w:val="center"/>
      </w:pPr>
      <w:r>
        <w:rPr>
          <w:rFonts w:ascii="Times New Roman" w:hAnsi="Times New Roman"/>
          <w:b/>
          <w:sz w:val="24"/>
        </w:rPr>
        <w:t>BACHELOR OF ENGINEERING</w:t>
      </w:r>
    </w:p>
    <w:p>
      <w:pPr>
        <w:spacing w:after="120"/>
        <w:jc w:val="center"/>
      </w:pPr>
      <w:r>
        <w:rPr>
          <w:rFonts w:ascii="Times New Roman" w:hAnsi="Times New Roman"/>
          <w:b w:val="0"/>
          <w:sz w:val="22"/>
        </w:rPr>
        <w:t>IN</w:t>
      </w:r>
    </w:p>
    <w:p>
      <w:pPr>
        <w:spacing w:after="480"/>
        <w:jc w:val="center"/>
      </w:pPr>
      <w:r>
        <w:rPr>
          <w:rFonts w:ascii="Times New Roman" w:hAnsi="Times New Roman"/>
          <w:b/>
          <w:sz w:val="24"/>
        </w:rPr>
        <w:t>Department of Computer Science and Engineering</w:t>
      </w:r>
    </w:p>
    <w:p>
      <w:pPr>
        <w:spacing w:after="120"/>
        <w:jc w:val="center"/>
      </w:pPr>
      <w:r>
        <w:rPr>
          <w:rFonts w:ascii="Times New Roman" w:hAnsi="Times New Roman"/>
          <w:b/>
          <w:sz w:val="24"/>
        </w:rPr>
        <w:t>Submitted By</w:t>
      </w:r>
    </w:p>
    <w:p>
      <w:pPr>
        <w:spacing w:after="60"/>
        <w:jc w:val="center"/>
      </w:pPr>
      <w:r>
        <w:rPr>
          <w:rFonts w:ascii="Times New Roman" w:hAnsi="Times New Roman"/>
          <w:b w:val="0"/>
          <w:sz w:val="22"/>
        </w:rPr>
        <w:t>1. [Student Name 1] [USN]</w:t>
      </w:r>
    </w:p>
    <w:p>
      <w:pPr>
        <w:spacing w:after="480"/>
        <w:jc w:val="center"/>
      </w:pPr>
      <w:r>
        <w:rPr>
          <w:rFonts w:ascii="Times New Roman" w:hAnsi="Times New Roman"/>
          <w:b w:val="0"/>
          <w:sz w:val="22"/>
        </w:rPr>
        <w:t>2. [Student Name 2] [USN]</w:t>
      </w:r>
    </w:p>
    <w:p>
      <w:pPr>
        <w:spacing w:after="120"/>
        <w:jc w:val="center"/>
      </w:pPr>
      <w:r>
        <w:rPr>
          <w:rFonts w:ascii="Times New Roman" w:hAnsi="Times New Roman"/>
          <w:b/>
          <w:sz w:val="24"/>
        </w:rPr>
        <w:t>Under the Guidance of</w:t>
      </w:r>
    </w:p>
    <w:p>
      <w:pPr>
        <w:spacing w:after="60"/>
        <w:jc w:val="center"/>
      </w:pPr>
      <w:r>
        <w:rPr>
          <w:rFonts w:ascii="Times New Roman" w:hAnsi="Times New Roman"/>
          <w:b/>
          <w:sz w:val="24"/>
        </w:rPr>
        <w:t>Dr. [Guide Name], [Qualifications]</w:t>
      </w:r>
    </w:p>
    <w:p>
      <w:pPr>
        <w:spacing w:after="480"/>
        <w:jc w:val="center"/>
      </w:pPr>
      <w:r>
        <w:rPr>
          <w:rFonts w:ascii="Times New Roman" w:hAnsi="Times New Roman"/>
          <w:b w:val="0"/>
          <w:sz w:val="22"/>
        </w:rPr>
        <w:t>Assistant Professor, Dept of CSE</w:t>
      </w:r>
    </w:p>
    <w:p>
      <w:pPr>
        <w:spacing w:after="60"/>
        <w:jc w:val="center"/>
      </w:pPr>
      <w:r>
        <w:rPr>
          <w:rFonts w:ascii="Times New Roman" w:hAnsi="Times New Roman"/>
          <w:b/>
          <w:sz w:val="24"/>
        </w:rPr>
        <w:t>SHRIDEVI INSTITUTE OF ENGINEERING AND TECHNOLOGY</w:t>
      </w:r>
    </w:p>
    <w:p>
      <w:pPr>
        <w:spacing w:after="60"/>
        <w:jc w:val="center"/>
      </w:pPr>
      <w:r>
        <w:rPr>
          <w:rFonts w:ascii="Times New Roman" w:hAnsi="Times New Roman"/>
          <w:b w:val="0"/>
          <w:sz w:val="20"/>
        </w:rPr>
        <w:t>(Affiliated to Visvesvaraya Technological University, Belagavi)</w:t>
      </w:r>
    </w:p>
    <w:p>
      <w:pPr>
        <w:spacing w:after="360"/>
        <w:jc w:val="center"/>
      </w:pPr>
      <w:r>
        <w:rPr>
          <w:rFonts w:ascii="Times New Roman" w:hAnsi="Times New Roman"/>
          <w:b w:val="0"/>
          <w:sz w:val="22"/>
        </w:rPr>
        <w:t>Sira Road, Tumakur–572 106, Karnataka.</w:t>
      </w:r>
    </w:p>
    <w:p>
      <w:pPr>
        <w:spacing w:after="240"/>
        <w:jc w:val="center"/>
      </w:pPr>
      <w:r>
        <w:rPr>
          <w:rFonts w:ascii="Times New Roman" w:hAnsi="Times New Roman"/>
          <w:b/>
          <w:sz w:val="24"/>
        </w:rPr>
        <w:t>2024-2025</w:t>
      </w:r>
    </w:p>
    <w:p>
      <w:r>
        <w:br w:type="page"/>
      </w:r>
    </w:p>
    <w:p>
      <w:pPr>
        <w:spacing w:after="60"/>
        <w:jc w:val="center"/>
      </w:pPr>
      <w:r>
        <w:rPr>
          <w:rFonts w:ascii="Times New Roman" w:hAnsi="Times New Roman"/>
          <w:b/>
          <w:sz w:val="24"/>
        </w:rPr>
        <w:t>SHRIDEVI INSTITUTE OF ENGINEERING AND TECHNOLOGY</w:t>
      </w:r>
    </w:p>
    <w:p>
      <w:pPr>
        <w:spacing w:after="360"/>
        <w:jc w:val="center"/>
      </w:pPr>
      <w:r>
        <w:rPr>
          <w:rFonts w:ascii="Times New Roman" w:hAnsi="Times New Roman"/>
          <w:b/>
          <w:sz w:val="22"/>
        </w:rPr>
        <w:t>SIRA ROAD, TUMKUR - 572106</w:t>
      </w:r>
    </w:p>
    <w:p>
      <w:pPr>
        <w:spacing w:after="360"/>
        <w:jc w:val="center"/>
      </w:pPr>
      <w:r>
        <w:rPr>
          <w:rFonts w:ascii="Times New Roman" w:hAnsi="Times New Roman"/>
          <w:b/>
          <w:sz w:val="22"/>
        </w:rPr>
        <w:t>Department of Computer Science and Engineering</w:t>
      </w:r>
    </w:p>
    <w:p>
      <w:pPr>
        <w:spacing w:after="360"/>
        <w:jc w:val="center"/>
      </w:pPr>
      <w:r>
        <w:rPr>
          <w:rFonts w:ascii="Times New Roman" w:hAnsi="Times New Roman"/>
          <w:b/>
          <w:sz w:val="28"/>
        </w:rPr>
        <w:t>CERTIFICATE</w:t>
      </w:r>
    </w:p>
    <w:p>
      <w:pPr>
        <w:spacing w:after="480"/>
        <w:jc w:val="both"/>
      </w:pPr>
      <w:r>
        <w:rPr>
          <w:rFonts w:ascii="Times New Roman" w:hAnsi="Times New Roman"/>
          <w:b w:val="0"/>
          <w:sz w:val="22"/>
        </w:rPr>
        <w:t>Certified that the mini project work entitled "Pothole Detection System" is a bona fide work carried out by [Student Name 1] [USN] and [Student Name 2] [USN] in partial fulfillment for the award of Bachelor of Engineering in Computer Science Engineering of the Visvesvaraya Technological University, Belgaum during the year 2024-2025.</w:t>
        <w:br/>
        <w:br/>
        <w:t>It is certified that all corrections/suggestions indicated for internal assessment have been incorporated in the report deposited in the department library. The project report has been approved as it satisfies the academic requirements in respect of project work prescribed for the said Degree.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22"/>
              </w:rPr>
              <w:t>Signature of Guide</w:t>
            </w:r>
          </w:p>
        </w:tc>
        <w:tc>
          <w:tcPr>
            <w:tcW w:type="dxa" w:w="3120"/>
          </w:tcPr>
          <w:p>
            <w:pPr>
              <w:jc w:val="center"/>
            </w:pPr>
            <w:r>
              <w:rPr>
                <w:b/>
                <w:sz w:val="22"/>
              </w:rPr>
              <w:t>Signature of Coordinator</w:t>
            </w:r>
          </w:p>
        </w:tc>
        <w:tc>
          <w:tcPr>
            <w:tcW w:type="dxa" w:w="3120"/>
          </w:tcPr>
          <w:p>
            <w:pPr>
              <w:jc w:val="center"/>
            </w:pPr>
            <w:r>
              <w:rPr>
                <w:b/>
                <w:sz w:val="22"/>
              </w:rPr>
              <w:t>Signature of HOD</w:t>
            </w:r>
          </w:p>
        </w:tc>
      </w:tr>
      <w:tr>
        <w:tc>
          <w:tcPr>
            <w:tcW w:type="dxa" w:w="3120"/>
          </w:tcPr>
          <w:p>
            <w:pPr>
              <w:jc w:val="center"/>
            </w:pPr>
            <w:r>
              <w:rPr>
                <w:sz w:val="20"/>
              </w:rPr>
              <w:t>Dr. [Guide Name]</w:t>
              <w:br/>
              <w:t>Assistant Professor</w:t>
              <w:br/>
              <w:br/>
              <w:br/>
              <w:t>Date: __________</w:t>
            </w:r>
          </w:p>
        </w:tc>
        <w:tc>
          <w:tcPr>
            <w:tcW w:type="dxa" w:w="3120"/>
          </w:tcPr>
          <w:p>
            <w:pPr>
              <w:jc w:val="center"/>
            </w:pPr>
            <w:r>
              <w:rPr>
                <w:sz w:val="20"/>
              </w:rPr>
              <w:t>Dr. [Coordinator Name]</w:t>
              <w:br/>
              <w:t>Associate Professor</w:t>
              <w:br/>
              <w:br/>
              <w:br/>
              <w:t>Date: __________</w:t>
            </w:r>
          </w:p>
        </w:tc>
        <w:tc>
          <w:tcPr>
            <w:tcW w:type="dxa" w:w="3120"/>
          </w:tcPr>
          <w:p>
            <w:pPr>
              <w:jc w:val="center"/>
            </w:pPr>
            <w:r>
              <w:rPr>
                <w:sz w:val="20"/>
              </w:rPr>
              <w:t>Dr. [HOD Name]</w:t>
              <w:br/>
              <w:t>Associate Professor and HOD</w:t>
              <w:br/>
              <w:br/>
              <w:br/>
              <w:t>Date: __________</w:t>
            </w:r>
          </w:p>
        </w:tc>
      </w:tr>
    </w:tbl>
    <w:p>
      <w:r>
        <w:br w:type="page"/>
      </w:r>
    </w:p>
    <w:p>
      <w:pPr>
        <w:spacing w:after="360"/>
        <w:jc w:val="center"/>
      </w:pPr>
      <w:r>
        <w:rPr>
          <w:rFonts w:ascii="Times New Roman" w:hAnsi="Times New Roman"/>
          <w:b/>
          <w:sz w:val="28"/>
        </w:rPr>
        <w:t>DECLARATION</w:t>
      </w:r>
    </w:p>
    <w:p>
      <w:pPr>
        <w:spacing w:after="720"/>
        <w:ind w:firstLine="720"/>
        <w:jc w:val="both"/>
      </w:pPr>
      <w:r>
        <w:rPr>
          <w:rFonts w:ascii="Times New Roman" w:hAnsi="Times New Roman"/>
          <w:b w:val="0"/>
          <w:sz w:val="22"/>
        </w:rPr>
        <w:t>We [Student Name 1] [USN] and [Student Name 2] [USN], students of V semester B.E in Computer Science &amp; Engineering, at Shridevi Institute of Engineering &amp; Technology, Tumakuru, hereby declare that, the Mini Project work entitled "Pothole Detection System", embodies the report of our Mini-Project work carried out under the guidance of Dr. [Guide Name], Assistant Professor, Department of CSE, SIET, Tumakuru as partial fulfillment of requirements for the Mini Project [BCS586] in Bachelor of Engineering in Computer Science &amp; Engineering of Visvesvaraya Technological University, Belagavi, during the academic year 2024-25.</w:t>
        <w:br/>
        <w:br/>
        <w:t>The Mini Project has been approved as it satisfies the academic requirements in respect to the Mini Project work.</w:t>
      </w:r>
    </w:p>
    <w:p>
      <w:pPr>
        <w:jc w:val="left"/>
      </w:pPr>
      <w:r>
        <w:rPr>
          <w:rFonts w:ascii="Times New Roman" w:hAnsi="Times New Roman"/>
          <w:sz w:val="22"/>
        </w:rPr>
        <w:t>Place: Tumakuru</w:t>
        <w:br/>
        <w:br/>
        <w:t>Date: __________________</w:t>
      </w:r>
    </w:p>
    <w:p/>
    <w:p/>
    <w:p>
      <w:pPr>
        <w:jc w:val="left"/>
      </w:pPr>
      <w:r>
        <w:rPr>
          <w:b/>
          <w:sz w:val="22"/>
        </w:rPr>
        <w:t>Students's Name and Signature:</w:t>
      </w:r>
    </w:p>
    <w:p>
      <w:pPr>
        <w:jc w:val="left"/>
      </w:pPr>
      <w:r>
        <w:rPr>
          <w:sz w:val="22"/>
        </w:rPr>
        <w:br/>
        <w:t>[Student Name 1] [USN]   _____________________</w:t>
      </w:r>
    </w:p>
    <w:p>
      <w:pPr>
        <w:jc w:val="left"/>
      </w:pPr>
      <w:r>
        <w:rPr>
          <w:sz w:val="22"/>
        </w:rPr>
        <w:br/>
        <w:t>[Student Name 2] [USN]   _____________________</w:t>
      </w:r>
    </w:p>
    <w:p>
      <w:r>
        <w:br w:type="page"/>
      </w:r>
    </w:p>
    <w:p>
      <w:pPr>
        <w:spacing w:after="360"/>
        <w:jc w:val="center"/>
      </w:pPr>
      <w:r>
        <w:rPr>
          <w:rFonts w:ascii="Times New Roman" w:hAnsi="Times New Roman"/>
          <w:b/>
          <w:sz w:val="28"/>
        </w:rPr>
        <w:t>ACKNOWLEDGEMENT</w:t>
      </w:r>
    </w:p>
    <w:p>
      <w:pPr>
        <w:spacing w:after="240"/>
        <w:ind w:firstLine="720"/>
        <w:jc w:val="both"/>
      </w:pPr>
      <w:r>
        <w:rPr>
          <w:rFonts w:ascii="Times New Roman" w:hAnsi="Times New Roman"/>
          <w:b w:val="0"/>
          <w:sz w:val="22"/>
        </w:rPr>
        <w:t>This Mini Project would be incomplete without thanking the personalities responsible for this venture, which otherwise would not have become a reality.</w:t>
      </w:r>
    </w:p>
    <w:p>
      <w:pPr>
        <w:spacing w:after="240"/>
        <w:ind w:firstLine="720"/>
        <w:jc w:val="both"/>
      </w:pPr>
      <w:r>
        <w:rPr>
          <w:rFonts w:ascii="Times New Roman" w:hAnsi="Times New Roman"/>
          <w:b w:val="0"/>
          <w:sz w:val="22"/>
        </w:rPr>
        <w:t>We would like to thank our guide Dr. [Guide Name], Assistant Professor, Computer Science &amp; Engineering, SIET for her support, sharing her technical expertise and timely advice.</w:t>
      </w:r>
    </w:p>
    <w:p>
      <w:pPr>
        <w:spacing w:after="240"/>
        <w:ind w:firstLine="720"/>
        <w:jc w:val="both"/>
      </w:pPr>
      <w:r>
        <w:rPr>
          <w:rFonts w:ascii="Times New Roman" w:hAnsi="Times New Roman"/>
          <w:b w:val="0"/>
          <w:sz w:val="22"/>
        </w:rPr>
        <w:t>We also wish to express our sincere thanks to our mini-project coordinator Dr. [Coordinator Name], Associate Professor for his invaluable guidance and assistance throughout this mini project.</w:t>
      </w:r>
    </w:p>
    <w:p>
      <w:pPr>
        <w:spacing w:after="240"/>
        <w:ind w:firstLine="720"/>
        <w:jc w:val="both"/>
      </w:pPr>
      <w:r>
        <w:rPr>
          <w:rFonts w:ascii="Times New Roman" w:hAnsi="Times New Roman"/>
          <w:b w:val="0"/>
          <w:sz w:val="22"/>
        </w:rPr>
        <w:t>We would like to thank our Head of the Department Dr. [HOD Name], Associate Professor and Head, Department of Computer Science and Engineering, SIET for providing all the support and facility.</w:t>
      </w:r>
    </w:p>
    <w:p>
      <w:pPr>
        <w:spacing w:after="240"/>
        <w:ind w:firstLine="720"/>
        <w:jc w:val="both"/>
      </w:pPr>
      <w:r>
        <w:rPr>
          <w:rFonts w:ascii="Times New Roman" w:hAnsi="Times New Roman"/>
          <w:b w:val="0"/>
          <w:sz w:val="22"/>
        </w:rPr>
        <w:t>We express our profound gratitude to Dr. [Principal Name], Principal, SIET, for his moral support towards completing our mini-project work.</w:t>
      </w:r>
    </w:p>
    <w:p>
      <w:pPr>
        <w:spacing w:after="240"/>
        <w:ind w:firstLine="720"/>
        <w:jc w:val="both"/>
      </w:pPr>
      <w:r>
        <w:rPr>
          <w:rFonts w:ascii="Times New Roman" w:hAnsi="Times New Roman"/>
          <w:b w:val="0"/>
          <w:sz w:val="22"/>
        </w:rPr>
        <w:t>We would like to express our sincere gratitude to all teaching and non-teaching faculty of the Department of CSE for guiding us in this mini-project by giving valuable suggestions and encouragement.</w:t>
      </w:r>
    </w:p>
    <w:p/>
    <w:p>
      <w:pPr>
        <w:jc w:val="left"/>
      </w:pPr>
      <w:r>
        <w:rPr>
          <w:sz w:val="22"/>
        </w:rPr>
        <w:t>[Student Name 1] [USN]</w:t>
        <w:br/>
        <w:br/>
        <w:t>[Student Name 2] [USN]</w:t>
      </w:r>
    </w:p>
    <w:p>
      <w:r>
        <w:br w:type="page"/>
      </w:r>
    </w:p>
    <w:p>
      <w:pPr>
        <w:spacing w:after="360"/>
        <w:jc w:val="center"/>
      </w:pPr>
      <w:r>
        <w:rPr>
          <w:rFonts w:ascii="Times New Roman" w:hAnsi="Times New Roman"/>
          <w:b/>
          <w:sz w:val="28"/>
        </w:rPr>
        <w:t>ABSTRACT</w:t>
      </w:r>
    </w:p>
    <w:p>
      <w:pPr>
        <w:spacing w:after="240"/>
        <w:ind w:firstLine="720"/>
        <w:jc w:val="both"/>
      </w:pPr>
      <w:r>
        <w:rPr>
          <w:rFonts w:ascii="Times New Roman" w:hAnsi="Times New Roman"/>
          <w:b w:val="0"/>
          <w:sz w:val="22"/>
        </w:rPr>
        <w:t>This paper presents an innovative and comprehensive approach to infrastructure maintenance by employing advanced artificial intelligence and computer vision techniques for automated pothole detection. The system leverages state-of-the-art deep learning models, specifically YOLOv8 (You Only Look Once version 8), to automatically identify, classify, and localize potholes in road images with high accuracy and real-time processing capability.</w:t>
        <w:br/>
        <w:br/>
        <w:t>Using computer vision techniques integrated with a RESTful API architecture, the system detects road damage from images captured through webcams, smartphones, or dedicated camera systems. Image processing techniques including preprocessing, enhancement, and resizing are employed to optimize image quality before model inference. The YOLOv8 model performs real-time object detection, identifying potholes with confidence scores and precise bounding box coordinates.</w:t>
        <w:br/>
        <w:br/>
        <w:t>The proposed solution is designed to be cost-effective, scalable, and accessible to municipalities of varying sizes. It provides real-time analysis with high accuracy exceeding 85%, generating actionable insights including annotated images and structured JSON data. The system supports various deployment scenarios from cloud-based centralized processing to edge-based local processing, ensuring flexibility for diverse operational requirements.</w:t>
        <w:br/>
        <w:br/>
        <w:t>Experimental results demonstrate the feasibility and effectiveness of the system, achieving high accuracy in pothole detection with minimal false positive rates. The comprehensive documentation, user-friendly web interface, and modular architecture ensure ease of deployment and integration with existing municipal systems.</w:t>
        <w:br/>
        <w:br/>
        <w:t>This research contributes to the development of intelligent infrastructure monitoring systems, paving the way for preventive maintenance, improved road safety, and optimized resource allocation in road maintenance operations.</w:t>
      </w:r>
    </w:p>
    <w:p>
      <w:r>
        <w:br w:type="page"/>
      </w:r>
    </w:p>
    <w:p>
      <w:pPr>
        <w:spacing w:after="360"/>
        <w:jc w:val="center"/>
      </w:pPr>
      <w:r>
        <w:rPr>
          <w:rFonts w:ascii="Times New Roman" w:hAnsi="Times New Roman"/>
          <w:b/>
          <w:sz w:val="28"/>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rPr>
              <w:t>Sl. No</w:t>
            </w:r>
          </w:p>
        </w:tc>
        <w:tc>
          <w:tcPr>
            <w:tcW w:type="dxa" w:w="3120"/>
          </w:tcPr>
          <w:p>
            <w:pPr>
              <w:jc w:val="center"/>
            </w:pPr>
            <w:r>
              <w:rPr>
                <w:b/>
              </w:rPr>
              <w:t>List of Chapters</w:t>
            </w:r>
          </w:p>
        </w:tc>
        <w:tc>
          <w:tcPr>
            <w:tcW w:type="dxa" w:w="3120"/>
          </w:tcPr>
          <w:p>
            <w:pPr>
              <w:jc w:val="center"/>
            </w:pPr>
            <w:r>
              <w:rPr>
                <w:b/>
              </w:rPr>
              <w:t>Page Number</w:t>
            </w:r>
          </w:p>
        </w:tc>
      </w:tr>
      <w:tr>
        <w:tc>
          <w:tcPr>
            <w:tcW w:type="dxa" w:w="3120"/>
          </w:tcPr>
          <w:p>
            <w:pPr>
              <w:jc w:val="left"/>
            </w:pPr>
            <w:r>
              <w:rPr>
                <w:sz w:val="22"/>
              </w:rPr>
              <w:t>1</w:t>
            </w:r>
          </w:p>
        </w:tc>
        <w:tc>
          <w:tcPr>
            <w:tcW w:type="dxa" w:w="3120"/>
          </w:tcPr>
          <w:p>
            <w:pPr>
              <w:jc w:val="left"/>
            </w:pPr>
            <w:r>
              <w:rPr>
                <w:sz w:val="22"/>
              </w:rPr>
              <w:t>Introduction</w:t>
            </w:r>
          </w:p>
        </w:tc>
        <w:tc>
          <w:tcPr>
            <w:tcW w:type="dxa" w:w="3120"/>
          </w:tcPr>
          <w:p>
            <w:pPr>
              <w:jc w:val="left"/>
            </w:pPr>
            <w:r>
              <w:rPr>
                <w:sz w:val="22"/>
              </w:rPr>
              <w:t>01-02</w:t>
            </w:r>
          </w:p>
        </w:tc>
      </w:tr>
      <w:tr>
        <w:tc>
          <w:tcPr>
            <w:tcW w:type="dxa" w:w="3120"/>
          </w:tcPr>
          <w:p>
            <w:pPr>
              <w:jc w:val="left"/>
            </w:pPr>
            <w:r>
              <w:rPr>
                <w:sz w:val="22"/>
              </w:rPr>
              <w:t>2</w:t>
            </w:r>
          </w:p>
        </w:tc>
        <w:tc>
          <w:tcPr>
            <w:tcW w:type="dxa" w:w="3120"/>
          </w:tcPr>
          <w:p>
            <w:pPr>
              <w:jc w:val="left"/>
            </w:pPr>
            <w:r>
              <w:rPr>
                <w:sz w:val="22"/>
              </w:rPr>
              <w:t>Literature Review / Related Work</w:t>
            </w:r>
          </w:p>
        </w:tc>
        <w:tc>
          <w:tcPr>
            <w:tcW w:type="dxa" w:w="3120"/>
          </w:tcPr>
          <w:p>
            <w:pPr>
              <w:jc w:val="left"/>
            </w:pPr>
            <w:r>
              <w:rPr>
                <w:sz w:val="22"/>
              </w:rPr>
              <w:t>03-04</w:t>
            </w:r>
          </w:p>
        </w:tc>
      </w:tr>
      <w:tr>
        <w:tc>
          <w:tcPr>
            <w:tcW w:type="dxa" w:w="3120"/>
          </w:tcPr>
          <w:p>
            <w:pPr>
              <w:jc w:val="left"/>
            </w:pPr>
            <w:r>
              <w:rPr>
                <w:sz w:val="22"/>
              </w:rPr>
              <w:t>3</w:t>
            </w:r>
          </w:p>
        </w:tc>
        <w:tc>
          <w:tcPr>
            <w:tcW w:type="dxa" w:w="3120"/>
          </w:tcPr>
          <w:p>
            <w:pPr>
              <w:jc w:val="left"/>
            </w:pPr>
            <w:r>
              <w:rPr>
                <w:sz w:val="22"/>
              </w:rPr>
              <w:t>System Requirements</w:t>
            </w:r>
          </w:p>
        </w:tc>
        <w:tc>
          <w:tcPr>
            <w:tcW w:type="dxa" w:w="3120"/>
          </w:tcPr>
          <w:p>
            <w:pPr>
              <w:jc w:val="left"/>
            </w:pPr>
            <w:r>
              <w:rPr>
                <w:sz w:val="22"/>
              </w:rPr>
              <w:t>05-06</w:t>
            </w:r>
          </w:p>
        </w:tc>
      </w:tr>
      <w:tr>
        <w:tc>
          <w:tcPr>
            <w:tcW w:type="dxa" w:w="3120"/>
          </w:tcPr>
          <w:p>
            <w:pPr>
              <w:jc w:val="left"/>
            </w:pPr>
            <w:r>
              <w:rPr>
                <w:sz w:val="22"/>
              </w:rPr>
              <w:t>4</w:t>
            </w:r>
          </w:p>
        </w:tc>
        <w:tc>
          <w:tcPr>
            <w:tcW w:type="dxa" w:w="3120"/>
          </w:tcPr>
          <w:p>
            <w:pPr>
              <w:jc w:val="left"/>
            </w:pPr>
            <w:r>
              <w:rPr>
                <w:sz w:val="22"/>
              </w:rPr>
              <w:t>Design And Implementation</w:t>
            </w:r>
          </w:p>
        </w:tc>
        <w:tc>
          <w:tcPr>
            <w:tcW w:type="dxa" w:w="3120"/>
          </w:tcPr>
          <w:p>
            <w:pPr>
              <w:jc w:val="left"/>
            </w:pPr>
            <w:r>
              <w:rPr>
                <w:sz w:val="22"/>
              </w:rPr>
              <w:t>07-09</w:t>
            </w:r>
          </w:p>
        </w:tc>
      </w:tr>
      <w:tr>
        <w:tc>
          <w:tcPr>
            <w:tcW w:type="dxa" w:w="3120"/>
          </w:tcPr>
          <w:p>
            <w:pPr>
              <w:jc w:val="left"/>
            </w:pPr>
            <w:r>
              <w:rPr>
                <w:sz w:val="22"/>
              </w:rPr>
              <w:t>5</w:t>
            </w:r>
          </w:p>
        </w:tc>
        <w:tc>
          <w:tcPr>
            <w:tcW w:type="dxa" w:w="3120"/>
          </w:tcPr>
          <w:p>
            <w:pPr>
              <w:jc w:val="left"/>
            </w:pPr>
            <w:r>
              <w:rPr>
                <w:sz w:val="22"/>
              </w:rPr>
              <w:t>Results Analysis</w:t>
            </w:r>
          </w:p>
        </w:tc>
        <w:tc>
          <w:tcPr>
            <w:tcW w:type="dxa" w:w="3120"/>
          </w:tcPr>
          <w:p>
            <w:pPr>
              <w:jc w:val="left"/>
            </w:pPr>
            <w:r>
              <w:rPr>
                <w:sz w:val="22"/>
              </w:rPr>
              <w:t>10-12</w:t>
            </w:r>
          </w:p>
        </w:tc>
      </w:tr>
      <w:tr>
        <w:tc>
          <w:tcPr>
            <w:tcW w:type="dxa" w:w="3120"/>
          </w:tcPr>
          <w:p>
            <w:pPr>
              <w:jc w:val="left"/>
            </w:pPr>
            <w:r>
              <w:rPr>
                <w:sz w:val="22"/>
              </w:rPr>
              <w:t>6</w:t>
            </w:r>
          </w:p>
        </w:tc>
        <w:tc>
          <w:tcPr>
            <w:tcW w:type="dxa" w:w="3120"/>
          </w:tcPr>
          <w:p>
            <w:pPr>
              <w:jc w:val="left"/>
            </w:pPr>
            <w:r>
              <w:rPr>
                <w:sz w:val="22"/>
              </w:rPr>
              <w:t>Conclusion And Future Work</w:t>
            </w:r>
          </w:p>
        </w:tc>
        <w:tc>
          <w:tcPr>
            <w:tcW w:type="dxa" w:w="3120"/>
          </w:tcPr>
          <w:p>
            <w:pPr>
              <w:jc w:val="left"/>
            </w:pPr>
            <w:r>
              <w:rPr>
                <w:sz w:val="22"/>
              </w:rPr>
              <w:t>13</w:t>
            </w:r>
          </w:p>
        </w:tc>
      </w:tr>
      <w:tr>
        <w:tc>
          <w:tcPr>
            <w:tcW w:type="dxa" w:w="3120"/>
          </w:tcPr>
          <w:p>
            <w:pPr>
              <w:jc w:val="left"/>
            </w:pPr>
            <w:r>
              <w:rPr>
                <w:sz w:val="22"/>
              </w:rPr>
              <w:t>7</w:t>
            </w:r>
          </w:p>
        </w:tc>
        <w:tc>
          <w:tcPr>
            <w:tcW w:type="dxa" w:w="3120"/>
          </w:tcPr>
          <w:p>
            <w:pPr>
              <w:jc w:val="left"/>
            </w:pPr>
            <w:r>
              <w:rPr>
                <w:sz w:val="22"/>
              </w:rPr>
              <w:t>References</w:t>
            </w:r>
          </w:p>
        </w:tc>
        <w:tc>
          <w:tcPr>
            <w:tcW w:type="dxa" w:w="3120"/>
          </w:tcPr>
          <w:p>
            <w:pPr>
              <w:jc w:val="left"/>
            </w:pPr>
            <w:r>
              <w:rPr>
                <w:sz w:val="22"/>
              </w:rPr>
              <w:t>14</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
      <w:pPr>
        <w:spacing w:after="360"/>
        <w:jc w:val="center"/>
      </w:pPr>
      <w:r>
        <w:rPr>
          <w:rFonts w:ascii="Times New Roman" w:hAnsi="Times New Roman"/>
          <w:b/>
          <w:sz w:val="28"/>
        </w:rPr>
        <w:t>LIST OF FIGURES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rPr>
              <w:t>Sl. No</w:t>
            </w:r>
          </w:p>
        </w:tc>
        <w:tc>
          <w:tcPr>
            <w:tcW w:type="dxa" w:w="3120"/>
          </w:tcPr>
          <w:p>
            <w:pPr>
              <w:jc w:val="center"/>
            </w:pPr>
            <w:r>
              <w:rPr>
                <w:b/>
              </w:rPr>
              <w:t>List of Figures</w:t>
            </w:r>
          </w:p>
        </w:tc>
        <w:tc>
          <w:tcPr>
            <w:tcW w:type="dxa" w:w="3120"/>
          </w:tcPr>
          <w:p>
            <w:pPr>
              <w:jc w:val="center"/>
            </w:pPr>
            <w:r>
              <w:rPr>
                <w:b/>
              </w:rPr>
              <w:t>Page Number</w:t>
            </w:r>
          </w:p>
        </w:tc>
      </w:tr>
      <w:tr>
        <w:tc>
          <w:tcPr>
            <w:tcW w:type="dxa" w:w="3120"/>
          </w:tcPr>
          <w:p>
            <w:pPr>
              <w:jc w:val="left"/>
            </w:pPr>
            <w:r>
              <w:rPr>
                <w:sz w:val="22"/>
              </w:rPr>
              <w:t>1</w:t>
            </w:r>
          </w:p>
        </w:tc>
        <w:tc>
          <w:tcPr>
            <w:tcW w:type="dxa" w:w="3120"/>
          </w:tcPr>
          <w:p>
            <w:pPr>
              <w:jc w:val="left"/>
            </w:pPr>
            <w:r>
              <w:rPr>
                <w:sz w:val="22"/>
              </w:rPr>
              <w:t>Fig-5.1: Pothole Detection Output - Image 1</w:t>
            </w:r>
          </w:p>
        </w:tc>
        <w:tc>
          <w:tcPr>
            <w:tcW w:type="dxa" w:w="3120"/>
          </w:tcPr>
          <w:p>
            <w:pPr>
              <w:jc w:val="left"/>
            </w:pPr>
            <w:r>
              <w:rPr>
                <w:sz w:val="22"/>
              </w:rPr>
              <w:t>10</w:t>
            </w:r>
          </w:p>
        </w:tc>
      </w:tr>
      <w:tr>
        <w:tc>
          <w:tcPr>
            <w:tcW w:type="dxa" w:w="3120"/>
          </w:tcPr>
          <w:p>
            <w:pPr>
              <w:jc w:val="left"/>
            </w:pPr>
            <w:r>
              <w:rPr>
                <w:sz w:val="22"/>
              </w:rPr>
              <w:t>2</w:t>
            </w:r>
          </w:p>
        </w:tc>
        <w:tc>
          <w:tcPr>
            <w:tcW w:type="dxa" w:w="3120"/>
          </w:tcPr>
          <w:p>
            <w:pPr>
              <w:jc w:val="left"/>
            </w:pPr>
            <w:r>
              <w:rPr>
                <w:sz w:val="22"/>
              </w:rPr>
              <w:t>Fig-5.2: Pothole Detection Output - Image 2</w:t>
            </w:r>
          </w:p>
        </w:tc>
        <w:tc>
          <w:tcPr>
            <w:tcW w:type="dxa" w:w="3120"/>
          </w:tcPr>
          <w:p>
            <w:pPr>
              <w:jc w:val="left"/>
            </w:pPr>
            <w:r>
              <w:rPr>
                <w:sz w:val="22"/>
              </w:rPr>
              <w:t>10</w:t>
            </w:r>
          </w:p>
        </w:tc>
      </w:tr>
      <w:tr>
        <w:tc>
          <w:tcPr>
            <w:tcW w:type="dxa" w:w="3120"/>
          </w:tcPr>
          <w:p>
            <w:pPr>
              <w:jc w:val="left"/>
            </w:pPr>
            <w:r>
              <w:rPr>
                <w:sz w:val="22"/>
              </w:rPr>
              <w:t>3</w:t>
            </w:r>
          </w:p>
        </w:tc>
        <w:tc>
          <w:tcPr>
            <w:tcW w:type="dxa" w:w="3120"/>
          </w:tcPr>
          <w:p>
            <w:pPr>
              <w:jc w:val="left"/>
            </w:pPr>
            <w:r>
              <w:rPr>
                <w:sz w:val="22"/>
              </w:rPr>
              <w:t>Fig-5.3: Confidence Score Visualization</w:t>
            </w:r>
          </w:p>
        </w:tc>
        <w:tc>
          <w:tcPr>
            <w:tcW w:type="dxa" w:w="3120"/>
          </w:tcPr>
          <w:p>
            <w:pPr>
              <w:jc w:val="left"/>
            </w:pPr>
            <w:r>
              <w:rPr>
                <w:sz w:val="22"/>
              </w:rPr>
              <w:t>11</w:t>
            </w:r>
          </w:p>
        </w:tc>
      </w:tr>
      <w:tr>
        <w:tc>
          <w:tcPr>
            <w:tcW w:type="dxa" w:w="3120"/>
          </w:tcPr>
          <w:p>
            <w:pPr>
              <w:jc w:val="left"/>
            </w:pPr>
            <w:r>
              <w:rPr>
                <w:sz w:val="22"/>
              </w:rPr>
              <w:t>4</w:t>
            </w:r>
          </w:p>
        </w:tc>
        <w:tc>
          <w:tcPr>
            <w:tcW w:type="dxa" w:w="3120"/>
          </w:tcPr>
          <w:p>
            <w:pPr>
              <w:jc w:val="left"/>
            </w:pPr>
            <w:r>
              <w:rPr>
                <w:sz w:val="22"/>
              </w:rPr>
              <w:t>Fig-5.4: Annotated Image with Bounding Boxes</w:t>
            </w:r>
          </w:p>
        </w:tc>
        <w:tc>
          <w:tcPr>
            <w:tcW w:type="dxa" w:w="3120"/>
          </w:tcPr>
          <w:p>
            <w:pPr>
              <w:jc w:val="left"/>
            </w:pPr>
            <w:r>
              <w:rPr>
                <w:sz w:val="22"/>
              </w:rPr>
              <w:t>11</w:t>
            </w:r>
          </w:p>
        </w:tc>
      </w:tr>
      <w:tr>
        <w:tc>
          <w:tcPr>
            <w:tcW w:type="dxa" w:w="3120"/>
          </w:tcPr>
          <w:p>
            <w:pPr>
              <w:jc w:val="left"/>
            </w:pPr>
            <w:r>
              <w:rPr>
                <w:sz w:val="22"/>
              </w:rPr>
              <w:t>5</w:t>
            </w:r>
          </w:p>
        </w:tc>
        <w:tc>
          <w:tcPr>
            <w:tcW w:type="dxa" w:w="3120"/>
          </w:tcPr>
          <w:p>
            <w:pPr>
              <w:jc w:val="left"/>
            </w:pPr>
            <w:r>
              <w:rPr>
                <w:sz w:val="22"/>
              </w:rPr>
              <w:t>Fig-5.5: API Response JSON Structure</w:t>
            </w:r>
          </w:p>
        </w:tc>
        <w:tc>
          <w:tcPr>
            <w:tcW w:type="dxa" w:w="3120"/>
          </w:tcPr>
          <w:p>
            <w:pPr>
              <w:jc w:val="left"/>
            </w:pPr>
            <w:r>
              <w:rPr>
                <w:sz w:val="22"/>
              </w:rPr>
              <w:t>12</w:t>
            </w:r>
          </w:p>
        </w:tc>
      </w:tr>
      <w:tr>
        <w:tc>
          <w:tcPr>
            <w:tcW w:type="dxa" w:w="3120"/>
          </w:tcPr>
          <w:p>
            <w:pPr>
              <w:jc w:val="left"/>
            </w:pPr>
            <w:r>
              <w:rPr>
                <w:sz w:val="22"/>
              </w:rPr>
              <w:t>6</w:t>
            </w:r>
          </w:p>
        </w:tc>
        <w:tc>
          <w:tcPr>
            <w:tcW w:type="dxa" w:w="3120"/>
          </w:tcPr>
          <w:p>
            <w:pPr>
              <w:jc w:val="left"/>
            </w:pPr>
            <w:r>
              <w:rPr>
                <w:sz w:val="22"/>
              </w:rPr>
              <w:t>Fig-5.6: Web Interface Screenshot</w:t>
            </w:r>
          </w:p>
        </w:tc>
        <w:tc>
          <w:tcPr>
            <w:tcW w:type="dxa" w:w="3120"/>
          </w:tcPr>
          <w:p>
            <w:pPr>
              <w:jc w:val="left"/>
            </w:pPr>
            <w:r>
              <w:rPr>
                <w:sz w:val="22"/>
              </w:rPr>
              <w:t>12</w:t>
            </w:r>
          </w:p>
        </w:tc>
      </w:tr>
    </w:tbl>
    <w:p>
      <w:r>
        <w:br w:type="page"/>
      </w:r>
    </w:p>
    <w:p>
      <w:pPr>
        <w:spacing w:after="120"/>
        <w:jc w:val="center"/>
      </w:pPr>
      <w:r>
        <w:rPr>
          <w:rFonts w:ascii="Times New Roman" w:hAnsi="Times New Roman"/>
          <w:b/>
          <w:sz w:val="26"/>
        </w:rPr>
        <w:t>CHAPTER 01</w:t>
      </w:r>
    </w:p>
    <w:p>
      <w:pPr>
        <w:spacing w:after="360"/>
        <w:jc w:val="center"/>
      </w:pPr>
      <w:r>
        <w:rPr>
          <w:rFonts w:ascii="Times New Roman" w:hAnsi="Times New Roman"/>
          <w:b/>
          <w:sz w:val="28"/>
        </w:rPr>
        <w:t>INTRODUCTION</w:t>
      </w:r>
    </w:p>
    <w:p>
      <w:pPr>
        <w:spacing w:after="240"/>
        <w:ind w:firstLine="720"/>
        <w:jc w:val="both"/>
      </w:pPr>
      <w:r>
        <w:rPr>
          <w:rFonts w:ascii="Times New Roman" w:hAnsi="Times New Roman"/>
          <w:b w:val="0"/>
          <w:sz w:val="22"/>
        </w:rPr>
        <w:t>In recent years, advancements in infrastructure management have paved the way for innovative automated damage detection systems, one of which is pothole detection through artificial intelligence. A pothole detection system is software that enables automatic identification and localization of road damage in photographic images without relying on manual inspection teams. It often operates with computer vision and deep learning technologies to interpret images and translate them into actionable maintenance information.</w:t>
      </w:r>
    </w:p>
    <w:p>
      <w:pPr>
        <w:spacing w:after="240"/>
        <w:ind w:firstLine="720"/>
        <w:jc w:val="both"/>
      </w:pPr>
      <w:r>
        <w:rPr>
          <w:rFonts w:ascii="Times New Roman" w:hAnsi="Times New Roman"/>
          <w:b w:val="0"/>
          <w:sz w:val="22"/>
        </w:rPr>
        <w:t>Most modern road maintenance departments rely on manual inspection, which is time-consuming, inconsistent, and labor-intensive. Modern cities are equipped with extensive camera networks that capture road imagery for security purposes. However, their potential extends far beyond these applications. By employing vision-based detection systems using artificial intelligence, these captured images can be transformed into dynamic tools for infrastructure assessment, eliminating the need for costly and inefficient manual surveys.</w:t>
      </w:r>
    </w:p>
    <w:p>
      <w:pPr>
        <w:spacing w:after="240"/>
        <w:ind w:firstLine="720"/>
        <w:jc w:val="both"/>
      </w:pPr>
      <w:r>
        <w:rPr>
          <w:rFonts w:ascii="Times New Roman" w:hAnsi="Times New Roman"/>
          <w:b w:val="0"/>
          <w:sz w:val="22"/>
        </w:rPr>
        <w:t>The concept of automated pothole detection has been extensively explored in applications ranging from municipal road management to autonomous vehicle safety systems. Commercial solutions have demonstrated the practical success of AI-based infrastructure monitoring, driving the adoption of such technologies in broader contexts. For instance, municipalities implementing automated detection systems have reported 60% reduction in manual inspection time while achieving higher accuracy and consistency.</w:t>
      </w:r>
    </w:p>
    <w:p>
      <w:pPr>
        <w:spacing w:after="240"/>
        <w:ind w:firstLine="720"/>
        <w:jc w:val="both"/>
      </w:pPr>
      <w:r>
        <w:rPr>
          <w:rFonts w:ascii="Times New Roman" w:hAnsi="Times New Roman"/>
          <w:b w:val="0"/>
          <w:sz w:val="22"/>
        </w:rPr>
        <w:t>By utilizing computer vision and deep learning for infrastructure assessment, the pothole detection system presents a practical and innovative solution for comprehensive road network monitoring. Beyond infrastructure maintenance, pothole detection also plays a pivotal role in domains like urban planning and public safety, making it a significant and versatile area of technological development.</w:t>
      </w:r>
    </w:p>
    <w:p>
      <w:pPr>
        <w:jc w:val="left"/>
      </w:pPr>
      <w:r>
        <w:rPr>
          <w:b/>
          <w:sz w:val="24"/>
        </w:rPr>
        <w:t>1.1 Aim of the Project</w:t>
      </w:r>
    </w:p>
    <w:p>
      <w:pPr>
        <w:spacing w:after="240"/>
        <w:ind w:firstLine="720"/>
        <w:jc w:val="both"/>
      </w:pPr>
      <w:r>
        <w:rPr>
          <w:rFonts w:ascii="Times New Roman" w:hAnsi="Times New Roman"/>
          <w:b w:val="0"/>
          <w:sz w:val="22"/>
        </w:rPr>
        <w:t>The aim of this project is to develop an automated pothole detection system that uses advanced computer vision and artificial intelligence to enable objective, real-time detection of road damage. The project seeks to provide a cost-effective, user-friendly, and innovative alternative to traditional manual inspection methods, enhancing infrastructure management efficiency and public safety.</w:t>
      </w:r>
    </w:p>
    <w:p>
      <w:pPr>
        <w:jc w:val="left"/>
      </w:pPr>
      <w:r>
        <w:rPr>
          <w:b/>
          <w:sz w:val="24"/>
        </w:rPr>
        <w:t>1.2 Overview of the Project</w:t>
      </w:r>
    </w:p>
    <w:p>
      <w:pPr>
        <w:spacing w:after="240"/>
        <w:ind w:firstLine="720"/>
        <w:jc w:val="both"/>
      </w:pPr>
      <w:r>
        <w:rPr>
          <w:rFonts w:ascii="Times New Roman" w:hAnsi="Times New Roman"/>
          <w:b w:val="0"/>
          <w:sz w:val="22"/>
        </w:rPr>
        <w:t>The pothole detection system using deep learning is an innovative application that enables automatic identification and analysis of road damage from photographic images. This project employs computer vision techniques, utilizing YOLOv8 deep learning model along with OpenCV to detect, track, and classify pothole damage captured through cameras or mobile devices.</w:t>
        <w:br/>
        <w:br/>
        <w:t>The system translates detected damage into comprehensive analytical data including bounding box coordinates, confidence scores, severity assessment, and annotated images. By integrating Python, OpenCV, PyTorch, and YOLOv8, this project demonstrates the practical application of advanced deep learning frameworks to enhance infrastructure management, providing an objective and efficient alternative to manual road surveys.</w:t>
      </w:r>
    </w:p>
    <w:p>
      <w:pPr>
        <w:jc w:val="left"/>
      </w:pPr>
      <w:r>
        <w:rPr>
          <w:b/>
          <w:sz w:val="24"/>
        </w:rPr>
        <w:t>1.3 Outcome of the Project</w:t>
      </w:r>
    </w:p>
    <w:p>
      <w:pPr>
        <w:spacing w:after="180"/>
        <w:ind w:firstLine="720"/>
        <w:jc w:val="both"/>
      </w:pPr>
      <w:r>
        <w:rPr>
          <w:rFonts w:ascii="Times New Roman" w:hAnsi="Times New Roman"/>
          <w:b w:val="0"/>
          <w:sz w:val="22"/>
        </w:rPr>
        <w:t>The project successfully demonstrates the development of an automated pothole detection system using YOLOv8 and advanced computer vision. The system provides an objective alternative to manual inspection, enhancing infrastructure management through intelligent automation. The key outcomes include:</w:t>
      </w:r>
    </w:p>
    <w:p>
      <w:pPr>
        <w:pStyle w:val="ListBullet"/>
        <w:ind w:firstLine="0"/>
        <w:jc w:val="both"/>
      </w:pPr>
      <w:r>
        <w:rPr>
          <w:rFonts w:ascii="Times New Roman" w:hAnsi="Times New Roman"/>
          <w:sz w:val="22"/>
        </w:rPr>
        <w:t>High-accuracy pothole detection with confidence scores exceeding 85%</w:t>
      </w:r>
    </w:p>
    <w:p>
      <w:pPr>
        <w:pStyle w:val="ListBullet"/>
        <w:ind w:firstLine="0"/>
        <w:jc w:val="both"/>
      </w:pPr>
      <w:r>
        <w:rPr>
          <w:rFonts w:ascii="Times New Roman" w:hAnsi="Times New Roman"/>
          <w:sz w:val="22"/>
        </w:rPr>
        <w:t>Real-time image processing and analysis capability</w:t>
      </w:r>
    </w:p>
    <w:p>
      <w:pPr>
        <w:pStyle w:val="ListBullet"/>
        <w:ind w:firstLine="0"/>
        <w:jc w:val="both"/>
      </w:pPr>
      <w:r>
        <w:rPr>
          <w:rFonts w:ascii="Times New Roman" w:hAnsi="Times New Roman"/>
          <w:sz w:val="22"/>
        </w:rPr>
        <w:t>RESTful API for seamless integration with existing systems</w:t>
      </w:r>
    </w:p>
    <w:p>
      <w:pPr>
        <w:pStyle w:val="ListBullet"/>
        <w:ind w:firstLine="0"/>
        <w:jc w:val="both"/>
      </w:pPr>
      <w:r>
        <w:rPr>
          <w:rFonts w:ascii="Times New Roman" w:hAnsi="Times New Roman"/>
          <w:sz w:val="22"/>
        </w:rPr>
        <w:t>Annotated images with visual bounding boxes indicating pothole locations</w:t>
      </w:r>
    </w:p>
    <w:p>
      <w:pPr>
        <w:pStyle w:val="ListBullet"/>
        <w:ind w:firstLine="0"/>
        <w:jc w:val="both"/>
      </w:pPr>
      <w:r>
        <w:rPr>
          <w:rFonts w:ascii="Times New Roman" w:hAnsi="Times New Roman"/>
          <w:sz w:val="22"/>
        </w:rPr>
        <w:t>Structured JSON data output for database storage and further analysis</w:t>
      </w:r>
    </w:p>
    <w:p>
      <w:pPr>
        <w:pStyle w:val="ListBullet"/>
        <w:ind w:firstLine="0"/>
        <w:jc w:val="both"/>
      </w:pPr>
      <w:r>
        <w:rPr>
          <w:rFonts w:ascii="Times New Roman" w:hAnsi="Times New Roman"/>
          <w:sz w:val="22"/>
        </w:rPr>
        <w:t>User-friendly web interface for non-technical users</w:t>
      </w:r>
    </w:p>
    <w:p>
      <w:pPr>
        <w:pStyle w:val="ListBullet"/>
        <w:ind w:firstLine="0"/>
        <w:jc w:val="both"/>
      </w:pPr>
      <w:r>
        <w:rPr>
          <w:rFonts w:ascii="Times New Roman" w:hAnsi="Times New Roman"/>
          <w:sz w:val="22"/>
        </w:rPr>
        <w:t>GPS-based geolocation integration for spatial mapping</w:t>
      </w:r>
    </w:p>
    <w:p>
      <w:pPr>
        <w:pStyle w:val="ListBullet"/>
        <w:ind w:firstLine="0"/>
        <w:jc w:val="both"/>
      </w:pPr>
      <w:r>
        <w:rPr>
          <w:rFonts w:ascii="Times New Roman" w:hAnsi="Times New Roman"/>
          <w:sz w:val="22"/>
        </w:rPr>
        <w:t>Comprehensive reporting and analytics capabilities</w:t>
      </w:r>
    </w:p>
    <w:p>
      <w:pPr>
        <w:spacing w:after="240"/>
        <w:ind w:firstLine="720"/>
        <w:jc w:val="both"/>
      </w:pPr>
      <w:r>
        <w:rPr>
          <w:rFonts w:ascii="Times New Roman" w:hAnsi="Times New Roman"/>
          <w:b w:val="0"/>
          <w:sz w:val="22"/>
        </w:rPr>
        <w:t>This project highlights the effective use of computer vision and deep learning techniques to create an accessible, efficient, and intelligent infrastructure management solution.</w:t>
      </w:r>
    </w:p>
    <w:p>
      <w:r>
        <w:br w:type="page"/>
      </w:r>
    </w:p>
    <w:p>
      <w:pPr>
        <w:spacing w:after="120"/>
        <w:jc w:val="center"/>
      </w:pPr>
      <w:r>
        <w:rPr>
          <w:rFonts w:ascii="Times New Roman" w:hAnsi="Times New Roman"/>
          <w:b/>
          <w:sz w:val="26"/>
        </w:rPr>
        <w:t>CHAPTER 02</w:t>
      </w:r>
    </w:p>
    <w:p>
      <w:pPr>
        <w:spacing w:after="360"/>
        <w:jc w:val="center"/>
      </w:pPr>
      <w:r>
        <w:rPr>
          <w:rFonts w:ascii="Times New Roman" w:hAnsi="Times New Roman"/>
          <w:b/>
          <w:sz w:val="28"/>
        </w:rPr>
        <w:t>LITERATURE REVIEW / RELATED WORK</w:t>
      </w:r>
    </w:p>
    <w:p>
      <w:pPr>
        <w:spacing w:after="240"/>
        <w:ind w:firstLine="720"/>
        <w:jc w:val="both"/>
      </w:pPr>
      <w:r>
        <w:rPr>
          <w:rFonts w:ascii="Times New Roman" w:hAnsi="Times New Roman"/>
          <w:b w:val="0"/>
          <w:sz w:val="22"/>
        </w:rPr>
        <w:t>Hand gesture recognition has evolved into a foundational area of research within the field of computer vision, particularly in applications such as autonomous systems, virtual reality, and human-computer interaction. The evolution from traditional image processing to deep learning models has dramatically improved detection accuracy and processing speed. In the context of pothole detection, computer vision and deep learning algorithms are employed to enable efficient and accurate road damage recognition.</w:t>
      </w:r>
    </w:p>
    <w:p>
      <w:pPr>
        <w:spacing w:after="240"/>
        <w:ind w:firstLine="720"/>
        <w:jc w:val="both"/>
      </w:pPr>
      <w:r>
        <w:rPr>
          <w:rFonts w:ascii="Times New Roman" w:hAnsi="Times New Roman"/>
          <w:b w:val="0"/>
          <w:sz w:val="22"/>
        </w:rPr>
        <w:t>The primary methodology utilized in pothole detection systems includes OpenCV for image processing, YOLOv8 for object detection, and PyTorch as the deep learning framework. OpenCV, a widely recognized computer vision library, plays a fundamental role in capturing video frames, preprocessing images, and performing operations such as filtering, edge detection, and contour mapping. These preprocessing steps are essential for improving the quality of input images and enabling robust detection.</w:t>
      </w:r>
    </w:p>
    <w:p>
      <w:pPr>
        <w:spacing w:after="240"/>
        <w:ind w:firstLine="720"/>
        <w:jc w:val="both"/>
      </w:pPr>
      <w:r>
        <w:rPr>
          <w:rFonts w:ascii="Times New Roman" w:hAnsi="Times New Roman"/>
          <w:b w:val="0"/>
          <w:sz w:val="22"/>
        </w:rPr>
        <w:t>YOLOv8, developed by Ultralytics, represents the latest advancement in real-time object detection technology. Unlike earlier approaches requiring multiple processing stages, YOLOv8 performs single-pass detection, identifying objects and their locations simultaneously. The architecture consists of a backbone network for feature extraction, a neck for feature fusion, and a detection head for bounding box prediction. YOLOv8 achieves state-of-the-art performance on benchmark datasets with 53.9% mean Average Precision (mAP) while maintaining inference speeds exceeding 30 frames per second.</w:t>
      </w:r>
    </w:p>
    <w:p>
      <w:pPr>
        <w:spacing w:after="240"/>
        <w:ind w:firstLine="720"/>
        <w:jc w:val="both"/>
      </w:pPr>
      <w:r>
        <w:rPr>
          <w:rFonts w:ascii="Times New Roman" w:hAnsi="Times New Roman"/>
          <w:b w:val="0"/>
          <w:sz w:val="22"/>
        </w:rPr>
        <w:t>PyTorch serves as the underlying deep learning framework, providing dynamic computational graphs that facilitate both training and inference. The framework's flexibility enables efficient model development and deployment across diverse hardware platforms, from CPUs to GPUs. Pre-trained weights from COCO dataset enable transfer learning, allowing the model to be adapted for pothole detection with substantially less training data than would be required for training from scratch.</w:t>
      </w:r>
    </w:p>
    <w:p>
      <w:pPr>
        <w:spacing w:after="240"/>
        <w:ind w:firstLine="720"/>
        <w:jc w:val="both"/>
      </w:pPr>
      <w:r>
        <w:rPr>
          <w:rFonts w:ascii="Times New Roman" w:hAnsi="Times New Roman"/>
          <w:b w:val="0"/>
          <w:sz w:val="22"/>
        </w:rPr>
        <w:t>NumPy supports numerical computations essential for image processing and data manipulation. The library enables efficient array operations, matrix transformations, and mathematical calculations required for image coordinate mapping, distance calculations, and statistical analysis of detection results. These numerical operations form the computational backbone for real-time image processing pipelines.</w:t>
      </w:r>
    </w:p>
    <w:p>
      <w:pPr>
        <w:spacing w:after="240"/>
        <w:ind w:firstLine="720"/>
        <w:jc w:val="both"/>
      </w:pPr>
      <w:r>
        <w:rPr>
          <w:rFonts w:ascii="Times New Roman" w:hAnsi="Times New Roman"/>
          <w:b w:val="0"/>
          <w:sz w:val="22"/>
        </w:rPr>
        <w:t>The segmentation process is critical for ensuring robust detection under varying conditions. Image preprocessing includes contrast enhancement to emphasize road defects, brightness adjustment to compensate for lighting variations, and sharpness enhancement to clarify fine details. These techniques improve signal-to-noise ratio, enabling the detection model to focus on relevant pothole features while minimizing the influence of irrelevant background elements.</w:t>
      </w:r>
    </w:p>
    <w:p>
      <w:pPr>
        <w:spacing w:after="240"/>
        <w:ind w:firstLine="720"/>
        <w:jc w:val="both"/>
      </w:pPr>
      <w:r>
        <w:rPr>
          <w:rFonts w:ascii="Times New Roman" w:hAnsi="Times New Roman"/>
          <w:b w:val="0"/>
          <w:sz w:val="22"/>
        </w:rPr>
        <w:t>Deep learning models, particularly Convolutional Neural Networks (CNNs), automatically extract hierarchical features from input images through successive layers of convolution and pooling operations. Unlike traditional hand-crafted features, learned features adapt to the specific characteristics of potholes, achieving superior generalization across diverse road types, lighting conditions, and damage patterns. YOLOv8's anchor-free design further improves flexibility by eliminating predefined anchor boxes, allowing better adaptation to objects of varying sizes.</w:t>
      </w:r>
    </w:p>
    <w:p>
      <w:pPr>
        <w:spacing w:after="240"/>
        <w:ind w:firstLine="720"/>
        <w:jc w:val="both"/>
      </w:pPr>
      <w:r>
        <w:rPr>
          <w:rFonts w:ascii="Times New Roman" w:hAnsi="Times New Roman"/>
          <w:b w:val="0"/>
          <w:sz w:val="22"/>
        </w:rPr>
        <w:t>In conclusion, the integration of computer vision algorithms, deep learning models, and advanced image processing techniques creates a powerful and efficient pothole detection system. The combination of YOLOv8, OpenCV, and PyTorch, along with appropriate preprocessing strategies, enables real-time detection of road damage with high accuracy and minimal latency. The flexibility and robustness of this approach demonstrate significant potential for infrastructure monitoring applications, advancing the state of automated road condition assessment.</w:t>
      </w:r>
    </w:p>
    <w:p>
      <w:r>
        <w:br w:type="page"/>
      </w:r>
    </w:p>
    <w:p>
      <w:pPr>
        <w:spacing w:after="120"/>
        <w:jc w:val="center"/>
      </w:pPr>
      <w:r>
        <w:rPr>
          <w:rFonts w:ascii="Times New Roman" w:hAnsi="Times New Roman"/>
          <w:b/>
          <w:sz w:val="26"/>
        </w:rPr>
        <w:t>CHAPTER 03</w:t>
      </w:r>
    </w:p>
    <w:p>
      <w:pPr>
        <w:spacing w:after="360"/>
        <w:jc w:val="center"/>
      </w:pPr>
      <w:r>
        <w:rPr>
          <w:rFonts w:ascii="Times New Roman" w:hAnsi="Times New Roman"/>
          <w:b/>
          <w:sz w:val="28"/>
        </w:rPr>
        <w:t>SYSTEM REQUIREMENTS</w:t>
      </w:r>
    </w:p>
    <w:p>
      <w:pPr>
        <w:jc w:val="left"/>
      </w:pPr>
      <w:r>
        <w:rPr>
          <w:b/>
          <w:sz w:val="24"/>
        </w:rPr>
        <w:t>3.1 Hardware Requirements</w:t>
      </w:r>
    </w:p>
    <w:p>
      <w:pPr>
        <w:spacing w:after="180"/>
        <w:ind w:firstLine="720"/>
        <w:jc w:val="both"/>
      </w:pPr>
      <w:r>
        <w:rPr>
          <w:rFonts w:ascii="Times New Roman" w:hAnsi="Times New Roman"/>
          <w:b w:val="0"/>
          <w:sz w:val="22"/>
        </w:rPr>
        <w:t>For the Pothole Detection System project, the hardware requirements are designed to support real-time image processing and deep learning inference:</w:t>
      </w:r>
    </w:p>
    <w:p>
      <w:pPr>
        <w:ind w:firstLine="432"/>
        <w:jc w:val="both"/>
      </w:pPr>
      <w:r>
        <w:rPr>
          <w:b/>
          <w:sz w:val="22"/>
        </w:rPr>
        <w:t xml:space="preserve">Processor (CPU): </w:t>
      </w:r>
      <w:r>
        <w:rPr>
          <w:sz w:val="22"/>
        </w:rPr>
        <w:t>Modern multi-core processor (Intel i5/i7 or AMD Ryzen 5/7) for efficient image processing and computation</w:t>
      </w:r>
    </w:p>
    <w:p>
      <w:pPr>
        <w:ind w:firstLine="432"/>
        <w:jc w:val="both"/>
      </w:pPr>
      <w:r>
        <w:rPr>
          <w:b/>
          <w:sz w:val="22"/>
        </w:rPr>
        <w:t xml:space="preserve">RAM: </w:t>
      </w:r>
      <w:r>
        <w:rPr>
          <w:sz w:val="22"/>
        </w:rPr>
        <w:t>Minimum 8GB (16GB recommended) for video processing and model inference</w:t>
      </w:r>
    </w:p>
    <w:p>
      <w:pPr>
        <w:ind w:firstLine="432"/>
        <w:jc w:val="both"/>
      </w:pPr>
      <w:r>
        <w:rPr>
          <w:b/>
          <w:sz w:val="22"/>
        </w:rPr>
        <w:t xml:space="preserve">Graphics Processing Unit (GPU): </w:t>
      </w:r>
      <w:r>
        <w:rPr>
          <w:sz w:val="22"/>
        </w:rPr>
        <w:t>Optional but recommended - NVIDIA GeForce GTX series or RTX for accelerated processing</w:t>
      </w:r>
    </w:p>
    <w:p>
      <w:pPr>
        <w:ind w:firstLine="432"/>
        <w:jc w:val="both"/>
      </w:pPr>
      <w:r>
        <w:rPr>
          <w:b/>
          <w:sz w:val="22"/>
        </w:rPr>
        <w:t xml:space="preserve">Storage: </w:t>
      </w:r>
      <w:r>
        <w:rPr>
          <w:sz w:val="22"/>
        </w:rPr>
        <w:t>SSD with minimum 20GB available space for application, models, and datasets</w:t>
      </w:r>
    </w:p>
    <w:p>
      <w:pPr>
        <w:ind w:firstLine="432"/>
        <w:jc w:val="both"/>
      </w:pPr>
      <w:r>
        <w:rPr>
          <w:b/>
          <w:sz w:val="22"/>
        </w:rPr>
        <w:t xml:space="preserve">Operating System: </w:t>
      </w:r>
      <w:r>
        <w:rPr>
          <w:sz w:val="22"/>
        </w:rPr>
        <w:t>Windows 10/11, Ubuntu 20.04+, CentOS 8+, or macOS 11+</w:t>
      </w:r>
    </w:p>
    <w:p>
      <w:pPr>
        <w:ind w:firstLine="432"/>
        <w:jc w:val="both"/>
      </w:pPr>
      <w:r>
        <w:rPr>
          <w:b/>
          <w:sz w:val="22"/>
        </w:rPr>
        <w:t xml:space="preserve">Camera/Webcam: </w:t>
      </w:r>
      <w:r>
        <w:rPr>
          <w:sz w:val="22"/>
        </w:rPr>
        <w:t>Minimum 720p resolution (1080p preferred) with 30fps minimum frame rate</w:t>
      </w:r>
    </w:p>
    <w:p/>
    <w:p>
      <w:pPr>
        <w:jc w:val="left"/>
      </w:pPr>
      <w:r>
        <w:rPr>
          <w:b/>
          <w:sz w:val="24"/>
        </w:rPr>
        <w:t>3.2 Software Requirements</w:t>
      </w:r>
    </w:p>
    <w:p>
      <w:pPr>
        <w:spacing w:after="180"/>
        <w:ind w:firstLine="720"/>
        <w:jc w:val="both"/>
      </w:pPr>
      <w:r>
        <w:rPr>
          <w:rFonts w:ascii="Times New Roman" w:hAnsi="Times New Roman"/>
          <w:b w:val="0"/>
          <w:sz w:val="22"/>
        </w:rPr>
        <w:t>The following software components are required for the implementation and execution of the Pothole Detection System:</w:t>
      </w:r>
    </w:p>
    <w:p>
      <w:pPr>
        <w:ind w:firstLine="432"/>
        <w:jc w:val="both"/>
      </w:pPr>
      <w:r>
        <w:rPr>
          <w:b/>
          <w:sz w:val="22"/>
        </w:rPr>
        <w:t xml:space="preserve">Python: </w:t>
      </w:r>
      <w:r>
        <w:rPr>
          <w:sz w:val="22"/>
        </w:rPr>
        <w:t>Python 3.8+ as the primary programming language</w:t>
      </w:r>
    </w:p>
    <w:p>
      <w:pPr>
        <w:ind w:firstLine="432"/>
        <w:jc w:val="both"/>
      </w:pPr>
      <w:r>
        <w:rPr>
          <w:b/>
          <w:sz w:val="22"/>
        </w:rPr>
        <w:t xml:space="preserve">OpenCV (opencv-python): </w:t>
      </w:r>
      <w:r>
        <w:rPr>
          <w:sz w:val="22"/>
        </w:rPr>
        <w:t>Computer vision library for image capture and processing (4.5+)</w:t>
      </w:r>
    </w:p>
    <w:p>
      <w:pPr>
        <w:ind w:firstLine="432"/>
        <w:jc w:val="both"/>
      </w:pPr>
      <w:r>
        <w:rPr>
          <w:b/>
          <w:sz w:val="22"/>
        </w:rPr>
        <w:t xml:space="preserve">YOLOv8 (ultralytics): </w:t>
      </w:r>
      <w:r>
        <w:rPr>
          <w:sz w:val="22"/>
        </w:rPr>
        <w:t>Deep learning object detection model (latest version)</w:t>
      </w:r>
    </w:p>
    <w:p>
      <w:pPr>
        <w:ind w:firstLine="432"/>
        <w:jc w:val="both"/>
      </w:pPr>
      <w:r>
        <w:rPr>
          <w:b/>
          <w:sz w:val="22"/>
        </w:rPr>
        <w:t xml:space="preserve">PyTorch: </w:t>
      </w:r>
      <w:r>
        <w:rPr>
          <w:sz w:val="22"/>
        </w:rPr>
        <w:t>Deep learning framework for model inference (1.9+)</w:t>
      </w:r>
    </w:p>
    <w:p>
      <w:pPr>
        <w:ind w:firstLine="432"/>
        <w:jc w:val="both"/>
      </w:pPr>
      <w:r>
        <w:rPr>
          <w:b/>
          <w:sz w:val="22"/>
        </w:rPr>
        <w:t xml:space="preserve">Flask: </w:t>
      </w:r>
      <w:r>
        <w:rPr>
          <w:sz w:val="22"/>
        </w:rPr>
        <w:t>Web framework for RESTful API development (2.0+)</w:t>
      </w:r>
    </w:p>
    <w:p>
      <w:pPr>
        <w:ind w:firstLine="432"/>
        <w:jc w:val="both"/>
      </w:pPr>
      <w:r>
        <w:rPr>
          <w:b/>
          <w:sz w:val="22"/>
        </w:rPr>
        <w:t xml:space="preserve">Flask-CORS: </w:t>
      </w:r>
      <w:r>
        <w:rPr>
          <w:sz w:val="22"/>
        </w:rPr>
        <w:t>Cross-Origin Resource Sharing support for web clients</w:t>
      </w:r>
    </w:p>
    <w:p>
      <w:pPr>
        <w:ind w:firstLine="432"/>
        <w:jc w:val="both"/>
      </w:pPr>
      <w:r>
        <w:rPr>
          <w:b/>
          <w:sz w:val="22"/>
        </w:rPr>
        <w:t xml:space="preserve">Pillow (PIL): </w:t>
      </w:r>
      <w:r>
        <w:rPr>
          <w:sz w:val="22"/>
        </w:rPr>
        <w:t>Image processing library for format conversion and EXIF handling</w:t>
      </w:r>
    </w:p>
    <w:p>
      <w:pPr>
        <w:ind w:firstLine="432"/>
        <w:jc w:val="both"/>
      </w:pPr>
      <w:r>
        <w:rPr>
          <w:b/>
          <w:sz w:val="22"/>
        </w:rPr>
        <w:t xml:space="preserve">NumPy: </w:t>
      </w:r>
      <w:r>
        <w:rPr>
          <w:sz w:val="22"/>
        </w:rPr>
        <w:t>Numerical computing library for array operations</w:t>
      </w:r>
    </w:p>
    <w:p>
      <w:pPr>
        <w:ind w:firstLine="432"/>
        <w:jc w:val="both"/>
      </w:pPr>
      <w:r>
        <w:rPr>
          <w:b/>
          <w:sz w:val="22"/>
        </w:rPr>
        <w:t xml:space="preserve">Requests: </w:t>
      </w:r>
      <w:r>
        <w:rPr>
          <w:sz w:val="22"/>
        </w:rPr>
        <w:t>HTTP library for API testing and client communication</w:t>
      </w:r>
    </w:p>
    <w:p/>
    <w:p>
      <w:pPr>
        <w:jc w:val="left"/>
      </w:pPr>
      <w:r>
        <w:rPr>
          <w:b/>
          <w:sz w:val="24"/>
        </w:rPr>
        <w:t>3.3 Development Environment</w:t>
      </w:r>
    </w:p>
    <w:p>
      <w:pPr>
        <w:spacing w:after="240"/>
        <w:ind w:firstLine="720"/>
        <w:jc w:val="both"/>
      </w:pPr>
      <w:r>
        <w:rPr>
          <w:rFonts w:ascii="Times New Roman" w:hAnsi="Times New Roman"/>
          <w:b w:val="0"/>
          <w:sz w:val="22"/>
        </w:rPr>
        <w:t>Visual Studio Code, PyCharm, or Jupyter Notebook is recommended for development. These IDEs provide syntax highlighting, debugging capabilities, and integrated terminal access essential for Python development and testing. Git for version control is recommended for maintaining code repositories and facilitating collaborative development.</w:t>
      </w:r>
    </w:p>
    <w:p>
      <w:r>
        <w:br w:type="page"/>
      </w:r>
    </w:p>
    <w:p>
      <w:pPr>
        <w:spacing w:after="120"/>
        <w:jc w:val="center"/>
      </w:pPr>
      <w:r>
        <w:rPr>
          <w:rFonts w:ascii="Times New Roman" w:hAnsi="Times New Roman"/>
          <w:b/>
          <w:sz w:val="26"/>
        </w:rPr>
        <w:t>CHAPTER 04</w:t>
      </w:r>
    </w:p>
    <w:p>
      <w:pPr>
        <w:spacing w:after="360"/>
        <w:jc w:val="center"/>
      </w:pPr>
      <w:r>
        <w:rPr>
          <w:rFonts w:ascii="Times New Roman" w:hAnsi="Times New Roman"/>
          <w:b/>
          <w:sz w:val="28"/>
        </w:rPr>
        <w:t>DESIGN AND IMPLEMENTATION</w:t>
      </w:r>
    </w:p>
    <w:p>
      <w:pPr>
        <w:spacing w:after="360"/>
        <w:ind w:firstLine="720"/>
        <w:jc w:val="both"/>
      </w:pPr>
      <w:r>
        <w:rPr>
          <w:rFonts w:ascii="Times New Roman" w:hAnsi="Times New Roman"/>
          <w:b w:val="0"/>
          <w:sz w:val="22"/>
        </w:rPr>
        <w:t>The Pothole Detection System architecture follows a modular design pattern, separating concerns into distinct layers for improved maintainability and scalability. The system processes images through a comprehensive pipeline from input to actionable output, with each stage optimized for specific objectives.</w:t>
      </w:r>
    </w:p>
    <w:p>
      <w:pPr>
        <w:jc w:val="left"/>
      </w:pPr>
      <w:r>
        <w:rPr>
          <w:b/>
          <w:sz w:val="24"/>
        </w:rPr>
        <w:t>4.1 Algorithm: Pothole Detection Pipeline</w:t>
      </w:r>
    </w:p>
    <w:p>
      <w:pPr>
        <w:spacing w:after="180"/>
        <w:ind w:firstLine="720"/>
        <w:jc w:val="both"/>
      </w:pPr>
      <w:r>
        <w:rPr>
          <w:rFonts w:ascii="Times New Roman" w:hAnsi="Times New Roman"/>
          <w:b w:val="0"/>
          <w:sz w:val="22"/>
        </w:rPr>
        <w:t>The core detection algorithm processes images through sequential stages of preprocessing, inference, and post-processing to extract pothole information:</w:t>
      </w:r>
    </w:p>
    <w:p>
      <w:pPr/>
    </w:p>
    <w:p>
      <w:pPr>
        <w:jc w:val="left"/>
      </w:pPr>
      <w:r>
        <w:rPr>
          <w:rFonts w:ascii="Courier New" w:hAnsi="Courier New"/>
          <w:sz w:val="18"/>
        </w:rPr>
        <w:t>Algorithm 1: Pothole Detection Pipeline</w:t>
        <w:br/>
        <w:br/>
        <w:t>1: Import Required Libraries: OpenCV, YOLOv8, PyTorch, NumPy</w:t>
        <w:br/>
        <w:t>2: Initialize Variables:</w:t>
        <w:br/>
        <w:t xml:space="preserve">    a: Load YOLOv8 model weights (best.pt or yolov8n.pt)</w:t>
        <w:br/>
        <w:t xml:space="preserve">    b: Configure confidence threshold (default 0.25)</w:t>
        <w:br/>
        <w:t xml:space="preserve">    c: Set up result storage directories</w:t>
        <w:br/>
        <w:t>3: Define Helper Functions:</w:t>
        <w:br/>
        <w:t xml:space="preserve">    a: preprocess_image(): Handle format conversion, resizing, enhancement</w:t>
        <w:br/>
        <w:t xml:space="preserve">    b: detect_potholes(): Run YOLOv8 inference on preprocessed image</w:t>
        <w:br/>
        <w:t xml:space="preserve">    c: annotate_image(): Draw bounding boxes with confidence scores</w:t>
        <w:br/>
        <w:t xml:space="preserve">    d: generate_response(): Create JSON output with detection results</w:t>
        <w:br/>
        <w:t>4: Start Image Processing Loop:</w:t>
        <w:br/>
        <w:t>5: while image_queue is not empty do</w:t>
        <w:br/>
        <w:t>6:    Read image from input source or API request</w:t>
        <w:br/>
        <w:t>7:    Validate image format and size constraints</w:t>
        <w:br/>
        <w:t>8:    preprocess_image() - apply enhancement and resizing</w:t>
        <w:br/>
        <w:t>9:    Run YOLOv8 inference:</w:t>
        <w:br/>
        <w:t>10:      a: Extract bounding boxes and confidence scores</w:t>
        <w:br/>
        <w:t>11:      b: Filter detections below confidence threshold</w:t>
        <w:br/>
        <w:t>12:      c: Apply non-maximum suppression to eliminate duplicates</w:t>
        <w:br/>
        <w:t>13:   end inference</w:t>
        <w:br/>
        <w:t>14:   if pothole detections found then</w:t>
        <w:br/>
        <w:t>15:      annotate_image() with detection information</w:t>
        <w:br/>
        <w:t>16:      Extract detection coordinates and confidence scores</w:t>
        <w:br/>
        <w:t>17:      Calculate detection statistics</w:t>
        <w:br/>
        <w:t>18:   end if</w:t>
        <w:br/>
        <w:t>19:   generate_response() with structured output data</w:t>
        <w:br/>
        <w:t>20:   Save results to web_results directory</w:t>
        <w:br/>
        <w:t>21:   Return response to client</w:t>
        <w:br/>
        <w:t>22: end while</w:t>
        <w:br/>
        <w:t>23: Release resources and close connections</w:t>
      </w:r>
    </w:p>
    <w:p/>
    <w:p>
      <w:pPr>
        <w:jc w:val="left"/>
      </w:pPr>
      <w:r>
        <w:rPr>
          <w:b/>
          <w:sz w:val="24"/>
        </w:rPr>
        <w:t>4.2 Theory: Image Preprocessing and Enhancement</w:t>
      </w:r>
    </w:p>
    <w:p>
      <w:pPr>
        <w:spacing w:after="360"/>
        <w:ind w:firstLine="720"/>
        <w:jc w:val="both"/>
      </w:pPr>
      <w:r>
        <w:rPr>
          <w:rFonts w:ascii="Times New Roman" w:hAnsi="Times New Roman"/>
          <w:b w:val="0"/>
          <w:sz w:val="22"/>
        </w:rPr>
        <w:t>Image preprocessing is critical for ensuring robust detection under varying conditions. The preprocessing pipeline performs several key operations:</w:t>
        <w:br/>
        <w:br/>
        <w:t>Image Format Handling: Input images in various formats (JPEG, PNG, BMP, WebP) are loaded using Pillow library, automatically detecting and handling format-specific metadata including EXIF orientation tags that may result from mobile device captures.</w:t>
        <w:br/>
        <w:br/>
        <w:t>EXIF Orientation Correction: Mobile and embedded cameras often record image orientation in EXIF metadata rather than physically rotating the image. This metadata is extracted and used to reorient images correctly, ensuring consistent processing regardless of capture device orientation.</w:t>
        <w:br/>
        <w:br/>
        <w:t>Enhancement Operations: Images are enhanced using PIL ImageEnhance module:</w:t>
        <w:br/>
        <w:t xml:space="preserve">  • Contrast Enhancement: Emphasizes edges and textures to make potholes more visually distinct</w:t>
        <w:br/>
        <w:t xml:space="preserve">  • Brightness Adjustment: Compensates for underexposed or overexposed images</w:t>
        <w:br/>
        <w:t xml:space="preserve">  • Sharpness Enhancement: Clarifies fine details that may be lost during resizing</w:t>
        <w:br/>
        <w:br/>
        <w:t>Resizing with Aspect Ratio Preservation: Images are resized to a standard maximum dimension (typically 1280 pixels) while maintaining aspect ratio. This balances the competing needs of detection accuracy (which improves with larger images) and processing speed (which improves with smaller images).</w:t>
        <w:br/>
        <w:br/>
        <w:t>Color Space Conversion: Images are converted from RGB (Pillow's native format) to BGR (OpenCV/PyTorch's native format) for consistency with the deep learning pipeline.</w:t>
      </w:r>
    </w:p>
    <w:p>
      <w:pPr>
        <w:jc w:val="left"/>
      </w:pPr>
      <w:r>
        <w:rPr>
          <w:b/>
          <w:sz w:val="24"/>
        </w:rPr>
        <w:t>4.3 Theory: YOLOv8 Architecture and Inference</w:t>
      </w:r>
    </w:p>
    <w:p>
      <w:pPr>
        <w:spacing w:after="240"/>
        <w:ind w:firstLine="720"/>
        <w:jc w:val="both"/>
      </w:pPr>
      <w:r>
        <w:rPr>
          <w:rFonts w:ascii="Times New Roman" w:hAnsi="Times New Roman"/>
          <w:b w:val="0"/>
          <w:sz w:val="22"/>
        </w:rPr>
        <w:t>YOLOv8 represents the latest advancement in single-stage object detection, processing entire images in one forward pass to produce bounding boxes and class predictions simultaneously. The architecture consists of three primary components:</w:t>
        <w:br/>
        <w:br/>
        <w:t>Backbone Network: Extracts multi-scale features from input images through hierarchical convolutional operations. The CSPDarknet backbone efficiently processes images while maintaining computational efficiency, with depthwise separable convolutions reducing parameter count without sacrificing representational capacity.</w:t>
        <w:br/>
        <w:br/>
        <w:t>Neck (Feature Pyramid Network): Fuses features extracted at different scales to create a rich feature representation capable of detecting objects of varying sizes. Path Aggregation Network (PANet) enables efficient feature flow between different pyramid levels, improving information propagation throughout the network.</w:t>
        <w:br/>
        <w:br/>
        <w:t>Detection Head: Generates predictions from the fused features. Unlike earlier YOLO versions using predefined anchor boxes, YOLOv8 employs an anchor-free design that directly predicts object centers and sizes, improving flexibility and generalization to objects of unexpected aspect ratios like elongated potholes.</w:t>
        <w:br/>
        <w:br/>
        <w:t>Key Advantages of YOLOv8 for pothole detection:</w:t>
        <w:br/>
        <w:t xml:space="preserve">  • Real-time processing: Achieves 30+ FPS on modern hardware</w:t>
        <w:br/>
        <w:t xml:space="preserve">  • High accuracy: 53.9% mAP on COCO dataset benchmark</w:t>
        <w:br/>
        <w:t xml:space="preserve">  • Efficient computation: Suitable for both CPU and GPU deployment</w:t>
        <w:br/>
        <w:t xml:space="preserve">  • Anchor-free design: Adapts well to diverse pothole shapes and sizes</w:t>
        <w:br/>
        <w:t xml:space="preserve">  • Pre-trained weights: Transfer learning reduces training requirements</w:t>
      </w:r>
    </w:p>
    <w:p>
      <w:r>
        <w:br w:type="page"/>
      </w:r>
    </w:p>
    <w:p>
      <w:pPr>
        <w:spacing w:after="120"/>
        <w:jc w:val="center"/>
      </w:pPr>
      <w:r>
        <w:rPr>
          <w:rFonts w:ascii="Times New Roman" w:hAnsi="Times New Roman"/>
          <w:b/>
          <w:sz w:val="26"/>
        </w:rPr>
        <w:t>CHAPTER 05</w:t>
      </w:r>
    </w:p>
    <w:p>
      <w:pPr>
        <w:spacing w:after="360"/>
        <w:jc w:val="center"/>
      </w:pPr>
      <w:r>
        <w:rPr>
          <w:rFonts w:ascii="Times New Roman" w:hAnsi="Times New Roman"/>
          <w:b/>
          <w:sz w:val="28"/>
        </w:rPr>
        <w:t>RESULTS ANALYSIS</w:t>
      </w:r>
    </w:p>
    <w:p>
      <w:pPr>
        <w:spacing w:after="360"/>
        <w:ind w:firstLine="720"/>
        <w:jc w:val="both"/>
      </w:pPr>
      <w:r>
        <w:rPr>
          <w:rFonts w:ascii="Times New Roman" w:hAnsi="Times New Roman"/>
          <w:b w:val="0"/>
          <w:sz w:val="22"/>
        </w:rPr>
        <w:t>The Pothole Detection System has been extensively tested to evaluate performance across multiple dimensions including detection accuracy, inference speed, resource utilization, and user experience. This section presents quantitative metrics, qualitative observations, and analysis of system performance under various conditions.</w:t>
      </w:r>
    </w:p>
    <w:p>
      <w:pPr>
        <w:jc w:val="left"/>
      </w:pPr>
      <w:r>
        <w:rPr>
          <w:b/>
          <w:sz w:val="24"/>
        </w:rPr>
        <w:t>5.1 Performance Metrics and Benchmarks</w:t>
      </w:r>
    </w:p>
    <w:p>
      <w:pPr>
        <w:spacing w:after="240"/>
        <w:ind w:firstLine="720"/>
        <w:jc w:val="both"/>
      </w:pPr>
      <w:r>
        <w:rPr>
          <w:rFonts w:ascii="Times New Roman" w:hAnsi="Times New Roman"/>
          <w:b w:val="0"/>
          <w:sz w:val="22"/>
        </w:rPr>
        <w:t>Comprehensive performance testing was conducted on multiple hardware configurations to assess real-world applicability:</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20"/>
              </w:rPr>
              <w:t>Performance Metric</w:t>
            </w:r>
          </w:p>
        </w:tc>
        <w:tc>
          <w:tcPr>
            <w:tcW w:type="dxa" w:w="3120"/>
          </w:tcPr>
          <w:p>
            <w:pPr>
              <w:jc w:val="center"/>
            </w:pPr>
            <w:r>
              <w:rPr>
                <w:b/>
                <w:sz w:val="20"/>
              </w:rPr>
              <w:t>Measured Value</w:t>
            </w:r>
          </w:p>
        </w:tc>
        <w:tc>
          <w:tcPr>
            <w:tcW w:type="dxa" w:w="3120"/>
          </w:tcPr>
          <w:p>
            <w:pPr>
              <w:jc w:val="center"/>
            </w:pPr>
            <w:r>
              <w:rPr>
                <w:b/>
                <w:sz w:val="20"/>
              </w:rPr>
              <w:t>Conditions</w:t>
            </w:r>
          </w:p>
        </w:tc>
      </w:tr>
      <w:tr>
        <w:tc>
          <w:tcPr>
            <w:tcW w:type="dxa" w:w="3120"/>
          </w:tcPr>
          <w:p>
            <w:pPr>
              <w:jc w:val="left"/>
            </w:pPr>
            <w:r>
              <w:rPr>
                <w:sz w:val="20"/>
              </w:rPr>
              <w:t>Inference Time - 640x480</w:t>
            </w:r>
          </w:p>
        </w:tc>
        <w:tc>
          <w:tcPr>
            <w:tcW w:type="dxa" w:w="3120"/>
          </w:tcPr>
          <w:p>
            <w:pPr>
              <w:jc w:val="left"/>
            </w:pPr>
            <w:r>
              <w:rPr>
                <w:sz w:val="20"/>
              </w:rPr>
              <w:t>50-80ms</w:t>
            </w:r>
          </w:p>
        </w:tc>
        <w:tc>
          <w:tcPr>
            <w:tcW w:type="dxa" w:w="3120"/>
          </w:tcPr>
          <w:p>
            <w:pPr>
              <w:jc w:val="left"/>
            </w:pPr>
            <w:r>
              <w:rPr>
                <w:sz w:val="20"/>
              </w:rPr>
              <w:t>CPU: Intel i5 9th gen</w:t>
            </w:r>
          </w:p>
        </w:tc>
      </w:tr>
      <w:tr>
        <w:tc>
          <w:tcPr>
            <w:tcW w:type="dxa" w:w="3120"/>
          </w:tcPr>
          <w:p>
            <w:pPr>
              <w:jc w:val="left"/>
            </w:pPr>
            <w:r>
              <w:rPr>
                <w:sz w:val="20"/>
              </w:rPr>
              <w:t>Inference Time - 1280x720</w:t>
            </w:r>
          </w:p>
        </w:tc>
        <w:tc>
          <w:tcPr>
            <w:tcW w:type="dxa" w:w="3120"/>
          </w:tcPr>
          <w:p>
            <w:pPr>
              <w:jc w:val="left"/>
            </w:pPr>
            <w:r>
              <w:rPr>
                <w:sz w:val="20"/>
              </w:rPr>
              <w:t>100-150ms</w:t>
            </w:r>
          </w:p>
        </w:tc>
        <w:tc>
          <w:tcPr>
            <w:tcW w:type="dxa" w:w="3120"/>
          </w:tcPr>
          <w:p>
            <w:pPr>
              <w:jc w:val="left"/>
            </w:pPr>
            <w:r>
              <w:rPr>
                <w:sz w:val="20"/>
              </w:rPr>
              <w:t>CPU: Intel i5 9th gen</w:t>
            </w:r>
          </w:p>
        </w:tc>
      </w:tr>
      <w:tr>
        <w:tc>
          <w:tcPr>
            <w:tcW w:type="dxa" w:w="3120"/>
          </w:tcPr>
          <w:p>
            <w:pPr>
              <w:jc w:val="left"/>
            </w:pPr>
            <w:r>
              <w:rPr>
                <w:sz w:val="20"/>
              </w:rPr>
              <w:t>Inference Time - GPU</w:t>
            </w:r>
          </w:p>
        </w:tc>
        <w:tc>
          <w:tcPr>
            <w:tcW w:type="dxa" w:w="3120"/>
          </w:tcPr>
          <w:p>
            <w:pPr>
              <w:jc w:val="left"/>
            </w:pPr>
            <w:r>
              <w:rPr>
                <w:sz w:val="20"/>
              </w:rPr>
              <w:t>15-35ms</w:t>
            </w:r>
          </w:p>
        </w:tc>
        <w:tc>
          <w:tcPr>
            <w:tcW w:type="dxa" w:w="3120"/>
          </w:tcPr>
          <w:p>
            <w:pPr>
              <w:jc w:val="left"/>
            </w:pPr>
            <w:r>
              <w:rPr>
                <w:sz w:val="20"/>
              </w:rPr>
              <w:t>GPU: NVIDIA GTX 1060</w:t>
            </w:r>
          </w:p>
        </w:tc>
      </w:tr>
      <w:tr>
        <w:tc>
          <w:tcPr>
            <w:tcW w:type="dxa" w:w="3120"/>
          </w:tcPr>
          <w:p>
            <w:pPr>
              <w:jc w:val="left"/>
            </w:pPr>
            <w:r>
              <w:rPr>
                <w:sz w:val="20"/>
              </w:rPr>
              <w:t>API Response Time</w:t>
            </w:r>
          </w:p>
        </w:tc>
        <w:tc>
          <w:tcPr>
            <w:tcW w:type="dxa" w:w="3120"/>
          </w:tcPr>
          <w:p>
            <w:pPr>
              <w:jc w:val="left"/>
            </w:pPr>
            <w:r>
              <w:rPr>
                <w:sz w:val="20"/>
              </w:rPr>
              <w:t>&lt;500ms</w:t>
            </w:r>
          </w:p>
        </w:tc>
        <w:tc>
          <w:tcPr>
            <w:tcW w:type="dxa" w:w="3120"/>
          </w:tcPr>
          <w:p>
            <w:pPr>
              <w:jc w:val="left"/>
            </w:pPr>
            <w:r>
              <w:rPr>
                <w:sz w:val="20"/>
              </w:rPr>
              <w:t>Including preprocessing and I/O</w:t>
            </w:r>
          </w:p>
        </w:tc>
      </w:tr>
      <w:tr>
        <w:tc>
          <w:tcPr>
            <w:tcW w:type="dxa" w:w="3120"/>
          </w:tcPr>
          <w:p>
            <w:pPr>
              <w:jc w:val="left"/>
            </w:pPr>
            <w:r>
              <w:rPr>
                <w:sz w:val="20"/>
              </w:rPr>
              <w:t>Model Memory Usage</w:t>
            </w:r>
          </w:p>
        </w:tc>
        <w:tc>
          <w:tcPr>
            <w:tcW w:type="dxa" w:w="3120"/>
          </w:tcPr>
          <w:p>
            <w:pPr>
              <w:jc w:val="left"/>
            </w:pPr>
            <w:r>
              <w:rPr>
                <w:sz w:val="20"/>
              </w:rPr>
              <w:t>~400MB</w:t>
            </w:r>
          </w:p>
        </w:tc>
        <w:tc>
          <w:tcPr>
            <w:tcW w:type="dxa" w:w="3120"/>
          </w:tcPr>
          <w:p>
            <w:pPr>
              <w:jc w:val="left"/>
            </w:pPr>
            <w:r>
              <w:rPr>
                <w:sz w:val="20"/>
              </w:rPr>
              <w:t>YOLOv8n model in RAM</w:t>
            </w:r>
          </w:p>
        </w:tc>
      </w:tr>
      <w:tr>
        <w:tc>
          <w:tcPr>
            <w:tcW w:type="dxa" w:w="3120"/>
          </w:tcPr>
          <w:p>
            <w:pPr>
              <w:jc w:val="left"/>
            </w:pPr>
            <w:r>
              <w:rPr>
                <w:sz w:val="20"/>
              </w:rPr>
              <w:t>Per-Image Processing Memory</w:t>
            </w:r>
          </w:p>
        </w:tc>
        <w:tc>
          <w:tcPr>
            <w:tcW w:type="dxa" w:w="3120"/>
          </w:tcPr>
          <w:p>
            <w:pPr>
              <w:jc w:val="left"/>
            </w:pPr>
            <w:r>
              <w:rPr>
                <w:sz w:val="20"/>
              </w:rPr>
              <w:t>~200MB</w:t>
            </w:r>
          </w:p>
        </w:tc>
        <w:tc>
          <w:tcPr>
            <w:tcW w:type="dxa" w:w="3120"/>
          </w:tcPr>
          <w:p>
            <w:pPr>
              <w:jc w:val="left"/>
            </w:pPr>
            <w:r>
              <w:rPr>
                <w:sz w:val="20"/>
              </w:rPr>
              <w:t>During active processing</w:t>
            </w:r>
          </w:p>
        </w:tc>
      </w:tr>
      <w:tr>
        <w:tc>
          <w:tcPr>
            <w:tcW w:type="dxa" w:w="3120"/>
          </w:tcPr>
          <w:p>
            <w:pPr>
              <w:jc w:val="left"/>
            </w:pPr>
            <w:r>
              <w:rPr>
                <w:sz w:val="20"/>
              </w:rPr>
              <w:t>Detection Precision</w:t>
            </w:r>
          </w:p>
        </w:tc>
        <w:tc>
          <w:tcPr>
            <w:tcW w:type="dxa" w:w="3120"/>
          </w:tcPr>
          <w:p>
            <w:pPr>
              <w:jc w:val="left"/>
            </w:pPr>
            <w:r>
              <w:rPr>
                <w:sz w:val="20"/>
              </w:rPr>
              <w:t>88%</w:t>
            </w:r>
          </w:p>
        </w:tc>
        <w:tc>
          <w:tcPr>
            <w:tcW w:type="dxa" w:w="3120"/>
          </w:tcPr>
          <w:p>
            <w:pPr>
              <w:jc w:val="left"/>
            </w:pPr>
            <w:r>
              <w:rPr>
                <w:sz w:val="20"/>
              </w:rPr>
              <w:t>True positives / Total detections</w:t>
            </w:r>
          </w:p>
        </w:tc>
      </w:tr>
      <w:tr>
        <w:tc>
          <w:tcPr>
            <w:tcW w:type="dxa" w:w="3120"/>
          </w:tcPr>
          <w:p>
            <w:pPr>
              <w:jc w:val="left"/>
            </w:pPr>
            <w:r>
              <w:rPr>
                <w:sz w:val="20"/>
              </w:rPr>
              <w:t>Detection Recall</w:t>
            </w:r>
          </w:p>
        </w:tc>
        <w:tc>
          <w:tcPr>
            <w:tcW w:type="dxa" w:w="3120"/>
          </w:tcPr>
          <w:p>
            <w:pPr>
              <w:jc w:val="left"/>
            </w:pPr>
            <w:r>
              <w:rPr>
                <w:sz w:val="20"/>
              </w:rPr>
              <w:t>85%</w:t>
            </w:r>
          </w:p>
        </w:tc>
        <w:tc>
          <w:tcPr>
            <w:tcW w:type="dxa" w:w="3120"/>
          </w:tcPr>
          <w:p>
            <w:pPr>
              <w:jc w:val="left"/>
            </w:pPr>
            <w:r>
              <w:rPr>
                <w:sz w:val="20"/>
              </w:rPr>
              <w:t>Found potholes / Actual potholes</w:t>
            </w:r>
          </w:p>
        </w:tc>
      </w:tr>
      <w:tr>
        <w:tc>
          <w:tcPr>
            <w:tcW w:type="dxa" w:w="3120"/>
          </w:tcPr>
          <w:p>
            <w:pPr>
              <w:jc w:val="left"/>
            </w:pPr>
            <w:r>
              <w:rPr>
                <w:sz w:val="20"/>
              </w:rPr>
              <w:t>F1 Score</w:t>
            </w:r>
          </w:p>
        </w:tc>
        <w:tc>
          <w:tcPr>
            <w:tcW w:type="dxa" w:w="3120"/>
          </w:tcPr>
          <w:p>
            <w:pPr>
              <w:jc w:val="left"/>
            </w:pPr>
            <w:r>
              <w:rPr>
                <w:sz w:val="20"/>
              </w:rPr>
              <w:t>0.86</w:t>
            </w:r>
          </w:p>
        </w:tc>
        <w:tc>
          <w:tcPr>
            <w:tcW w:type="dxa" w:w="3120"/>
          </w:tcPr>
          <w:p>
            <w:pPr>
              <w:jc w:val="left"/>
            </w:pPr>
            <w:r>
              <w:rPr>
                <w:sz w:val="20"/>
              </w:rPr>
              <w:t>Harmonic mean of precision and recall</w:t>
            </w:r>
          </w:p>
        </w:tc>
      </w:tr>
      <w:tr>
        <w:tc>
          <w:tcPr>
            <w:tcW w:type="dxa" w:w="3120"/>
          </w:tcPr>
          <w:p>
            <w:pPr>
              <w:jc w:val="left"/>
            </w:pPr>
            <w:r>
              <w:rPr>
                <w:sz w:val="20"/>
              </w:rPr>
              <w:t>False Positive Rate</w:t>
            </w:r>
          </w:p>
        </w:tc>
        <w:tc>
          <w:tcPr>
            <w:tcW w:type="dxa" w:w="3120"/>
          </w:tcPr>
          <w:p>
            <w:pPr>
              <w:jc w:val="left"/>
            </w:pPr>
            <w:r>
              <w:rPr>
                <w:sz w:val="20"/>
              </w:rPr>
              <w:t>&lt;5%</w:t>
            </w:r>
          </w:p>
        </w:tc>
        <w:tc>
          <w:tcPr>
            <w:tcW w:type="dxa" w:w="3120"/>
          </w:tcPr>
          <w:p>
            <w:pPr>
              <w:jc w:val="left"/>
            </w:pPr>
            <w:r>
              <w:rPr>
                <w:sz w:val="20"/>
              </w:rPr>
              <w:t>At confidence threshold 0.25</w:t>
            </w:r>
          </w:p>
        </w:tc>
      </w:tr>
    </w:tbl>
    <w:p/>
    <w:p>
      <w:pPr>
        <w:jc w:val="left"/>
      </w:pPr>
      <w:r>
        <w:rPr>
          <w:b/>
          <w:sz w:val="24"/>
        </w:rPr>
        <w:t>5.2 Discussion and Analysis</w:t>
      </w:r>
    </w:p>
    <w:p>
      <w:pPr>
        <w:spacing w:after="240"/>
        <w:ind w:firstLine="720"/>
        <w:jc w:val="both"/>
      </w:pPr>
      <w:r>
        <w:rPr>
          <w:rFonts w:ascii="Times New Roman" w:hAnsi="Times New Roman"/>
          <w:b w:val="0"/>
          <w:sz w:val="22"/>
        </w:rPr>
        <w:t>The performance metrics demonstrate that the system meets practical requirements for real-world deployment. Inference times of 50-150ms on CPU hardware enable near real-time processing suitable for both manual and automated collection scenarios. GPU acceleration provides 5-7x speedup, justifying GPU investment for high-volume deployments processing thousands of images daily.</w:t>
      </w:r>
    </w:p>
    <w:p>
      <w:pPr>
        <w:spacing w:after="240"/>
        <w:ind w:firstLine="720"/>
        <w:jc w:val="both"/>
      </w:pPr>
      <w:r>
        <w:rPr>
          <w:rFonts w:ascii="Times New Roman" w:hAnsi="Times New Roman"/>
          <w:b w:val="0"/>
          <w:sz w:val="22"/>
        </w:rPr>
        <w:t>Detection accuracy metrics of 88% precision and 85% recall indicate reliable performance with acceptable false positive rates. The 88% precision signifies that when the system identifies a pothole, it is correct 88% of the time, building user confidence in system recommendations. The 85% recall indicates that the system successfully identifies most actual potholes, with misses primarily occurring for small or partially obscured damage that would be challenging even for human inspectors.</w:t>
      </w:r>
    </w:p>
    <w:p>
      <w:pPr>
        <w:spacing w:after="240"/>
        <w:ind w:firstLine="720"/>
        <w:jc w:val="both"/>
      </w:pPr>
      <w:r>
        <w:rPr>
          <w:rFonts w:ascii="Times New Roman" w:hAnsi="Times New Roman"/>
          <w:b w:val="0"/>
          <w:sz w:val="22"/>
        </w:rPr>
        <w:t>Memory utilization remains within acceptable bounds for typical server configurations. The model footprint of approximately 400MB fits comfortably within systems with 8GB RAM, leaving substantial capacity for concurrent processing. Per-image processing overhead of 200MB limits simultaneous processing on memory-constrained systems but poses no issues for servers with 16GB or more RAM.</w:t>
      </w:r>
    </w:p>
    <w:p>
      <w:pPr>
        <w:spacing w:after="240"/>
        <w:ind w:firstLine="720"/>
        <w:jc w:val="both"/>
      </w:pPr>
      <w:r>
        <w:rPr>
          <w:rFonts w:ascii="Times New Roman" w:hAnsi="Times New Roman"/>
          <w:b w:val="0"/>
          <w:sz w:val="22"/>
        </w:rPr>
        <w:t>The false positive rate below 5% indicates that over-detection is well-controlled. Misclassifications typically result from shadows creating dark patches, debris resembling pothole edges, or road markings being interpreted as damage. These false positives are generally obvious to human reviewers and can be filtered during manual verification, making them acceptable given the system's high recall rate.</w:t>
      </w:r>
    </w:p>
    <w:p>
      <w:pPr>
        <w:spacing w:after="240"/>
        <w:ind w:firstLine="720"/>
        <w:jc w:val="both"/>
      </w:pPr>
      <w:r>
        <w:rPr>
          <w:rFonts w:ascii="Times New Roman" w:hAnsi="Times New Roman"/>
          <w:b w:val="0"/>
          <w:sz w:val="22"/>
        </w:rPr>
        <w:t>Latency analysis reveals that total API response time remains below 500ms, meeting the requirements for interactive web interface use cases and enabling reasonable throughput for batch processing scenarios. The majority of response time comprises image I/O operations, suggesting that performance could be further improved through disk I/O optimization or cloud storage integration.</w:t>
      </w:r>
    </w:p>
    <w:p>
      <w:pPr>
        <w:jc w:val="left"/>
      </w:pPr>
      <w:r>
        <w:rPr>
          <w:b/>
          <w:sz w:val="24"/>
        </w:rPr>
        <w:t>5.3 Visual Results and System Outputs</w:t>
      </w:r>
    </w:p>
    <w:p>
      <w:pPr>
        <w:spacing w:after="180"/>
        <w:ind w:firstLine="720"/>
        <w:jc w:val="both"/>
      </w:pPr>
      <w:r>
        <w:rPr>
          <w:rFonts w:ascii="Times New Roman" w:hAnsi="Times New Roman"/>
          <w:b w:val="0"/>
          <w:sz w:val="22"/>
        </w:rPr>
        <w:t>Fig-5.1 and Fig-5.2: Detection Output Examples - These images demonstrate successful pothole detection with green bounding boxes indicating high-confidence detections. The system accurately localizes pothole boundaries and provides confidence scores displayed as percentage values.</w:t>
      </w:r>
    </w:p>
    <w:p>
      <w:pPr>
        <w:spacing w:after="180"/>
        <w:ind w:firstLine="720"/>
        <w:jc w:val="both"/>
      </w:pPr>
      <w:r>
        <w:rPr>
          <w:rFonts w:ascii="Times New Roman" w:hAnsi="Times New Roman"/>
          <w:b w:val="0"/>
          <w:sz w:val="22"/>
        </w:rPr>
        <w:t>Fig-5.3: Confidence Score Visualization - Illustrates how the system color-codes detections based on confidence levels, with green indicating high confidence (&gt;0.8), yellow for medium confidence (0.5-0.8), and red for lower confidence but above threshold. This visual coding enables quick assessment of detection reliability.</w:t>
      </w:r>
    </w:p>
    <w:p>
      <w:pPr>
        <w:spacing w:after="180"/>
        <w:ind w:firstLine="720"/>
        <w:jc w:val="both"/>
      </w:pPr>
      <w:r>
        <w:rPr>
          <w:rFonts w:ascii="Times New Roman" w:hAnsi="Times New Roman"/>
          <w:b w:val="0"/>
          <w:sz w:val="22"/>
        </w:rPr>
        <w:t>Fig-5.4: Annotated Image Output - Shows the complete annotated image as returned by the system, with all detected potholes marked with bounding boxes and confidence scores. This output serves as direct visual feedback for field personnel and supports documentation of inspection activities.</w:t>
      </w:r>
    </w:p>
    <w:p>
      <w:pPr>
        <w:spacing w:after="180"/>
        <w:ind w:firstLine="720"/>
        <w:jc w:val="both"/>
      </w:pPr>
      <w:r>
        <w:rPr>
          <w:rFonts w:ascii="Times New Roman" w:hAnsi="Times New Roman"/>
          <w:b w:val="0"/>
          <w:sz w:val="22"/>
        </w:rPr>
        <w:t>Fig-5.5: API Response Structure - Demonstrates the JSON response format containing structured detection data including image metadata, detection statistics, individual pothole information with coordinates, and base64-encoded annotated image data suitable for database storage and downstream processing.</w:t>
      </w:r>
    </w:p>
    <w:p>
      <w:pPr>
        <w:spacing w:after="180"/>
        <w:ind w:firstLine="720"/>
        <w:jc w:val="both"/>
      </w:pPr>
      <w:r>
        <w:rPr>
          <w:rFonts w:ascii="Times New Roman" w:hAnsi="Times New Roman"/>
          <w:b w:val="0"/>
          <w:sz w:val="22"/>
        </w:rPr>
        <w:t>Fig-5.6: Web Interface Screenshot - Shows the user-friendly web interface allowing intuitive image upload, real-time processing, and interactive result visualization. The interface supports both single image analysis and batch processing workflows.</w:t>
      </w:r>
    </w:p>
    <w:p/>
    <w:p>
      <w:pPr>
        <w:jc w:val="left"/>
      </w:pPr>
      <w:r>
        <w:rPr>
          <w:b/>
          <w:sz w:val="24"/>
        </w:rPr>
        <w:t>5.4 Challenges and Solutions Implemented</w:t>
      </w:r>
    </w:p>
    <w:p>
      <w:pPr>
        <w:ind w:firstLine="432"/>
        <w:jc w:val="both"/>
      </w:pPr>
      <w:r>
        <w:rPr>
          <w:b/>
          <w:sz w:val="22"/>
        </w:rPr>
        <w:t xml:space="preserve">Lighting Variation: </w:t>
      </w:r>
      <w:r>
        <w:rPr>
          <w:sz w:val="22"/>
        </w:rPr>
        <w:t>Solution: Implemented adaptive image enhancement including contrast and brightness adjustment to normalize image appearance across lighting conditions</w:t>
      </w:r>
    </w:p>
    <w:p>
      <w:pPr>
        <w:ind w:firstLine="432"/>
        <w:jc w:val="both"/>
      </w:pPr>
      <w:r>
        <w:rPr>
          <w:b/>
          <w:sz w:val="22"/>
        </w:rPr>
        <w:t xml:space="preserve">Background Clutter: </w:t>
      </w:r>
      <w:r>
        <w:rPr>
          <w:sz w:val="22"/>
        </w:rPr>
        <w:t>Solution: Applied image preprocessing including filtering and edge detection to reduce background noise influence on detection</w:t>
      </w:r>
    </w:p>
    <w:p>
      <w:pPr>
        <w:ind w:firstLine="432"/>
        <w:jc w:val="both"/>
      </w:pPr>
      <w:r>
        <w:rPr>
          <w:b/>
          <w:sz w:val="22"/>
        </w:rPr>
        <w:t xml:space="preserve">Image Quality Variations: </w:t>
      </w:r>
      <w:r>
        <w:rPr>
          <w:sz w:val="22"/>
        </w:rPr>
        <w:t>Solution: Added EXIF orientation handling and developed resizing algorithm that maintains aspect ratio while standardizing input dimensions</w:t>
      </w:r>
    </w:p>
    <w:p>
      <w:pPr>
        <w:ind w:firstLine="432"/>
        <w:jc w:val="both"/>
      </w:pPr>
      <w:r>
        <w:rPr>
          <w:b/>
          <w:sz w:val="22"/>
        </w:rPr>
        <w:t xml:space="preserve">Processing Latency: </w:t>
      </w:r>
      <w:r>
        <w:rPr>
          <w:sz w:val="22"/>
        </w:rPr>
        <w:t>Solution: Optimized model inference through GPU acceleration and implemented efficient preprocessing pipeline</w:t>
      </w:r>
    </w:p>
    <w:p>
      <w:pPr>
        <w:ind w:firstLine="432"/>
        <w:jc w:val="both"/>
      </w:pPr>
      <w:r>
        <w:rPr>
          <w:b/>
          <w:sz w:val="22"/>
        </w:rPr>
        <w:t xml:space="preserve">False Positives: </w:t>
      </w:r>
      <w:r>
        <w:rPr>
          <w:sz w:val="22"/>
        </w:rPr>
        <w:t>Solution: Applied confidence thresholding and non-maximum suppression to eliminate redundant low-confidence detections</w:t>
      </w:r>
    </w:p>
    <w:p>
      <w:r>
        <w:br w:type="page"/>
      </w:r>
    </w:p>
    <w:p>
      <w:pPr>
        <w:spacing w:after="120"/>
        <w:jc w:val="center"/>
      </w:pPr>
      <w:r>
        <w:rPr>
          <w:rFonts w:ascii="Times New Roman" w:hAnsi="Times New Roman"/>
          <w:b/>
          <w:sz w:val="26"/>
        </w:rPr>
        <w:t>CHAPTER 06</w:t>
      </w:r>
    </w:p>
    <w:p>
      <w:pPr>
        <w:spacing w:after="360"/>
        <w:jc w:val="center"/>
      </w:pPr>
      <w:r>
        <w:rPr>
          <w:rFonts w:ascii="Times New Roman" w:hAnsi="Times New Roman"/>
          <w:b/>
          <w:sz w:val="28"/>
        </w:rPr>
        <w:t>CONCLUSION AND FUTURE WORK</w:t>
      </w:r>
    </w:p>
    <w:p>
      <w:pPr>
        <w:jc w:val="left"/>
      </w:pPr>
      <w:r>
        <w:rPr>
          <w:b/>
          <w:sz w:val="24"/>
        </w:rPr>
        <w:t>6.1 Conclusion</w:t>
      </w:r>
    </w:p>
    <w:p>
      <w:pPr>
        <w:spacing w:after="360"/>
        <w:ind w:firstLine="720"/>
        <w:jc w:val="both"/>
      </w:pPr>
      <w:r>
        <w:rPr>
          <w:rFonts w:ascii="Times New Roman" w:hAnsi="Times New Roman"/>
          <w:b w:val="0"/>
          <w:sz w:val="22"/>
        </w:rPr>
        <w:t>The Pothole Detection System project successfully demonstrates the practical application of state-of-the-art deep learning technologies to infrastructure management challenges. By leveraging YOLOv8, OpenCV, and PyTorch, the system achieves accurate, real-time detection of road damage with performance metrics exceeding operational requirements.</w:t>
        <w:br/>
        <w:br/>
        <w:t>Key achievements of this project include the development of a fully functional detection system with 85%+ accuracy, implementation of a RESTful API enabling seamless integration with existing municipal systems, creation of an intuitive web interface for diverse user groups, and comprehensive documentation facilitating deployment and maintenance. The system provides a cost-effective alternative to manual inspection while delivering superior consistency, speed, and data quality.</w:t>
        <w:br/>
        <w:br/>
        <w:t>The project demonstrates that computer vision and deep learning technologies are mature and practical for real-world infrastructure applications. The modular architecture ensures that the system can serve as a foundation for further development, customization for specific regional requirements, and integration with broader smart city initiatives. Success in deploying this system requires not only technical capability but also organizational commitment to process change and stakeholder engagement.</w:t>
        <w:br/>
        <w:br/>
        <w:t>The Pothole Detection System represents a significant contribution to infrastructure management technology, providing practical solutions to challenges that affect road safety, economic efficiency, and public satisfaction. As urbanization continues and infrastructure demands intensify, such intelligent systems become increasingly essential for effective resource management and public service delivery.</w:t>
      </w:r>
    </w:p>
    <w:p>
      <w:pPr>
        <w:jc w:val="left"/>
      </w:pPr>
      <w:r>
        <w:rPr>
          <w:b/>
          <w:sz w:val="24"/>
        </w:rPr>
        <w:t>6.2 Future Improvements and Enhancements</w:t>
      </w:r>
    </w:p>
    <w:p>
      <w:pPr>
        <w:spacing w:after="180"/>
        <w:ind w:firstLine="720"/>
        <w:jc w:val="both"/>
      </w:pPr>
      <w:r>
        <w:rPr>
          <w:rFonts w:ascii="Times New Roman" w:hAnsi="Times New Roman"/>
          <w:b w:val="0"/>
          <w:sz w:val="22"/>
        </w:rPr>
        <w:t>Several promising avenues exist for extending system capabilities:</w:t>
      </w:r>
    </w:p>
    <w:p>
      <w:pPr>
        <w:ind w:firstLine="432"/>
        <w:jc w:val="both"/>
      </w:pPr>
      <w:r>
        <w:rPr>
          <w:b/>
          <w:sz w:val="22"/>
        </w:rPr>
        <w:t xml:space="preserve">Multi-class Damage Detection: </w:t>
      </w:r>
      <w:r>
        <w:rPr>
          <w:sz w:val="22"/>
        </w:rPr>
        <w:t>Expand beyond pothole detection to identify cracks, patches, rutting, and other pavement distress types, providing comprehensive damage assessment</w:t>
      </w:r>
    </w:p>
    <w:p>
      <w:pPr>
        <w:ind w:firstLine="432"/>
        <w:jc w:val="both"/>
      </w:pPr>
      <w:r>
        <w:rPr>
          <w:b/>
          <w:sz w:val="22"/>
        </w:rPr>
        <w:t xml:space="preserve">Severity Classification: </w:t>
      </w:r>
      <w:r>
        <w:rPr>
          <w:sz w:val="22"/>
        </w:rPr>
        <w:t>Implement algorithms to classify detected damage as minor, moderate, or severe based on size, depth estimation, and contextual factors to support prioritized repair scheduling</w:t>
      </w:r>
    </w:p>
    <w:p>
      <w:pPr>
        <w:ind w:firstLine="432"/>
        <w:jc w:val="both"/>
      </w:pPr>
      <w:r>
        <w:rPr>
          <w:b/>
          <w:sz w:val="22"/>
        </w:rPr>
        <w:t xml:space="preserve">3D Reconstruction: </w:t>
      </w:r>
      <w:r>
        <w:rPr>
          <w:sz w:val="22"/>
        </w:rPr>
        <w:t>Incorporate stereo vision or depth cameras to estimate pothole depth and volume, enabling cost-based repair prioritization</w:t>
      </w:r>
    </w:p>
    <w:p>
      <w:pPr>
        <w:ind w:firstLine="432"/>
        <w:jc w:val="both"/>
      </w:pPr>
      <w:r>
        <w:rPr>
          <w:b/>
          <w:sz w:val="22"/>
        </w:rPr>
        <w:t xml:space="preserve">Predictive Maintenance: </w:t>
      </w:r>
      <w:r>
        <w:rPr>
          <w:sz w:val="22"/>
        </w:rPr>
        <w:t>Train machine learning models on historical damage data to predict deterioration locations and optimal maintenance timing</w:t>
      </w:r>
    </w:p>
    <w:p>
      <w:pPr>
        <w:ind w:firstLine="432"/>
        <w:jc w:val="both"/>
      </w:pPr>
      <w:r>
        <w:rPr>
          <w:b/>
          <w:sz w:val="22"/>
        </w:rPr>
        <w:t xml:space="preserve">Mobile Application: </w:t>
      </w:r>
      <w:r>
        <w:rPr>
          <w:sz w:val="22"/>
        </w:rPr>
        <w:t>Develop native mobile application for field inspectors with offline capability, automatic GPS georeferencing, and voice annotations</w:t>
      </w:r>
    </w:p>
    <w:p>
      <w:pPr>
        <w:ind w:firstLine="432"/>
        <w:jc w:val="both"/>
      </w:pPr>
      <w:r>
        <w:rPr>
          <w:b/>
          <w:sz w:val="22"/>
        </w:rPr>
        <w:t xml:space="preserve">Multi-hand Support: </w:t>
      </w:r>
      <w:r>
        <w:rPr>
          <w:sz w:val="22"/>
        </w:rPr>
        <w:t>Extend system to process multiple road images simultaneously for higher throughput in automated collection scenarios</w:t>
      </w:r>
    </w:p>
    <w:p>
      <w:pPr>
        <w:ind w:firstLine="432"/>
        <w:jc w:val="both"/>
      </w:pPr>
      <w:r>
        <w:rPr>
          <w:b/>
          <w:sz w:val="22"/>
        </w:rPr>
        <w:t xml:space="preserve">Autonomous Monitoring: </w:t>
      </w:r>
      <w:r>
        <w:rPr>
          <w:sz w:val="22"/>
        </w:rPr>
        <w:t>Integrate with vehicles equipped with multiple cameras for continuous road monitoring during normal municipal fleet operations</w:t>
      </w:r>
    </w:p>
    <w:p>
      <w:pPr>
        <w:ind w:firstLine="432"/>
        <w:jc w:val="both"/>
      </w:pPr>
      <w:r>
        <w:rPr>
          <w:b/>
          <w:sz w:val="22"/>
        </w:rPr>
        <w:t xml:space="preserve">Smart City Integration: </w:t>
      </w:r>
      <w:r>
        <w:rPr>
          <w:sz w:val="22"/>
        </w:rPr>
        <w:t>Connect with comprehensive urban infrastructure management platforms to coordinate maintenance across multiple asset types</w:t>
      </w:r>
    </w:p>
    <w:p>
      <w:r>
        <w:br w:type="page"/>
      </w:r>
    </w:p>
    <w:p>
      <w:pPr>
        <w:spacing w:after="120"/>
        <w:jc w:val="center"/>
      </w:pPr>
      <w:r>
        <w:rPr>
          <w:rFonts w:ascii="Times New Roman" w:hAnsi="Times New Roman"/>
          <w:b/>
          <w:sz w:val="26"/>
        </w:rPr>
        <w:t>CHAPTER 07</w:t>
      </w:r>
    </w:p>
    <w:p>
      <w:pPr>
        <w:spacing w:after="360"/>
        <w:jc w:val="center"/>
      </w:pPr>
      <w:r>
        <w:rPr>
          <w:rFonts w:ascii="Times New Roman" w:hAnsi="Times New Roman"/>
          <w:b/>
          <w:sz w:val="28"/>
        </w:rPr>
        <w:t>REFERENCES</w:t>
      </w:r>
    </w:p>
    <w:p>
      <w:pPr>
        <w:spacing w:after="120"/>
        <w:ind w:hanging="432" w:left="432"/>
        <w:jc w:val="both"/>
      </w:pPr>
      <w:r>
        <w:rPr>
          <w:rFonts w:ascii="Times New Roman" w:hAnsi="Times New Roman"/>
          <w:sz w:val="22"/>
        </w:rPr>
        <w:t>[1] Redmon, J., &amp; Farhadi, A. (2018). YOLOv3: An Incremental Improvement. arXiv preprint arXiv:1804.02767.</w:t>
      </w:r>
    </w:p>
    <w:p>
      <w:pPr>
        <w:spacing w:after="120"/>
        <w:ind w:hanging="432" w:left="432"/>
        <w:jc w:val="both"/>
      </w:pPr>
      <w:r>
        <w:rPr>
          <w:rFonts w:ascii="Times New Roman" w:hAnsi="Times New Roman"/>
          <w:sz w:val="22"/>
        </w:rPr>
        <w:t>[2] Jocher, G., Chaurasia, A., &amp; Qiu, J. (2023). Ultralytics YOLOv8. GitHub repository. https://github.com/ultralytics/ultralytics</w:t>
      </w:r>
    </w:p>
    <w:p>
      <w:pPr>
        <w:spacing w:after="120"/>
        <w:ind w:hanging="432" w:left="432"/>
        <w:jc w:val="both"/>
      </w:pPr>
      <w:r>
        <w:rPr>
          <w:rFonts w:ascii="Times New Roman" w:hAnsi="Times New Roman"/>
          <w:sz w:val="22"/>
        </w:rPr>
        <w:t>[3] LeCun, Y., Bengio, Y., &amp; Hinton, G. (2015). Deep Learning. Nature, 521(7553), 436-444.</w:t>
      </w:r>
    </w:p>
    <w:p>
      <w:pPr>
        <w:spacing w:after="120"/>
        <w:ind w:hanging="432" w:left="432"/>
        <w:jc w:val="both"/>
      </w:pPr>
      <w:r>
        <w:rPr>
          <w:rFonts w:ascii="Times New Roman" w:hAnsi="Times New Roman"/>
          <w:sz w:val="22"/>
        </w:rPr>
        <w:t>[4] He, K., Zhang, X., Ren, S., &amp; Sun, J. (2016). Deep Residual Learning for Image Recognition. Proceedings of the IEEE Conference on Computer Vision and Pattern Recognition (CVPR), 770-778.</w:t>
      </w:r>
    </w:p>
    <w:p>
      <w:pPr>
        <w:spacing w:after="120"/>
        <w:ind w:hanging="432" w:left="432"/>
        <w:jc w:val="both"/>
      </w:pPr>
      <w:r>
        <w:rPr>
          <w:rFonts w:ascii="Times New Roman" w:hAnsi="Times New Roman"/>
          <w:sz w:val="22"/>
        </w:rPr>
        <w:t>[5] Krizhevsky, A., Sutskever, I., &amp; Hinton, G. E. (2012). ImageNet Classification with Deep Convolutional Neural Networks. Advances in Neural Information Processing Systems, 25, 1097-1105.</w:t>
      </w:r>
    </w:p>
    <w:p>
      <w:pPr>
        <w:spacing w:after="120"/>
        <w:ind w:hanging="432" w:left="432"/>
        <w:jc w:val="both"/>
      </w:pPr>
      <w:r>
        <w:rPr>
          <w:rFonts w:ascii="Times New Roman" w:hAnsi="Times New Roman"/>
          <w:sz w:val="22"/>
        </w:rPr>
        <w:t>[6] Maeda, H., Sekimoto, Y., Seto, T., Kashiyama, T., &amp; Omata, H. (2018). Road Damage Detection and Classification Using Deep Neural Networks with Smartphone Images. Computer‐Aided Civil and Infrastructure Engineering, 33(12), 1127-1141.</w:t>
      </w:r>
    </w:p>
    <w:p>
      <w:pPr>
        <w:spacing w:after="120"/>
        <w:ind w:hanging="432" w:left="432"/>
        <w:jc w:val="both"/>
      </w:pPr>
      <w:r>
        <w:rPr>
          <w:rFonts w:ascii="Times New Roman" w:hAnsi="Times New Roman"/>
          <w:sz w:val="22"/>
        </w:rPr>
        <w:t>[7] Zhang, L., Yang, F., Zhang, Y. D., &amp; Zhu, Y. J. (2016). Road Crack Detection Using Deep Convolutional Neural Network. Proceedings of the IEEE International Conference on Image Processing (ICIP), 3708-3712.</w:t>
      </w:r>
    </w:p>
    <w:p>
      <w:pPr>
        <w:spacing w:after="120"/>
        <w:ind w:hanging="432" w:left="432"/>
        <w:jc w:val="both"/>
      </w:pPr>
      <w:r>
        <w:rPr>
          <w:rFonts w:ascii="Times New Roman" w:hAnsi="Times New Roman"/>
          <w:sz w:val="22"/>
        </w:rPr>
        <w:t>[8] Koch, C., &amp; Brilakis, I. (2011). Pothole Detection in Asphalt Pavement Images. Advanced Engineering Informatics, 25(3), 507-515.</w:t>
      </w:r>
    </w:p>
    <w:p>
      <w:pPr>
        <w:spacing w:after="120"/>
        <w:ind w:hanging="432" w:left="432"/>
        <w:jc w:val="both"/>
      </w:pPr>
      <w:r>
        <w:rPr>
          <w:rFonts w:ascii="Times New Roman" w:hAnsi="Times New Roman"/>
          <w:sz w:val="22"/>
        </w:rPr>
        <w:t>[9] Fan, R., Bocus, M. J., Zhu, Y., Jiao, J., Wang, L., Ma, F., ... &amp; Liu, M. (2019). Road Crack Detection Using Deep Convolutional Neural Network and Adaptive Thresholding. Proceedings of the IEEE Intelligent Vehicles Symposium (IV), 474-479.</w:t>
      </w:r>
    </w:p>
    <w:p>
      <w:pPr>
        <w:spacing w:after="120"/>
        <w:ind w:hanging="432" w:left="432"/>
        <w:jc w:val="both"/>
      </w:pPr>
      <w:r>
        <w:rPr>
          <w:rFonts w:ascii="Times New Roman" w:hAnsi="Times New Roman"/>
          <w:sz w:val="22"/>
        </w:rPr>
        <w:t>[10] OpenCV Documentation. (2023). OpenCV: Open Source Computer Vision Library. https://opencv.org/</w:t>
      </w:r>
    </w:p>
    <w:p>
      <w:pPr>
        <w:spacing w:after="120"/>
        <w:ind w:hanging="432" w:left="432"/>
        <w:jc w:val="both"/>
      </w:pPr>
      <w:r>
        <w:rPr>
          <w:rFonts w:ascii="Times New Roman" w:hAnsi="Times New Roman"/>
          <w:sz w:val="22"/>
        </w:rPr>
        <w:t>[11] Flask Documentation. (2023). Flask: Web Development, One Drop at a Time. https://flask.palletsprojects.com/</w:t>
      </w:r>
    </w:p>
    <w:p>
      <w:pPr>
        <w:spacing w:after="120"/>
        <w:ind w:hanging="432" w:left="432"/>
        <w:jc w:val="both"/>
      </w:pPr>
      <w:r>
        <w:rPr>
          <w:rFonts w:ascii="Times New Roman" w:hAnsi="Times New Roman"/>
          <w:sz w:val="22"/>
        </w:rPr>
        <w:t>[12] PyTorch Documentation. (2023). PyTorch: An Open Source Machine Learning Framework. https://pytorch.org/</w:t>
      </w:r>
    </w:p>
    <w:p>
      <w:pPr>
        <w:spacing w:after="120"/>
        <w:ind w:hanging="432" w:left="432"/>
        <w:jc w:val="both"/>
      </w:pPr>
      <w:r>
        <w:rPr>
          <w:rFonts w:ascii="Times New Roman" w:hAnsi="Times New Roman"/>
          <w:sz w:val="22"/>
        </w:rPr>
        <w:t>[13] World Bank. (2020). The High Toll of Traffic Injuries: Unacceptable and Preventable. https://www.worldbank.org/</w:t>
      </w:r>
    </w:p>
    <w:p>
      <w:pPr>
        <w:spacing w:after="120"/>
        <w:ind w:hanging="432" w:left="432"/>
        <w:jc w:val="both"/>
      </w:pPr>
      <w:r>
        <w:rPr>
          <w:rFonts w:ascii="Times New Roman" w:hAnsi="Times New Roman"/>
          <w:sz w:val="22"/>
        </w:rPr>
        <w:t>[14] Freeman, W.T., &amp; Roth, M. (1995). Orientation Histograms for Hand Gesture Recognition. Proceedings of the IEEE Conference on Computer Vision and Pattern Recognition (CVPR).</w:t>
      </w:r>
    </w:p>
    <w:p>
      <w:pPr>
        <w:spacing w:after="120"/>
        <w:ind w:hanging="432" w:left="432"/>
        <w:jc w:val="both"/>
      </w:pPr>
      <w:r>
        <w:rPr>
          <w:rFonts w:ascii="Times New Roman" w:hAnsi="Times New Roman"/>
          <w:sz w:val="22"/>
        </w:rPr>
        <w:t>[15] Ge, L., Ren, Z., &amp; Yuan, J. (2019). 3D Hand Pose Estimation Using RGB Cameras. IEEE Transactions on Pattern Analysis and Machine Intelligence, 41(8), 1960–1975.</w:t>
      </w:r>
    </w:p>
    <w:p>
      <w:pPr>
        <w:spacing w:after="120"/>
        <w:ind w:hanging="432" w:left="432"/>
        <w:jc w:val="both"/>
      </w:pPr>
      <w:r>
        <w:rPr>
          <w:rFonts w:ascii="Times New Roman" w:hAnsi="Times New Roman"/>
          <w:sz w:val="22"/>
        </w:rPr>
        <w:t>[16] Mittal, A., et al. (2022). Hand Gesture Recognition Using Deep Learning Techniques. Journal of Artificial Intelligence Research, 39(2), 50–70.</w:t>
      </w:r>
    </w:p>
    <w:p>
      <w:pPr>
        <w:spacing w:after="120"/>
        <w:ind w:hanging="432" w:left="432"/>
        <w:jc w:val="both"/>
      </w:pPr>
      <w:r>
        <w:rPr>
          <w:rFonts w:ascii="Times New Roman" w:hAnsi="Times New Roman"/>
          <w:sz w:val="22"/>
        </w:rPr>
        <w:t>[17] Singh, M. P., Poswal, A., Yadav, E. (2022). Volume Control Using Gestures. International Journal of Innovative Science and Research Technology, Vol. 7.</w:t>
      </w:r>
    </w:p>
    <w:p>
      <w:pPr>
        <w:spacing w:after="120"/>
        <w:ind w:hanging="432" w:left="432"/>
        <w:jc w:val="both"/>
      </w:pPr>
      <w:r>
        <w:rPr>
          <w:rFonts w:ascii="Times New Roman" w:hAnsi="Times New Roman"/>
          <w:sz w:val="22"/>
        </w:rPr>
        <w:t>[18] Hasan, K., Yang, X. D., Liang, H. N., Irani, P. (2012). Multi-Touch and Motion Gestures for 3D Object Manipulation. Proceedings of the 14th ACM International Conference on Human-Computer Interaction with Mobile Devices and Services (MobileHCI).</w:t>
      </w:r>
    </w:p>
    <w:p>
      <w:pPr>
        <w:spacing w:after="120"/>
        <w:ind w:hanging="432" w:left="432"/>
        <w:jc w:val="both"/>
      </w:pPr>
      <w:r>
        <w:rPr>
          <w:rFonts w:ascii="Times New Roman" w:hAnsi="Times New Roman"/>
          <w:sz w:val="22"/>
        </w:rPr>
        <w:t>[19] Velloso, E., Carter, M., Newn, J., Esteves, A., et al. (2017). Motion Gestures for Human-Computer Interaction. ACM Transactions on Computer-Human Interaction. https://dl.acm.org</w:t>
      </w:r>
    </w:p>
    <w:p>
      <w:pPr>
        <w:spacing w:after="120"/>
        <w:ind w:hanging="432" w:left="432"/>
        <w:jc w:val="both"/>
      </w:pPr>
      <w:r>
        <w:rPr>
          <w:rFonts w:ascii="Times New Roman" w:hAnsi="Times New Roman"/>
          <w:sz w:val="22"/>
        </w:rPr>
        <w:t>[20] Lamport, L. (1994). LaTeX: A Document Preparation System. Addison-Wesley, 2nd edition.</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