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8ABE1" w14:textId="744DA525" w:rsidR="00467B8D" w:rsidRPr="00467B8D" w:rsidRDefault="00467B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7B8D">
        <w:rPr>
          <w:rFonts w:ascii="Times New Roman" w:hAnsi="Times New Roman" w:cs="Times New Roman"/>
          <w:b/>
          <w:bCs/>
          <w:sz w:val="32"/>
          <w:szCs w:val="32"/>
        </w:rPr>
        <w:t>PRESENTATION LINK:</w:t>
      </w:r>
    </w:p>
    <w:p w14:paraId="61C57599" w14:textId="77777777" w:rsidR="00467B8D" w:rsidRPr="00467B8D" w:rsidRDefault="00467B8D">
      <w:pPr>
        <w:rPr>
          <w:rFonts w:ascii="Times New Roman" w:hAnsi="Times New Roman" w:cs="Times New Roman"/>
          <w:sz w:val="32"/>
          <w:szCs w:val="32"/>
        </w:rPr>
      </w:pPr>
    </w:p>
    <w:p w14:paraId="35C5DA28" w14:textId="0AD2B28E" w:rsidR="00582159" w:rsidRPr="00467B8D" w:rsidRDefault="00467B8D">
      <w:pPr>
        <w:rPr>
          <w:rFonts w:ascii="Times New Roman" w:hAnsi="Times New Roman" w:cs="Times New Roman"/>
          <w:sz w:val="32"/>
          <w:szCs w:val="32"/>
        </w:rPr>
      </w:pPr>
      <w:r w:rsidRPr="00467B8D">
        <w:rPr>
          <w:rFonts w:ascii="Times New Roman" w:hAnsi="Times New Roman" w:cs="Times New Roman"/>
          <w:sz w:val="32"/>
          <w:szCs w:val="32"/>
        </w:rPr>
        <w:t>https://web.microsoftstream.com/video/57fbdb88-b702-4851-b52c-a72e8d5a41fa</w:t>
      </w:r>
    </w:p>
    <w:sectPr w:rsidR="00582159" w:rsidRPr="00467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8D"/>
    <w:rsid w:val="00467B8D"/>
    <w:rsid w:val="0058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89E7C"/>
  <w15:chartTrackingRefBased/>
  <w15:docId w15:val="{A8769C1C-5AD1-F34B-9DAA-DAF365AE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Ratnoji Tawade</dc:creator>
  <cp:keywords/>
  <dc:description/>
  <cp:lastModifiedBy>Omkar Ratnoji Tawade</cp:lastModifiedBy>
  <cp:revision>1</cp:revision>
  <dcterms:created xsi:type="dcterms:W3CDTF">2020-12-17T05:34:00Z</dcterms:created>
  <dcterms:modified xsi:type="dcterms:W3CDTF">2020-12-17T05:35:00Z</dcterms:modified>
</cp:coreProperties>
</file>