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 w:line="240" w:lineRule="auto"/>
        <w:jc w:val="center"/>
      </w:pPr>
      <w:r>
        <w:rPr>
          <w:rFonts w:ascii="Times New Roman" w:hAnsi="Times New Roman"/>
          <w:b/>
          <w:sz w:val="32"/>
        </w:rPr>
        <w:t>TABLE OF CONTENTS</w:t>
      </w: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CHAPTER 1: INTRODUCTION AND COMMUNITY CONTEXT . . . . . . . . . . . . . . . . . . . . . . 1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1.1. </w:t>
      </w:r>
      <w:r>
        <w:rPr>
          <w:rFonts w:ascii="Times New Roman" w:hAnsi="Times New Roman"/>
          <w:b w:val="0"/>
          <w:sz w:val="24"/>
        </w:rPr>
        <w:t>Project Background . . . . . . . . . . . . . . . . . . . . . . . . . . . . . . . . . . . . . . . . . . . . . . . . . . . . . . . . . 1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1.2. </w:t>
      </w:r>
      <w:r>
        <w:rPr>
          <w:rFonts w:ascii="Times New Roman" w:hAnsi="Times New Roman"/>
          <w:b w:val="0"/>
          <w:sz w:val="24"/>
        </w:rPr>
        <w:t>Community Problem Identification . . . . . . . . . . . . . . . . . . . . . . . . . . . . . . . . . . . . . . . . . . . . . 1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1.3. </w:t>
      </w:r>
      <w:r>
        <w:rPr>
          <w:rFonts w:ascii="Times New Roman" w:hAnsi="Times New Roman"/>
          <w:b w:val="0"/>
          <w:sz w:val="24"/>
        </w:rPr>
        <w:t>Community Need Assessment . . . . . . . . . . . . . . . . . . . . . . . . . . . . . . . . . . . . . . . . . . . . . . . . . 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1.4. </w:t>
      </w:r>
      <w:r>
        <w:rPr>
          <w:rFonts w:ascii="Times New Roman" w:hAnsi="Times New Roman"/>
          <w:b w:val="0"/>
          <w:sz w:val="24"/>
        </w:rPr>
        <w:t>Existing System Analysis . . . . . . . . . . . . . . . . . . . . . . . . . . . . . . . . . . . . . . . . . . . . . . . . . . . . 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1.5. </w:t>
      </w:r>
      <w:r>
        <w:rPr>
          <w:rFonts w:ascii="Times New Roman" w:hAnsi="Times New Roman"/>
          <w:b w:val="0"/>
          <w:sz w:val="24"/>
        </w:rPr>
        <w:t>Problem Statement . . . . . . . . . . . . . . . . . . . . . . . . . . . . . . . . . . . . . . . . . . . . . . . . . . . . . . . . . . 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1.6. </w:t>
      </w:r>
      <w:r>
        <w:rPr>
          <w:rFonts w:ascii="Times New Roman" w:hAnsi="Times New Roman"/>
          <w:b w:val="0"/>
          <w:sz w:val="24"/>
        </w:rPr>
        <w:t>Proposed Solution . . . . . . . . . . . . . . . . . . . . . . . . . . . . . . . . . . . . . . . . . . . . . . . . . . . . . . . . . . 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1.7. </w:t>
      </w:r>
      <w:r>
        <w:rPr>
          <w:rFonts w:ascii="Times New Roman" w:hAnsi="Times New Roman"/>
          <w:b w:val="0"/>
          <w:sz w:val="24"/>
        </w:rPr>
        <w:t>Aim and Objectives . . . . . . . . . . . . . . . . . . . . . . . . . . . . . . . . . . . . . . . . . . . . . . . . . . . . . . . . . 4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1.8. </w:t>
      </w:r>
      <w:r>
        <w:rPr>
          <w:rFonts w:ascii="Times New Roman" w:hAnsi="Times New Roman"/>
          <w:b w:val="0"/>
          <w:sz w:val="24"/>
        </w:rPr>
        <w:t>Scope of Project . . . . . . . . . . . . . . . . . . . . . . . . . . . . . . . . . . . . . . . . . . . . . . . . . . . . . . . . . . . . 4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1.9. </w:t>
      </w:r>
      <w:r>
        <w:rPr>
          <w:rFonts w:ascii="Times New Roman" w:hAnsi="Times New Roman"/>
          <w:b w:val="0"/>
          <w:sz w:val="24"/>
        </w:rPr>
        <w:t>Limitations . . . . . . . . . . . . . . . . . . . . . . . . . . . . . . . . . . . . . . . . . . . . . . . . . . . . . . . . . . . . . . . . 5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1.10. </w:t>
      </w:r>
      <w:r>
        <w:rPr>
          <w:rFonts w:ascii="Times New Roman" w:hAnsi="Times New Roman"/>
          <w:b w:val="0"/>
          <w:sz w:val="24"/>
        </w:rPr>
        <w:t>Major Modules . . . . . . . . . . . . . . . . . . . . . . . . . . . . . . . . . . . . . . . . . . . . . . . . . . . . . . . . . . . 5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1.11. </w:t>
      </w:r>
      <w:r>
        <w:rPr>
          <w:rFonts w:ascii="Times New Roman" w:hAnsi="Times New Roman"/>
          <w:b w:val="0"/>
          <w:sz w:val="24"/>
        </w:rPr>
        <w:t>Success Criteria . . . . . . . . . . . . . . . . . . . . . . . . . . . . . . . . . . . . . . . . . . . . . . . . . . . . . . . . . . . 6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1.12. </w:t>
      </w:r>
      <w:r>
        <w:rPr>
          <w:rFonts w:ascii="Times New Roman" w:hAnsi="Times New Roman"/>
          <w:b w:val="0"/>
          <w:sz w:val="24"/>
        </w:rPr>
        <w:t>Expected Outcomes . . . . . . . . . . . . . . . . . . . . . . . . . . . . . . . . . . . . . . . . . . . . . . . . . . . . . . . . 6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1.13. </w:t>
      </w:r>
      <w:r>
        <w:rPr>
          <w:rFonts w:ascii="Times New Roman" w:hAnsi="Times New Roman"/>
          <w:b w:val="0"/>
          <w:sz w:val="24"/>
        </w:rPr>
        <w:t>Chapter Summary . . . . . . . . . . . . . . . . . . . . . . . . . . . . . . . . . . . . . . . . . . . . . . . . . . . . . . . . . 7</w:t>
      </w:r>
    </w:p>
    <w:p>
      <w:pPr>
        <w:spacing w:after="120"/>
      </w:pP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CHAPTER 2: SYSTEM ANALYSIS AND REQUIREMENT ANALYSIS . . . . . . . . . . . . . . . . . 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2.1. </w:t>
      </w:r>
      <w:r>
        <w:rPr>
          <w:rFonts w:ascii="Times New Roman" w:hAnsi="Times New Roman"/>
          <w:b w:val="0"/>
          <w:sz w:val="24"/>
        </w:rPr>
        <w:t>Introduction . . . . . . . . . . . . . . . . . . . . . . . . . . . . . . . . . . . . . . . . . . . . . . . . . . . . . . . . . . . . . . . 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2.2. </w:t>
      </w:r>
      <w:r>
        <w:rPr>
          <w:rFonts w:ascii="Times New Roman" w:hAnsi="Times New Roman"/>
          <w:b w:val="0"/>
          <w:sz w:val="24"/>
        </w:rPr>
        <w:t>Literature Review . . . . . . . . . . . . . . . . . . . . . . . . . . . . . . . . . . . . . . . . . . . . . . . . . . . . . . . . . . 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2.3. </w:t>
      </w:r>
      <w:r>
        <w:rPr>
          <w:rFonts w:ascii="Times New Roman" w:hAnsi="Times New Roman"/>
          <w:b w:val="0"/>
          <w:sz w:val="24"/>
        </w:rPr>
        <w:t>Comparative Analysis . . . . . . . . . . . . . . . . . . . . . . . . . . . . . . . . . . . . . . . . . . . . . . . . . . . . . . 11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2.4. </w:t>
      </w:r>
      <w:r>
        <w:rPr>
          <w:rFonts w:ascii="Times New Roman" w:hAnsi="Times New Roman"/>
          <w:b w:val="0"/>
          <w:sz w:val="24"/>
        </w:rPr>
        <w:t>Research Gap Identification . . . . . . . . . . . . . . . . . . . . . . . . . . . . . . . . . . . . . . . . . . . . . . . . . 11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2.5. </w:t>
      </w:r>
      <w:r>
        <w:rPr>
          <w:rFonts w:ascii="Times New Roman" w:hAnsi="Times New Roman"/>
          <w:b w:val="0"/>
          <w:sz w:val="24"/>
        </w:rPr>
        <w:t>Requirement Gathering . . . . . . . . . . . . . . . . . . . . . . . . . . . . . . . . . . . . . . . . . . . . . . . . . . . . . 12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2.6. </w:t>
      </w:r>
      <w:r>
        <w:rPr>
          <w:rFonts w:ascii="Times New Roman" w:hAnsi="Times New Roman"/>
          <w:b w:val="0"/>
          <w:sz w:val="24"/>
        </w:rPr>
        <w:t>Stakeholder Analysis . . . . . . . . . . . . . . . . . . . . . . . . . . . . . . . . . . . . . . . . . . . . . . . . . . . . . . . 13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2.7. </w:t>
      </w:r>
      <w:r>
        <w:rPr>
          <w:rFonts w:ascii="Times New Roman" w:hAnsi="Times New Roman"/>
          <w:b w:val="0"/>
          <w:sz w:val="24"/>
        </w:rPr>
        <w:t>Functional Requirements . . . . . . . . . . . . . . . . . . . . . . . . . . . . . . . . . . . . . . . . . . . . . . . . . . . . 14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2.8. </w:t>
      </w:r>
      <w:r>
        <w:rPr>
          <w:rFonts w:ascii="Times New Roman" w:hAnsi="Times New Roman"/>
          <w:b w:val="0"/>
          <w:sz w:val="24"/>
        </w:rPr>
        <w:t>Nonfunctional Requirements . . . . . . . . . . . . . . . . . . . . . . . . . . . . . . . . . . . . . . . . . . . . . . . . . 15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2.9. </w:t>
      </w:r>
      <w:r>
        <w:rPr>
          <w:rFonts w:ascii="Times New Roman" w:hAnsi="Times New Roman"/>
          <w:b w:val="0"/>
          <w:sz w:val="24"/>
        </w:rPr>
        <w:t>Feasibility Study . . . . . . . . . . . . . . . . . . . . . . . . . . . . . . . . . . . . . . . . . . . . . . . . . . . . . . . . . . 16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2.10. </w:t>
      </w:r>
      <w:r>
        <w:rPr>
          <w:rFonts w:ascii="Times New Roman" w:hAnsi="Times New Roman"/>
          <w:b w:val="0"/>
          <w:sz w:val="24"/>
        </w:rPr>
        <w:t>Software Requirements . . . . . . . . . . . . . . . . . . . . . . . . . . . . . . . . . . . . . . . . . . . . . . . . . . . . 16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2.11. </w:t>
      </w:r>
      <w:r>
        <w:rPr>
          <w:rFonts w:ascii="Times New Roman" w:hAnsi="Times New Roman"/>
          <w:b w:val="0"/>
          <w:sz w:val="24"/>
        </w:rPr>
        <w:t>Hardware Requirements . . . . . . . . . . . . . . . . . . . . . . . . . . . . . . . . . . . . . . . . . . . . . . . . . . . 17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2.12. </w:t>
      </w:r>
      <w:r>
        <w:rPr>
          <w:rFonts w:ascii="Times New Roman" w:hAnsi="Times New Roman"/>
          <w:b w:val="0"/>
          <w:sz w:val="24"/>
        </w:rPr>
        <w:t>Project Schedule . . . . . . . . . . . . . . . . . . . . . . . . . . . . . . . . . . . . . . . . . . . . . . . . . . . . . . . . . 17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2.13. </w:t>
      </w:r>
      <w:r>
        <w:rPr>
          <w:rFonts w:ascii="Times New Roman" w:hAnsi="Times New Roman"/>
          <w:b w:val="0"/>
          <w:sz w:val="24"/>
        </w:rPr>
        <w:t>Development Methodology . . . . . . . . . . . . . . . . . . . . . . . . . . . . . . . . . . . . . . . . . . . . . . . . . 18</w:t>
      </w:r>
    </w:p>
    <w:p>
      <w:pPr>
        <w:spacing w:after="120"/>
      </w:pPr>
    </w:p>
    <w:p>
      <w:r>
        <w:br w:type="page"/>
      </w: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CHAPTER 3: SYSTEM DESIGN . . . . . . . . . . . . . . . . . . . . . . . . . . . . . . . . . . . . . . . . . . . . . . . . . . 19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3.1. </w:t>
      </w:r>
      <w:r>
        <w:rPr>
          <w:rFonts w:ascii="Times New Roman" w:hAnsi="Times New Roman"/>
          <w:b w:val="0"/>
          <w:sz w:val="24"/>
        </w:rPr>
        <w:t>System Architecture . . . . . . . . . . . . . . . . . . . . . . . . . . . . . . . . . . . . . . . . . . . . . . . . . . . . . . . 19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3.2. </w:t>
      </w:r>
      <w:r>
        <w:rPr>
          <w:rFonts w:ascii="Times New Roman" w:hAnsi="Times New Roman"/>
          <w:b w:val="0"/>
          <w:sz w:val="24"/>
        </w:rPr>
        <w:t>System Workflow . . . . . . . . . . . . . . . . . . . . . . . . . . . . . . . . . . . . . . . . . . . . . . . . . . . . . . . . . 20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3.3. </w:t>
      </w:r>
      <w:r>
        <w:rPr>
          <w:rFonts w:ascii="Times New Roman" w:hAnsi="Times New Roman"/>
          <w:b w:val="0"/>
          <w:sz w:val="24"/>
        </w:rPr>
        <w:t>Block Diagram . . . . . . . . . . . . . . . . . . . . . . . . . . . . . . . . . . . . . . . . . . . . . . . . . . . . . . . . . . . . 21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3.4. </w:t>
      </w:r>
      <w:r>
        <w:rPr>
          <w:rFonts w:ascii="Times New Roman" w:hAnsi="Times New Roman"/>
          <w:b w:val="0"/>
          <w:sz w:val="24"/>
        </w:rPr>
        <w:t>Functional Flow Diagram . . . . . . . . . . . . . . . . . . . . . . . . . . . . . . . . . . . . . . . . . . . . . . . . . . . 22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3.5. </w:t>
      </w:r>
      <w:r>
        <w:rPr>
          <w:rFonts w:ascii="Times New Roman" w:hAnsi="Times New Roman"/>
          <w:b w:val="0"/>
          <w:sz w:val="24"/>
        </w:rPr>
        <w:t>Circuit Diagram . . . . . . . . . . . . . . . . . . . . . . . . . . . . . . . . . . . . . . . . . . . . . . . . . . . . . . . . . . . 23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3.6. </w:t>
      </w:r>
      <w:r>
        <w:rPr>
          <w:rFonts w:ascii="Times New Roman" w:hAnsi="Times New Roman"/>
          <w:b w:val="0"/>
          <w:sz w:val="24"/>
        </w:rPr>
        <w:t>Component Interconnection Diagram . . . . . . . . . . . . . . . . . . . . . . . . . . . . . . . . . . . . . . . . . . 25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3.7. </w:t>
      </w:r>
      <w:r>
        <w:rPr>
          <w:rFonts w:ascii="Times New Roman" w:hAnsi="Times New Roman"/>
          <w:b w:val="0"/>
          <w:sz w:val="24"/>
        </w:rPr>
        <w:t>Hardware Module Design . . . . . . . . . . . . . . . . . . . . . . . . . . . . . . . . . . . . . . . . . . . . . . . . . . . 27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3.8. </w:t>
      </w:r>
      <w:r>
        <w:rPr>
          <w:rFonts w:ascii="Times New Roman" w:hAnsi="Times New Roman"/>
          <w:b w:val="0"/>
          <w:sz w:val="24"/>
        </w:rPr>
        <w:t>Data Flow &amp; Processing Logic . . . . . . . . . . . . . . . . . . . . . . . . . . . . . . . . . . . . . . . . . . . . . . . 30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3.9. </w:t>
      </w:r>
      <w:r>
        <w:rPr>
          <w:rFonts w:ascii="Times New Roman" w:hAnsi="Times New Roman"/>
          <w:b w:val="0"/>
          <w:sz w:val="24"/>
        </w:rPr>
        <w:t>Database Design (if applicable) . . . . . . . . . . . . . . . . . . . . . . . . . . . . . . . . . . . . . . . . . . . . . . . 31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3.10. </w:t>
      </w:r>
      <w:r>
        <w:rPr>
          <w:rFonts w:ascii="Times New Roman" w:hAnsi="Times New Roman"/>
          <w:b w:val="0"/>
          <w:sz w:val="24"/>
        </w:rPr>
        <w:t>Dashboard/UI Design . . . . . . . . . . . . . . . . . . . . . . . . . . . . . . . . . . . . . . . . . . . . . . . . . . . . . 32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3.11. </w:t>
      </w:r>
      <w:r>
        <w:rPr>
          <w:rFonts w:ascii="Times New Roman" w:hAnsi="Times New Roman"/>
          <w:b w:val="0"/>
          <w:sz w:val="24"/>
        </w:rPr>
        <w:t>Technology Stack . . . . . . . . . . . . . . . . . . . . . . . . . . . . . . . . . . . . . . . . . . . . . . . . . . . . . . . . 33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3.12. </w:t>
      </w:r>
      <w:r>
        <w:rPr>
          <w:rFonts w:ascii="Times New Roman" w:hAnsi="Times New Roman"/>
          <w:b w:val="0"/>
          <w:sz w:val="24"/>
        </w:rPr>
        <w:t>Safety &amp; Security Considerations . . . . . . . . . . . . . . . . . . . . . . . . . . . . . . . . . . . . . . . . . . . . 34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3.13. </w:t>
      </w:r>
      <w:r>
        <w:rPr>
          <w:rFonts w:ascii="Times New Roman" w:hAnsi="Times New Roman"/>
          <w:b w:val="0"/>
          <w:sz w:val="24"/>
        </w:rPr>
        <w:t>Chapter Summary . . . . . . . . . . . . . . . . . . . . . . . . . . . . . . . . . . . . . . . . . . . . . . . . . . . . . . . . 35</w:t>
      </w:r>
    </w:p>
    <w:p>
      <w:pPr>
        <w:spacing w:after="120"/>
      </w:pP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CHAPTER 4: DEVELOPMENT AND IMPLEMENTATION . . . . . . . . . . . . . . . . . . . . . . . . . . 36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4.1. </w:t>
      </w:r>
      <w:r>
        <w:rPr>
          <w:rFonts w:ascii="Times New Roman" w:hAnsi="Times New Roman"/>
          <w:b w:val="0"/>
          <w:sz w:val="24"/>
        </w:rPr>
        <w:t>Development Environment . . . . . . . . . . . . . . . . . . . . . . . . . . . . . . . . . . . . . . . . . . . . . . . . . . 36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4.2. </w:t>
      </w:r>
      <w:r>
        <w:rPr>
          <w:rFonts w:ascii="Times New Roman" w:hAnsi="Times New Roman"/>
          <w:b w:val="0"/>
          <w:sz w:val="24"/>
        </w:rPr>
        <w:t>Implementation Approach . . . . . . . . . . . . . . . . . . . . . . . . . . . . . . . . . . . . . . . . . . . . . . . . . . . 36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4.3. </w:t>
      </w:r>
      <w:r>
        <w:rPr>
          <w:rFonts w:ascii="Times New Roman" w:hAnsi="Times New Roman"/>
          <w:b w:val="0"/>
          <w:sz w:val="24"/>
        </w:rPr>
        <w:t>Hardware Assembly . . . . . . . . . . . . . . . . . . . . . . . . . . . . . . . . . . . . . . . . . . . . . . . . . . . . . . . 38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4.4. </w:t>
      </w:r>
      <w:r>
        <w:rPr>
          <w:rFonts w:ascii="Times New Roman" w:hAnsi="Times New Roman"/>
          <w:b w:val="0"/>
          <w:sz w:val="24"/>
        </w:rPr>
        <w:t>Firmware Development . . . . . . . . . . . . . . . . . . . . . . . . . . . . . . . . . . . . . . . . . . . . . . . . . . . . . 42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4.5. </w:t>
      </w:r>
      <w:r>
        <w:rPr>
          <w:rFonts w:ascii="Times New Roman" w:hAnsi="Times New Roman"/>
          <w:b w:val="0"/>
          <w:sz w:val="24"/>
        </w:rPr>
        <w:t>Database/Cloud Integration . . . . . . . . . . . . . . . . . . . . . . . . . . . . . . . . . . . . . . . . . . . . . . . . . . 44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4.6. </w:t>
      </w:r>
      <w:r>
        <w:rPr>
          <w:rFonts w:ascii="Times New Roman" w:hAnsi="Times New Roman"/>
          <w:b w:val="0"/>
          <w:sz w:val="24"/>
        </w:rPr>
        <w:t>Dashboard Development . . . . . . . . . . . . . . . . . . . . . . . . . . . . . . . . . . . . . . . . . . . . . . . . . . . . 46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4.7. </w:t>
      </w:r>
      <w:r>
        <w:rPr>
          <w:rFonts w:ascii="Times New Roman" w:hAnsi="Times New Roman"/>
          <w:b w:val="0"/>
          <w:sz w:val="24"/>
        </w:rPr>
        <w:t>Module-wise Implementation . . . . . . . . . . . . . . . . . . . . . . . . . . . . . . . . . . . . . . . . . . . . . . . . 48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4.8. </w:t>
      </w:r>
      <w:r>
        <w:rPr>
          <w:rFonts w:ascii="Times New Roman" w:hAnsi="Times New Roman"/>
          <w:b w:val="0"/>
          <w:sz w:val="24"/>
        </w:rPr>
        <w:t>Algorithms and Control Logic . . . . . . . . . . . . . . . . . . . . . . . . . . . . . . . . . . . . . . . . . . . . . . . . 50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4.9. </w:t>
      </w:r>
      <w:r>
        <w:rPr>
          <w:rFonts w:ascii="Times New Roman" w:hAnsi="Times New Roman"/>
          <w:b w:val="0"/>
          <w:sz w:val="24"/>
        </w:rPr>
        <w:t>Safety Features Implemented . . . . . . . . . . . . . . . . . . . . . . . . . . . . . . . . . . . . . . . . . . . . . . . . 52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4.10. </w:t>
      </w:r>
      <w:r>
        <w:rPr>
          <w:rFonts w:ascii="Times New Roman" w:hAnsi="Times New Roman"/>
          <w:b w:val="0"/>
          <w:sz w:val="24"/>
        </w:rPr>
        <w:t>Prototype Development . . . . . . . . . . . . . . . . . . . . . . . . . . . . . . . . . . . . . . . . . . . . . . . . . . . . 53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4.11. </w:t>
      </w:r>
      <w:r>
        <w:rPr>
          <w:rFonts w:ascii="Times New Roman" w:hAnsi="Times New Roman"/>
          <w:b w:val="0"/>
          <w:sz w:val="24"/>
        </w:rPr>
        <w:t>Prototype Photos &amp; Demonstration . . . . . . . . . . . . . . . . . . . . . . . . . . . . . . . . . . . . . . . . . . . 54</w:t>
      </w:r>
    </w:p>
    <w:p>
      <w:pPr>
        <w:spacing w:after="120"/>
      </w:pPr>
    </w:p>
    <w:p>
      <w:r>
        <w:br w:type="page"/>
      </w: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CHAPTER 5: TESTING, VALIDATION AND PERFORMANCE EVALUATION . . . . . . . . 58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5.1. </w:t>
      </w:r>
      <w:r>
        <w:rPr>
          <w:rFonts w:ascii="Times New Roman" w:hAnsi="Times New Roman"/>
          <w:b w:val="0"/>
          <w:sz w:val="24"/>
        </w:rPr>
        <w:t>Testing Strategy . . . . . . . . . . . . . . . . . . . . . . . . . . . . . . . . . . . . . . . . . . . . . . . . . . . . . . . . . . . 58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5.2. </w:t>
      </w:r>
      <w:r>
        <w:rPr>
          <w:rFonts w:ascii="Times New Roman" w:hAnsi="Times New Roman"/>
          <w:b w:val="0"/>
          <w:sz w:val="24"/>
        </w:rPr>
        <w:t>Unit Testing . . . . . . . . . . . . . . . . . . . . . . . . . . . . . . . . . . . . . . . . . . . . . . . . . . . . . . . . . . . . . . 58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5.3. </w:t>
      </w:r>
      <w:r>
        <w:rPr>
          <w:rFonts w:ascii="Times New Roman" w:hAnsi="Times New Roman"/>
          <w:b w:val="0"/>
          <w:sz w:val="24"/>
        </w:rPr>
        <w:t>Integration Testing . . . . . . . . . . . . . . . . . . . . . . . . . . . . . . . . . . . . . . . . . . . . . . . . . . . . . . . . . 60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5.4. </w:t>
      </w:r>
      <w:r>
        <w:rPr>
          <w:rFonts w:ascii="Times New Roman" w:hAnsi="Times New Roman"/>
          <w:b w:val="0"/>
          <w:sz w:val="24"/>
        </w:rPr>
        <w:t>System Testing . . . . . . . . . . . . . . . . . . . . . . . . . . . . . . . . . . . . . . . . . . . . . . . . . . . . . . . . . . . 62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5.5. </w:t>
      </w:r>
      <w:r>
        <w:rPr>
          <w:rFonts w:ascii="Times New Roman" w:hAnsi="Times New Roman"/>
          <w:b w:val="0"/>
          <w:sz w:val="24"/>
        </w:rPr>
        <w:t>User Acceptance Testing . . . . . . . . . . . . . . . . . . . . . . . . . . . . . . . . . . . . . . . . . . . . . . . . . . . . 64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5.6. </w:t>
      </w:r>
      <w:r>
        <w:rPr>
          <w:rFonts w:ascii="Times New Roman" w:hAnsi="Times New Roman"/>
          <w:b w:val="0"/>
          <w:sz w:val="24"/>
        </w:rPr>
        <w:t>Performance Evaluation . . . . . . . . . . . . . . . . . . . . . . . . . . . . . . . . . . . . . . . . . . . . . . . . . . . . 65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5.7. </w:t>
      </w:r>
      <w:r>
        <w:rPr>
          <w:rFonts w:ascii="Times New Roman" w:hAnsi="Times New Roman"/>
          <w:b w:val="0"/>
          <w:sz w:val="24"/>
        </w:rPr>
        <w:t>Security Testing . . . . . . . . . . . . . . . . . . . . . . . . . . . . . . . . . . . . . . . . . . . . . . . . . . . . . . . . . . . 67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5.8. </w:t>
      </w:r>
      <w:r>
        <w:rPr>
          <w:rFonts w:ascii="Times New Roman" w:hAnsi="Times New Roman"/>
          <w:b w:val="0"/>
          <w:sz w:val="24"/>
        </w:rPr>
        <w:t>Validation Metrics . . . . . . . . . . . . . . . . . . . . . . . . . . . . . . . . . . . . . . . . . . . . . . . . . . . . . . . . . 68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5.9. </w:t>
      </w:r>
      <w:r>
        <w:rPr>
          <w:rFonts w:ascii="Times New Roman" w:hAnsi="Times New Roman"/>
          <w:b w:val="0"/>
          <w:sz w:val="24"/>
        </w:rPr>
        <w:t>Test Cases . . . . . . . . . . . . . . . . . . . . . . . . . . . . . . . . . . . . . . . . . . . . . . . . . . . . . . . . . . . . . . . 69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5.10. </w:t>
      </w:r>
      <w:r>
        <w:rPr>
          <w:rFonts w:ascii="Times New Roman" w:hAnsi="Times New Roman"/>
          <w:b w:val="0"/>
          <w:sz w:val="24"/>
        </w:rPr>
        <w:t>Defects Identified and corrections . . . . . . . . . . . . . . . . . . . . . . . . . . . . . . . . . . . . . . . . . . . . 70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5.11. </w:t>
      </w:r>
      <w:r>
        <w:rPr>
          <w:rFonts w:ascii="Times New Roman" w:hAnsi="Times New Roman"/>
          <w:b w:val="0"/>
          <w:sz w:val="24"/>
        </w:rPr>
        <w:t>Chapter Summary . . . . . . . . . . . . . . . . . . . . . . . . . . . . . . . . . . . . . . . . . . . . . . . . . . . . . . . . 71</w:t>
      </w:r>
    </w:p>
    <w:p>
      <w:pPr>
        <w:spacing w:after="120"/>
      </w:pP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CHAPTER 6: COMMUNITY DEPLOYMENT AND IMPACT ASSESSMENT . . . . . . . . . . . 72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6.1. </w:t>
      </w:r>
      <w:r>
        <w:rPr>
          <w:rFonts w:ascii="Times New Roman" w:hAnsi="Times New Roman"/>
          <w:b w:val="0"/>
          <w:sz w:val="24"/>
        </w:rPr>
        <w:t>Beneficiary Profile . . . . . . . . . . . . . . . . . . . . . . . . . . . . . . . . . . . . . . . . . . . . . . . . . . . . . . . . . 72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6.2. </w:t>
      </w:r>
      <w:r>
        <w:rPr>
          <w:rFonts w:ascii="Times New Roman" w:hAnsi="Times New Roman"/>
          <w:b w:val="0"/>
          <w:sz w:val="24"/>
        </w:rPr>
        <w:t>Community Engagement Activities . . . . . . . . . . . . . . . . . . . . . . . . . . . . . . . . . . . . . . . . . . . . 72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6.3. </w:t>
      </w:r>
      <w:r>
        <w:rPr>
          <w:rFonts w:ascii="Times New Roman" w:hAnsi="Times New Roman"/>
          <w:b w:val="0"/>
          <w:sz w:val="24"/>
        </w:rPr>
        <w:t>Pilot Deployment . . . . . . . . . . . . . . . . . . . . . . . . . . . . . . . . . . . . . . . . . . . . . . . . . . . . . . . . . . 73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6.4. </w:t>
      </w:r>
      <w:r>
        <w:rPr>
          <w:rFonts w:ascii="Times New Roman" w:hAnsi="Times New Roman"/>
          <w:b w:val="0"/>
          <w:sz w:val="24"/>
        </w:rPr>
        <w:t>User Training . . . . . . . . . . . . . . . . . . . . . . . . . . . . . . . . . . . . . . . . . . . . . . . . . . . . . . . . . . . . . 74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6.5. </w:t>
      </w:r>
      <w:r>
        <w:rPr>
          <w:rFonts w:ascii="Times New Roman" w:hAnsi="Times New Roman"/>
          <w:b w:val="0"/>
          <w:sz w:val="24"/>
        </w:rPr>
        <w:t>Feedback Collection . . . . . . . . . . . . . . . . . . . . . . . . . . . . . . . . . . . . . . . . . . . . . . . . . . . . . . . 75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6.6. </w:t>
      </w:r>
      <w:r>
        <w:rPr>
          <w:rFonts w:ascii="Times New Roman" w:hAnsi="Times New Roman"/>
          <w:b w:val="0"/>
          <w:sz w:val="24"/>
        </w:rPr>
        <w:t>Feedback Analysis . . . . . . . . . . . . . . . . . . . . . . . . . . . . . . . . . . . . . . . . . . . . . . . . . . . . . . . . . 75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6.7. </w:t>
      </w:r>
      <w:r>
        <w:rPr>
          <w:rFonts w:ascii="Times New Roman" w:hAnsi="Times New Roman"/>
          <w:b w:val="0"/>
          <w:sz w:val="24"/>
        </w:rPr>
        <w:t>Impact Assessment . . . . . . . . . . . . . . . . . . . . . . . . . . . . . . . . . . . . . . . . . . . . . . . . . . . . . . . . 77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6.8. </w:t>
      </w:r>
      <w:r>
        <w:rPr>
          <w:rFonts w:ascii="Times New Roman" w:hAnsi="Times New Roman"/>
          <w:b w:val="0"/>
          <w:sz w:val="24"/>
        </w:rPr>
        <w:t>Outcome Achievement Matrix . . . . . . . . . . . . . . . . . . . . . . . . . . . . . . . . . . . . . . . . . . . . . . . 78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6.9. </w:t>
      </w:r>
      <w:r>
        <w:rPr>
          <w:rFonts w:ascii="Times New Roman" w:hAnsi="Times New Roman"/>
          <w:b w:val="0"/>
          <w:sz w:val="24"/>
        </w:rPr>
        <w:t>Sustainability Plan . . . . . . . . . . . . . . . . . . . . . . . . . . . . . . . . . . . . . . . . . . . . . . . . . . . . . . . . . 79</w:t>
      </w:r>
    </w:p>
    <w:p>
      <w:pPr>
        <w:spacing w:after="120"/>
      </w:pP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CHAPTER 7: RESULTS, DISCUSSION, CONCLUSION AND FUTURE SCOPE . . . . . . . . . 80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7.1. </w:t>
      </w:r>
      <w:r>
        <w:rPr>
          <w:rFonts w:ascii="Times New Roman" w:hAnsi="Times New Roman"/>
          <w:b w:val="0"/>
          <w:sz w:val="24"/>
        </w:rPr>
        <w:t>Results and Discussion . . . . . . . . . . . . . . . . . . . . . . . . . . . . . . . . . . . . . . . . . . . . . . . . . . . . . 80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7.2. </w:t>
      </w:r>
      <w:r>
        <w:rPr>
          <w:rFonts w:ascii="Times New Roman" w:hAnsi="Times New Roman"/>
          <w:b w:val="0"/>
          <w:sz w:val="24"/>
        </w:rPr>
        <w:t>Achievement of Objectives . . . . . . . . . . . . . . . . . . . . . . . . . . . . . . . . . . . . . . . . . . . . . . . . . . 81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7.3. </w:t>
      </w:r>
      <w:r>
        <w:rPr>
          <w:rFonts w:ascii="Times New Roman" w:hAnsi="Times New Roman"/>
          <w:b w:val="0"/>
          <w:sz w:val="24"/>
        </w:rPr>
        <w:t>Project Contributions . . . . . . . . . . . . . . . . . . . . . . . . . . . . . . . . . . . . . . . . . . . . . . . . . . . . . . . 82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7.4. </w:t>
      </w:r>
      <w:r>
        <w:rPr>
          <w:rFonts w:ascii="Times New Roman" w:hAnsi="Times New Roman"/>
          <w:b w:val="0"/>
          <w:sz w:val="24"/>
        </w:rPr>
        <w:t>Limitations . . . . . . . . . . . . . . . . . . . . . . . . . . . . . . . . . . . . . . . . . . . . . . . . . . . . . . . . . . . . . . . 83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7.5. </w:t>
      </w:r>
      <w:r>
        <w:rPr>
          <w:rFonts w:ascii="Times New Roman" w:hAnsi="Times New Roman"/>
          <w:b w:val="0"/>
          <w:sz w:val="24"/>
        </w:rPr>
        <w:t>Future Enhancements . . . . . . . . . . . . . . . . . . . . . . . . . . . . . . . . . . . . . . . . . . . . . . . . . . . . . . 84</w:t>
      </w:r>
    </w:p>
    <w:p>
      <w:pPr>
        <w:spacing w:before="20" w:after="20" w:line="259" w:lineRule="auto"/>
        <w:ind w:left="397"/>
      </w:pPr>
      <w:r>
        <w:rPr>
          <w:rFonts w:ascii="Times New Roman" w:hAnsi="Times New Roman"/>
          <w:b/>
          <w:sz w:val="24"/>
        </w:rPr>
        <w:t xml:space="preserve">7.6. </w:t>
      </w:r>
      <w:r>
        <w:rPr>
          <w:rFonts w:ascii="Times New Roman" w:hAnsi="Times New Roman"/>
          <w:b w:val="0"/>
          <w:sz w:val="24"/>
        </w:rPr>
        <w:t>Conclusion . . . . . . . . . . . . . . . . . . . . . . . . . . . . . . . . . . . . . . . . . . . . . . . . . . . . . . . . . . . . . . . 85</w:t>
      </w:r>
    </w:p>
    <w:p>
      <w:pPr>
        <w:spacing w:after="120"/>
      </w:pP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REFERENCES . . . . . . . . . . . . . . . . . . . . . . . . . . . . . . . . . . . . . . . . . . . . . . . . . . . . . . . . . . . . . . . . . 86</w:t>
      </w:r>
    </w:p>
    <w:p>
      <w:pPr>
        <w:spacing w:before="20" w:after="20" w:line="259" w:lineRule="auto"/>
      </w:pPr>
      <w:r>
        <w:rPr>
          <w:rFonts w:ascii="Times New Roman" w:hAnsi="Times New Roman"/>
          <w:b/>
          <w:sz w:val="24"/>
        </w:rPr>
        <w:t>ANNEXURES . . . . . . . . . . . . . . . . . . . . . . . . . . . . . . . . . . . . . . . . . . . . . . . . . . . . . . . . . . 89 onwards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