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b27panyl3yxj" w:id="0"/>
      <w:bookmarkEnd w:id="0"/>
      <w:r w:rsidDel="00000000" w:rsidR="00000000" w:rsidRPr="00000000">
        <w:rPr>
          <w:b w:val="1"/>
          <w:bCs w:val="1"/>
          <w:rtl w:val="0"/>
        </w:rPr>
        <w:t xml:space="preserve">Free Viral Reels Script &amp; Hook Templates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gstdo1h82384" w:id="1"/>
      <w:bookmarkEnd w:id="1"/>
      <w:r w:rsidDel="00000000" w:rsidR="00000000" w:rsidRPr="00000000">
        <w:rPr>
          <w:rtl w:val="0"/>
        </w:rPr>
        <w:t xml:space="preserve">Steal These 10 Proven Formats—Built for Brand Awareness, Trust &amp; Lead Generation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d1ldji766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to Use These Templates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a Format:</w:t>
      </w:r>
      <w:r w:rsidDel="00000000" w:rsidR="00000000" w:rsidRPr="00000000">
        <w:rPr>
          <w:rtl w:val="0"/>
        </w:rPr>
        <w:t xml:space="preserve"> Choose one of the 10 below that fits your goal.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 the Hook:</w:t>
      </w:r>
      <w:r w:rsidDel="00000000" w:rsidR="00000000" w:rsidRPr="00000000">
        <w:rPr>
          <w:rtl w:val="0"/>
        </w:rPr>
        <w:t xml:space="preserve"> Swap in your niche pain point or promise.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Script:</w:t>
      </w:r>
      <w:r w:rsidDel="00000000" w:rsidR="00000000" w:rsidRPr="00000000">
        <w:rPr>
          <w:rtl w:val="0"/>
        </w:rPr>
        <w:t xml:space="preserve"> Replace bracketed prompts with your specifics.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Shoot &amp; Edit:</w:t>
      </w:r>
      <w:r w:rsidDel="00000000" w:rsidR="00000000" w:rsidRPr="00000000">
        <w:rPr>
          <w:rtl w:val="0"/>
        </w:rPr>
        <w:t xml:space="preserve"> Follow the timing notes; add captions, music, and your logo.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&amp; Promote:</w:t>
      </w:r>
      <w:r w:rsidDel="00000000" w:rsidR="00000000" w:rsidRPr="00000000">
        <w:rPr>
          <w:rtl w:val="0"/>
        </w:rPr>
        <w:t xml:space="preserve"> Share on Reels, TikTok or Shorts; boost top performers.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mng7n02dw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10 Viral Reel Formats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.836309582484"/>
        <w:gridCol w:w="1523.0833652052884"/>
        <w:gridCol w:w="3041.647195202253"/>
        <w:gridCol w:w="3150.1160402020355"/>
        <w:gridCol w:w="885.8289008315625"/>
        <w:tblGridChange w:id="0">
          <w:tblGrid>
            <w:gridCol w:w="424.836309582484"/>
            <w:gridCol w:w="1523.0833652052884"/>
            <w:gridCol w:w="3041.647195202253"/>
            <w:gridCol w:w="3150.1160402020355"/>
            <w:gridCol w:w="885.8289008315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Myth-Buster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“You’ve heard that [myth]? Here’s the truth…”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 Hook2. Debunk myth + data3. Your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15–20s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 &amp;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“See how [X] went from [bad] to [awesome] in 30 days”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 Hook2. Show ‘Before’ clips3. Show ‘After’ clips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20–25s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3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“3 quick ways to [achieve result]…”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1. Hook2. Tip 1 + visual3. Tip 24. Tip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15–20s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in the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“Here’s how I [key daily task] in 30 seconds”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 Hook2. Morning routine3. Afternoon4. Wrap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25–30s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 /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“I tried the [viral hack] so you don’t have to”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1. Hook2. Attempt hack3. Verdict + tip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20–25s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Study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“How we helped [Client] boost [metric] by X%”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 Hook2. Challenge3. Solution4.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20–30s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or False Poll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“True or false: [provocative statement]?”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1. Hook + question2. Pause + poll sticker3. Reveal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15–20s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Behind-the-Scenes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“What happens when we [process/action]?”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1. Hook2. BTS clips with captions3. Key takeaway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20–30s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“Watch me [use feature] in 3…2…1…”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1. Hook with countdown2. Feature demo3. CTA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15–20s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Reaction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“This is what happened when [customer] tried…”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 Hook + intro2. Customer clip or quote3. Your commentary + CTA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20–25s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1btboqmfe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Customizing Your Hooks &amp; Scripts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Myth-Buster:</w:t>
      </w:r>
      <w:r w:rsidDel="00000000" w:rsidR="00000000" w:rsidRPr="00000000">
        <w:rPr>
          <w:rtl w:val="0"/>
        </w:rPr>
        <w:t xml:space="preserve">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[myth]</w:t>
      </w:r>
      <w:r w:rsidDel="00000000" w:rsidR="00000000" w:rsidRPr="00000000">
        <w:rPr>
          <w:rtl w:val="0"/>
        </w:rPr>
        <w:t xml:space="preserve"> with the top misconception in your niche.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3 Tips:</w:t>
      </w:r>
      <w:r w:rsidDel="00000000" w:rsidR="00000000" w:rsidRPr="00000000">
        <w:rPr>
          <w:rtl w:val="0"/>
        </w:rPr>
        <w:t xml:space="preserve"> Use numbered text overlays for clarity.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/ Trend:</w:t>
      </w:r>
      <w:r w:rsidDel="00000000" w:rsidR="00000000" w:rsidRPr="00000000">
        <w:rPr>
          <w:rtl w:val="0"/>
        </w:rPr>
        <w:t xml:space="preserve"> Always add your unique twist or warning.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Behind-the-Scenes:</w:t>
      </w:r>
      <w:r w:rsidDel="00000000" w:rsidR="00000000" w:rsidRPr="00000000">
        <w:rPr>
          <w:rtl w:val="0"/>
        </w:rPr>
        <w:t xml:space="preserve"> Show real people or raw footage to build authenticity.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Demo:</w:t>
      </w:r>
      <w:r w:rsidDel="00000000" w:rsidR="00000000" w:rsidRPr="00000000">
        <w:rPr>
          <w:rtl w:val="0"/>
        </w:rPr>
        <w:t xml:space="preserve"> Film with a stable camera or gimbal; add zoom-ins on key actions.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mxnshitie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Best Practices for Maximum Impact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Eye-Catching Hook:</w:t>
      </w:r>
      <w:r w:rsidDel="00000000" w:rsidR="00000000" w:rsidRPr="00000000">
        <w:rPr>
          <w:rtl w:val="0"/>
        </w:rPr>
        <w:t xml:space="preserve"> Use a bold opening shot or text overlay in the first 2 seconds.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Captions:</w:t>
      </w:r>
      <w:r w:rsidDel="00000000" w:rsidR="00000000" w:rsidRPr="00000000">
        <w:rPr>
          <w:rtl w:val="0"/>
        </w:rPr>
        <w:t xml:space="preserve"> Always include text captions—over 85% watch without sound.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Branding:</w:t>
      </w:r>
      <w:r w:rsidDel="00000000" w:rsidR="00000000" w:rsidRPr="00000000">
        <w:rPr>
          <w:rtl w:val="0"/>
        </w:rPr>
        <w:t xml:space="preserve"> Add your logo watermark in a corner, but keep it subtle.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 &amp; SFX:</w:t>
      </w:r>
      <w:r w:rsidDel="00000000" w:rsidR="00000000" w:rsidRPr="00000000">
        <w:rPr>
          <w:rtl w:val="0"/>
        </w:rPr>
        <w:t xml:space="preserve"> Choose trending audio tracks for higher reach.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Prompt:</w:t>
      </w:r>
      <w:r w:rsidDel="00000000" w:rsidR="00000000" w:rsidRPr="00000000">
        <w:rPr>
          <w:rtl w:val="0"/>
        </w:rPr>
        <w:t xml:space="preserve"> End with a question or “double-tap if you agree.”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ola5x3pij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Posting &amp; Promotion Tips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Optimal Times:</w:t>
      </w:r>
      <w:r w:rsidDel="00000000" w:rsidR="00000000" w:rsidRPr="00000000">
        <w:rPr>
          <w:rtl w:val="0"/>
        </w:rPr>
        <w:t xml:space="preserve"> Post between 11 AM–1 PM or 7 PM–9 PM for peak engagement.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 Strategy:</w:t>
      </w:r>
      <w:r w:rsidDel="00000000" w:rsidR="00000000" w:rsidRPr="00000000">
        <w:rPr>
          <w:rtl w:val="0"/>
        </w:rPr>
        <w:t xml:space="preserve"> Use 5–10 niche and branded hashtags (#YourBrandReels).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Cross-Post:</w:t>
      </w:r>
      <w:r w:rsidDel="00000000" w:rsidR="00000000" w:rsidRPr="00000000">
        <w:rPr>
          <w:rtl w:val="0"/>
        </w:rPr>
        <w:t xml:space="preserve"> Share to Stories and TikTok with native stickers and polls.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Boost Winners:</w:t>
      </w:r>
      <w:r w:rsidDel="00000000" w:rsidR="00000000" w:rsidRPr="00000000">
        <w:rPr>
          <w:rtl w:val="0"/>
        </w:rPr>
        <w:t xml:space="preserve"> Allocate a small ad spend (₹500–₹1,000) to your top 2 performing Reels weekly.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6hk0w7fs8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Credits &amp; Next Steps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social media strategists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helping brands go viral with proven templates.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editable templates &amp; storyboard sheet: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Content Services: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https://marketingmojito.com/services/social-media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your Viral Reels workshop: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Copy these formats into your content calendar, film your first batch of Reels this week, and watch your engagement—and your leads—skyrocket!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marketingmojito.com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📧hello@marketingmojito.com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@marketingmojito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linkedin.com/company/marketing-mojito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facebook.com/marketingmojito</w:t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4772025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-190499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book-consul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social-medi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