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891B2"/>
          <w:sz w:val="52"/>
          <w:szCs w:val="52"/>
        </w:rPr>
        <w:t xml:space="preserve">OMKUMAR LOKHANDE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System Engineer | Microsoft Azure Certified | Cloud &amp; Infrastructure</w:t>
      </w:r>
    </w:p>
    <w:p>
      <w:pPr>
        <w:pBdr>
          <w:bottom w:val="single" w:color="0891B2" w:sz="12" w:space="8"/>
        </w:pBdr>
        <w:spacing w:before="0" w:after="0"/>
        <w:jc w:val="center"/>
      </w:pPr>
      <w:r>
        <w:rPr>
          <w:rFonts w:ascii="Arial" w:cs="Arial" w:eastAsia="Arial" w:hAnsi="Arial"/>
          <w:color w:val="0891B2"/>
          <w:sz w:val="20"/>
          <w:szCs w:val="20"/>
        </w:rPr>
        <w:t xml:space="preserve">lokhandeomkumar@gmail.com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Ashti, Maharashtra, India</w:t>
      </w:r>
      <w:r>
        <w:rPr>
          <w:rFonts w:ascii="Arial" w:cs="Arial" w:eastAsia="Arial" w:hAnsi="Arial"/>
          <w:color w:val="0891B2"/>
          <w:sz w:val="20"/>
          <w:szCs w:val="20"/>
        </w:rPr>
        <w:t xml:space="preserve">  |  linkedin.com/in/omkumarlokhande-ab3b41293</w:t>
      </w:r>
    </w:p>
    <w:p>
      <w:pPr>
        <w:spacing w:before="120" w:after="0"/>
      </w:pPr>
      <w:r>
        <w:t xml:space="preserve"/>
      </w:r>
    </w:p>
    <w:p>
      <w:pPr>
        <w:pBdr>
          <w:bottom w:val="single" w:color="0891B2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PROFESSIONAL SUMMARY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Motivated and detail-oriented System Engineer at Tata Consultancy Services (TCS), joining June 2025. Holds Microsoft Azure certifications (AZ-900 and AZ-104) with a strong foundation in cloud infrastructure, Windows Server administration, Linux environments, Active Directory, and High Availability systems. Passionate about building resilient, automated, and scalable enterprise IT infrastructure.</w:t>
      </w:r>
    </w:p>
    <w:p>
      <w:pPr>
        <w:spacing w:before="60" w:after="0"/>
      </w:pPr>
      <w:r>
        <w:t xml:space="preserve"/>
      </w:r>
    </w:p>
    <w:p>
      <w:pPr>
        <w:pBdr>
          <w:bottom w:val="single" w:color="0891B2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PROFESSIONAL EXPERIENCE</w:t>
      </w:r>
    </w:p>
    <w:p>
      <w:pPr>
        <w:spacing w:before="60" w:after="0"/>
      </w:pPr>
      <w:r>
        <w:t xml:space="preserve"/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System Engineer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Jun 2025 – Present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0891B2"/>
          <w:sz w:val="20"/>
          <w:szCs w:val="20"/>
        </w:rPr>
        <w:t xml:space="preserve">Tata Consultancy Services (TCS)  |  Ashti, Maharashtra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Microsoft Azure cloud infrastructure —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Manage and administer 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VMs, Virtual Networks, Resource Groups, Azure AD (Entra ID), IAM policies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Windows Server environments —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Administer 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Group Policy (GPO), Active Directory, DNS, DHCP, patch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Linux servers —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Manage 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Bash scripting, service management, system monitoring, and log analysis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Active Directory (AD) —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Configure and maintain 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accounts, OUs, security groups, and access control policies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High Availability (HA) solutions —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Implement and maintain 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Failover clustering, load balancing, and disaster recovery planning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Support hybrid cloud environments bridging on-premises systems with Azure services</w:t>
      </w:r>
    </w:p>
    <w:p>
      <w:pPr>
        <w:spacing w:before="80" w:after="0"/>
      </w:pPr>
      <w:r>
        <w:t xml:space="preserve"/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Youth Volunteer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Sep 2024 – Aug 2025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0891B2"/>
          <w:sz w:val="20"/>
          <w:szCs w:val="20"/>
        </w:rPr>
        <w:t xml:space="preserve">NIRMAN For Youth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Contributed to youth development initiatives demonstrating leadership and community-driven social responsibility</w:t>
      </w:r>
    </w:p>
    <w:p>
      <w:pPr>
        <w:spacing w:before="60" w:after="0"/>
      </w:pPr>
      <w:r>
        <w:t xml:space="preserve"/>
      </w:r>
    </w:p>
    <w:p>
      <w:pPr>
        <w:pBdr>
          <w:bottom w:val="single" w:color="0891B2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EDUCATION</w:t>
      </w:r>
    </w:p>
    <w:p>
      <w:pPr>
        <w:spacing w:before="60" w:after="0"/>
      </w:pPr>
      <w:r>
        <w:t xml:space="preserve"/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Bachelor of Computer Applications (BCA)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2022 – 2025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0891B2"/>
          <w:sz w:val="20"/>
          <w:szCs w:val="20"/>
        </w:rPr>
        <w:t xml:space="preserve">New Arts, Commerce &amp; Science College, Ahmednagar  |  76.19%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Studied data structures, databases, networking, software engineering, and cloud computing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multiple full-stack projects using Java, Spring Boot, Angular, and MySQL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Earned Microsoft Azure certifications (AZ-900 &amp; AZ-104) during final year</w:t>
      </w:r>
    </w:p>
    <w:p>
      <w:pPr>
        <w:spacing w:before="80" w:after="0"/>
      </w:pPr>
      <w:r>
        <w:t xml:space="preserve"/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12th Grade — HSC (Science)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2022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0891B2"/>
          <w:sz w:val="20"/>
          <w:szCs w:val="20"/>
        </w:rPr>
        <w:t xml:space="preserve">Lana Hoshing College, Jamkhed  |  77.77%</w:t>
      </w:r>
    </w:p>
    <w:p>
      <w:pPr>
        <w:spacing w:before="80" w:after="0"/>
      </w:pPr>
      <w:r>
        <w:t xml:space="preserve"/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10th Grade — SSC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2020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0891B2"/>
          <w:sz w:val="20"/>
          <w:szCs w:val="20"/>
        </w:rPr>
        <w:t xml:space="preserve">Shree Nagesh Vidyalay, Jamkhed  |  91%</w:t>
      </w:r>
    </w:p>
    <w:p>
      <w:pPr>
        <w:spacing w:before="60" w:after="0"/>
      </w:pPr>
      <w:r>
        <w:t xml:space="preserve"/>
      </w:r>
    </w:p>
    <w:p>
      <w:pPr>
        <w:pBdr>
          <w:bottom w:val="single" w:color="0891B2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CERTIFICATIONS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Microsoft Azure Fundamentals — AZ-900  |  Microsoft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Microsoft Azure Administrator Associate — AZ-104  |  Microsoft</w:t>
      </w:r>
    </w:p>
    <w:p>
      <w:pPr>
        <w:spacing w:before="60" w:after="0"/>
      </w:pPr>
      <w:r>
        <w:t xml:space="preserve"/>
      </w:r>
    </w:p>
    <w:p>
      <w:pPr>
        <w:pBdr>
          <w:bottom w:val="single" w:color="0891B2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TECHNICAL SKILLS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Cloud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Microsoft Azure (VMs, VNets, Azure AD, IAM, Resource Groups, Hybrid Cloud), AWS (EC2, S3, IAM, VPC)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OS &amp; Servers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Windows Server (2016/2019/2022), Linux (Ubuntu, RHEL, CentOS), Active Directory, GPO, DNS, DHCP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DevOps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Docker, Kubernetes, Jenkins, Terraform, Ansible, GitHub Actions, CI/CD Pipelines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Monitoring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Prometheus, Grafana, ELK Stack, Azure Monitor, Log Analytics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Java, Spring Boot, Hibernate, REST APIs, Angular, HTML5, CSS3, MySQL, JavaScript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Git, VS Code, IntelliJ IDEA, Postman, VMware, Hyper-V, Microsoft 365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0891B2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PROJECTS</w:t>
      </w:r>
    </w:p>
    <w:p>
      <w:pPr>
        <w:spacing w:before="60" w:after="0"/>
      </w:pPr>
      <w:r>
        <w:t xml:space="preserve"/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Travelure: Traces of Wonder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College Final Year Project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0891B2"/>
          <w:sz w:val="20"/>
          <w:szCs w:val="20"/>
        </w:rPr>
        <w:t xml:space="preserve">Java | Spring Boot | Angular | MySQL | REST APIs | Hibernate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full-stack tourism platform with Angular frontend and Spring Boot 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Designed REST APIs with Hibernate ORM and normalized MySQL database schema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Implemented responsive UI with dynamic destination listings and itinerary planning</w:t>
      </w:r>
    </w:p>
    <w:p>
      <w:pPr>
        <w:spacing w:before="80" w:after="0"/>
      </w:pPr>
      <w:r>
        <w:t xml:space="preserve"/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City Explorer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College Project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0891B2"/>
          <w:sz w:val="20"/>
          <w:szCs w:val="20"/>
        </w:rPr>
        <w:t xml:space="preserve">Java | SQL | Local Storage | Mobile-first UX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Offline travel guide app built for reliability without internet connectivity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Optimized local SQL queries for instant lookups and mobile-first user experience</w:t>
      </w:r>
    </w:p>
    <w:p>
      <w:pPr>
        <w:spacing w:before="60" w:after="0"/>
      </w:pPr>
      <w:r>
        <w:t xml:space="preserve"/>
      </w:r>
    </w:p>
    <w:p>
      <w:pPr>
        <w:pBdr>
          <w:bottom w:val="single" w:color="0891B2" w:sz="8" w:space="4"/>
        </w:pBdr>
        <w:spacing w:before="260" w:after="8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PERSONAL DETAILS</w:t>
      </w:r>
    </w:p>
    <w:p>
      <w:pPr>
        <w:spacing w:before="60" w:after="0"/>
      </w:pPr>
      <w:r>
        <w:t xml:space="preserve"/>
      </w:r>
    </w:p>
    <w:p>
      <w:pPr>
        <w:tabs>
          <w:tab w:val="left" w:pos="2500"/>
        </w:tabs>
        <w:spacing w:before="40"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Date of Birth: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	Available on request</w:t>
      </w:r>
    </w:p>
    <w:p>
      <w:pPr>
        <w:tabs>
          <w:tab w:val="left" w:pos="2500"/>
        </w:tabs>
        <w:spacing w:before="40"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Languages: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	Marathi, Hindi, English</w:t>
      </w:r>
    </w:p>
    <w:p>
      <w:pPr>
        <w:tabs>
          <w:tab w:val="left" w:pos="2500"/>
        </w:tabs>
        <w:spacing w:before="40"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Location: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	Ashti, Maharashtra, India</w:t>
      </w:r>
    </w:p>
    <w:p>
      <w:pPr>
        <w:tabs>
          <w:tab w:val="left" w:pos="2500"/>
        </w:tabs>
        <w:spacing w:before="40" w:after="4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Open to: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	Cloud, DevOps, System Engineer, Full Stack roles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2026-03-15T06:22:43.982Z</dcterms:created>
  <dcterms:modified xsi:type="dcterms:W3CDTF">2026-03-15T06:22:43.983Z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