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Omm SCORE APIs Documentation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4"/>
          <w:szCs w:val="24"/>
        </w:rPr>
      </w:pPr>
      <w:r w:rsidDel="00000000" w:rsidR="00000000" w:rsidRPr="00000000">
        <w:rPr>
          <w:b w:val="1"/>
          <w:sz w:val="24"/>
          <w:szCs w:val="24"/>
          <w:rtl w:val="0"/>
        </w:rPr>
        <w:t xml:space="preserve">Readonly methods</w:t>
      </w:r>
    </w:p>
    <w:p w:rsidR="00000000" w:rsidDel="00000000" w:rsidP="00000000" w:rsidRDefault="00000000" w:rsidRPr="00000000" w14:paraId="00000004">
      <w:pPr>
        <w:ind w:left="720" w:firstLine="0"/>
        <w:rPr>
          <w:b w:val="1"/>
          <w:sz w:val="24"/>
          <w:szCs w:val="24"/>
        </w:rPr>
      </w:pPr>
      <w:r w:rsidDel="00000000" w:rsidR="00000000" w:rsidRPr="00000000">
        <w:rPr>
          <w:rtl w:val="0"/>
        </w:rPr>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Get all addresses ( USDb, sICX, oICX , oUSDb, LendingPool, LendingPoolDataProvider)</w:t>
      </w:r>
    </w:p>
    <w:p w:rsidR="00000000" w:rsidDel="00000000" w:rsidP="00000000" w:rsidRDefault="00000000" w:rsidRPr="00000000" w14:paraId="00000006">
      <w:pPr>
        <w:ind w:left="144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w:t>
        <w:tab/>
        <w:t xml:space="preserve">“to” : AddressProvider ,</w:t>
      </w:r>
    </w:p>
    <w:p w:rsidR="00000000" w:rsidDel="00000000" w:rsidP="00000000" w:rsidRDefault="00000000" w:rsidRPr="00000000" w14:paraId="00000007">
      <w:pPr>
        <w:ind w:left="144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“method”: “getAddress”,</w:t>
      </w:r>
    </w:p>
    <w:p w:rsidR="00000000" w:rsidDel="00000000" w:rsidP="00000000" w:rsidRDefault="00000000" w:rsidRPr="00000000" w14:paraId="00000008">
      <w:pPr>
        <w:ind w:left="144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“params”: { “_name”: “USDb”}</w:t>
      </w:r>
    </w:p>
    <w:p w:rsidR="00000000" w:rsidDel="00000000" w:rsidP="00000000" w:rsidRDefault="00000000" w:rsidRPr="00000000" w14:paraId="00000009">
      <w:pPr>
        <w:ind w:left="144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w:t>
      </w:r>
    </w:p>
    <w:p w:rsidR="00000000" w:rsidDel="00000000" w:rsidP="00000000" w:rsidRDefault="00000000" w:rsidRPr="00000000" w14:paraId="0000000A">
      <w:pPr>
        <w:ind w:left="1440" w:firstLine="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0B">
      <w:pPr>
        <w:ind w:left="720" w:firstLine="720"/>
        <w:rPr>
          <w:color w:val="24292e"/>
          <w:highlight w:val="white"/>
        </w:rPr>
      </w:pPr>
      <w:r w:rsidDel="00000000" w:rsidR="00000000" w:rsidRPr="00000000">
        <w:rPr>
          <w:rFonts w:ascii="Roboto" w:cs="Roboto" w:eastAsia="Roboto" w:hAnsi="Roboto"/>
          <w:sz w:val="20"/>
          <w:szCs w:val="20"/>
          <w:rtl w:val="0"/>
        </w:rPr>
        <w:t xml:space="preserve">Example response:</w:t>
      </w:r>
      <w:r w:rsidDel="00000000" w:rsidR="00000000" w:rsidRPr="00000000">
        <w:rPr>
          <w:rtl w:val="0"/>
        </w:rPr>
      </w:r>
    </w:p>
    <w:p w:rsidR="00000000" w:rsidDel="00000000" w:rsidP="00000000" w:rsidRDefault="00000000" w:rsidRPr="00000000" w14:paraId="0000000C">
      <w:pPr>
        <w:ind w:left="720" w:firstLine="0"/>
        <w:rPr>
          <w:rFonts w:ascii="Roboto" w:cs="Roboto" w:eastAsia="Roboto" w:hAnsi="Roboto"/>
          <w:i w:val="1"/>
          <w:sz w:val="20"/>
          <w:szCs w:val="20"/>
        </w:rPr>
      </w:pPr>
      <w:r w:rsidDel="00000000" w:rsidR="00000000" w:rsidRPr="00000000">
        <w:rPr>
          <w:color w:val="24292e"/>
          <w:highlight w:val="white"/>
          <w:rtl w:val="0"/>
        </w:rPr>
        <w:tab/>
      </w:r>
      <w:r w:rsidDel="00000000" w:rsidR="00000000" w:rsidRPr="00000000">
        <w:rPr>
          <w:rFonts w:ascii="Roboto" w:cs="Roboto" w:eastAsia="Roboto" w:hAnsi="Roboto"/>
          <w:i w:val="1"/>
          <w:sz w:val="20"/>
          <w:szCs w:val="20"/>
          <w:rtl w:val="0"/>
        </w:rPr>
        <w:t xml:space="preserve">cx3444…...</w:t>
      </w:r>
    </w:p>
    <w:p w:rsidR="00000000" w:rsidDel="00000000" w:rsidP="00000000" w:rsidRDefault="00000000" w:rsidRPr="00000000" w14:paraId="0000000D">
      <w:pPr>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0E">
      <w:pPr>
        <w:numPr>
          <w:ilvl w:val="1"/>
          <w:numId w:val="1"/>
        </w:numPr>
        <w:ind w:left="1440" w:hanging="360"/>
        <w:rPr>
          <w:rFonts w:ascii="Roboto" w:cs="Roboto" w:eastAsia="Roboto" w:hAnsi="Roboto"/>
        </w:rPr>
      </w:pPr>
      <w:r w:rsidDel="00000000" w:rsidR="00000000" w:rsidRPr="00000000">
        <w:rPr>
          <w:color w:val="24292e"/>
          <w:highlight w:val="white"/>
          <w:rtl w:val="0"/>
        </w:rPr>
        <w:t xml:space="preserve">Get reserve data for a specific reserve</w:t>
      </w:r>
    </w:p>
    <w:p w:rsidR="00000000" w:rsidDel="00000000" w:rsidP="00000000" w:rsidRDefault="00000000" w:rsidRPr="00000000" w14:paraId="0000000F">
      <w:pPr>
        <w:ind w:left="144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w:t>
        <w:tab/>
        <w:t xml:space="preserve">“to” : LendingPoolDataProvider</w:t>
      </w:r>
    </w:p>
    <w:p w:rsidR="00000000" w:rsidDel="00000000" w:rsidP="00000000" w:rsidRDefault="00000000" w:rsidRPr="00000000" w14:paraId="00000010">
      <w:pPr>
        <w:ind w:left="144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“method”: “getReserveData”,</w:t>
      </w:r>
    </w:p>
    <w:p w:rsidR="00000000" w:rsidDel="00000000" w:rsidP="00000000" w:rsidRDefault="00000000" w:rsidRPr="00000000" w14:paraId="00000011">
      <w:pPr>
        <w:ind w:left="144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“params”: {“_reserve”:  Address using 1 a  for USDb and sICX }</w:t>
      </w:r>
    </w:p>
    <w:p w:rsidR="00000000" w:rsidDel="00000000" w:rsidP="00000000" w:rsidRDefault="00000000" w:rsidRPr="00000000" w14:paraId="00000012">
      <w:pPr>
        <w:ind w:left="144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w:t>
      </w:r>
    </w:p>
    <w:p w:rsidR="00000000" w:rsidDel="00000000" w:rsidP="00000000" w:rsidRDefault="00000000" w:rsidRPr="00000000" w14:paraId="00000013">
      <w:pPr>
        <w:ind w:left="720" w:firstLine="0"/>
        <w:rPr>
          <w:color w:val="24292e"/>
          <w:highlight w:val="white"/>
        </w:rPr>
      </w:pPr>
      <w:r w:rsidDel="00000000" w:rsidR="00000000" w:rsidRPr="00000000">
        <w:rPr>
          <w:color w:val="24292e"/>
          <w:highlight w:val="white"/>
          <w:rtl w:val="0"/>
        </w:rPr>
        <w:tab/>
      </w:r>
      <w:r w:rsidDel="00000000" w:rsidR="00000000" w:rsidRPr="00000000">
        <w:rPr>
          <w:rFonts w:ascii="Roboto" w:cs="Roboto" w:eastAsia="Roboto" w:hAnsi="Roboto"/>
          <w:sz w:val="20"/>
          <w:szCs w:val="20"/>
          <w:rtl w:val="0"/>
        </w:rPr>
        <w:t xml:space="preserve">Example response:</w:t>
      </w:r>
      <w:r w:rsidDel="00000000" w:rsidR="00000000" w:rsidRPr="00000000">
        <w:rPr>
          <w:rtl w:val="0"/>
        </w:rPr>
      </w:r>
    </w:p>
    <w:p w:rsidR="00000000" w:rsidDel="00000000" w:rsidP="00000000" w:rsidRDefault="00000000" w:rsidRPr="00000000" w14:paraId="00000014">
      <w:pPr>
        <w:ind w:left="720" w:firstLine="0"/>
        <w:rPr>
          <w:rFonts w:ascii="Roboto" w:cs="Roboto" w:eastAsia="Roboto" w:hAnsi="Roboto"/>
          <w:i w:val="1"/>
          <w:sz w:val="20"/>
          <w:szCs w:val="20"/>
        </w:rPr>
      </w:pPr>
      <w:r w:rsidDel="00000000" w:rsidR="00000000" w:rsidRPr="00000000">
        <w:rPr>
          <w:color w:val="24292e"/>
          <w:highlight w:val="white"/>
          <w:rtl w:val="0"/>
        </w:rPr>
        <w:tab/>
      </w:r>
      <w:r w:rsidDel="00000000" w:rsidR="00000000" w:rsidRPr="00000000">
        <w:rPr>
          <w:rFonts w:ascii="Roboto" w:cs="Roboto" w:eastAsia="Roboto" w:hAnsi="Roboto"/>
          <w:i w:val="1"/>
          <w:sz w:val="20"/>
          <w:szCs w:val="20"/>
          <w:rtl w:val="0"/>
        </w:rPr>
        <w:t xml:space="preserve">{"totalLiquidity": 100000 , </w:t>
      </w:r>
    </w:p>
    <w:p w:rsidR="00000000" w:rsidDel="00000000" w:rsidP="00000000" w:rsidRDefault="00000000" w:rsidRPr="00000000" w14:paraId="00000015">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"availableLiquidity":1000, </w:t>
      </w:r>
    </w:p>
    <w:p w:rsidR="00000000" w:rsidDel="00000000" w:rsidP="00000000" w:rsidRDefault="00000000" w:rsidRPr="00000000" w14:paraId="00000016">
      <w:pPr>
        <w:ind w:left="144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“liquidityRate”: 3.4, </w:t>
      </w:r>
    </w:p>
    <w:p w:rsidR="00000000" w:rsidDel="00000000" w:rsidP="00000000" w:rsidRDefault="00000000" w:rsidRPr="00000000" w14:paraId="00000017">
      <w:pPr>
        <w:ind w:left="144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“borrowRate”: 5.6, </w:t>
      </w:r>
    </w:p>
    <w:p w:rsidR="00000000" w:rsidDel="00000000" w:rsidP="00000000" w:rsidRDefault="00000000" w:rsidRPr="00000000" w14:paraId="00000018">
      <w:pPr>
        <w:ind w:left="144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“utilizationRate”: 65.5,</w:t>
      </w:r>
    </w:p>
    <w:p w:rsidR="00000000" w:rsidDel="00000000" w:rsidP="00000000" w:rsidRDefault="00000000" w:rsidRPr="00000000" w14:paraId="00000019">
      <w:pPr>
        <w:ind w:left="144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“liquidityRate”: 0.5, </w:t>
      </w:r>
    </w:p>
    <w:p w:rsidR="00000000" w:rsidDel="00000000" w:rsidP="00000000" w:rsidRDefault="00000000" w:rsidRPr="00000000" w14:paraId="0000001A">
      <w:pPr>
        <w:ind w:left="144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“oTokenAddress”: “cx8u88…”, </w:t>
      </w:r>
    </w:p>
    <w:p w:rsidR="00000000" w:rsidDel="00000000" w:rsidP="00000000" w:rsidRDefault="00000000" w:rsidRPr="00000000" w14:paraId="0000001B">
      <w:pPr>
        <w:ind w:left="144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“lastUpdateTimestamp” : 23454543 }</w:t>
      </w:r>
    </w:p>
    <w:p w:rsidR="00000000" w:rsidDel="00000000" w:rsidP="00000000" w:rsidRDefault="00000000" w:rsidRPr="00000000" w14:paraId="0000001C">
      <w:pPr>
        <w:ind w:left="720" w:firstLine="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1D">
      <w:pPr>
        <w:numPr>
          <w:ilvl w:val="1"/>
          <w:numId w:val="1"/>
        </w:numPr>
        <w:ind w:left="1440" w:hanging="360"/>
        <w:rPr>
          <w:rFonts w:ascii="Roboto" w:cs="Roboto" w:eastAsia="Roboto" w:hAnsi="Roboto"/>
        </w:rPr>
      </w:pPr>
      <w:r w:rsidDel="00000000" w:rsidR="00000000" w:rsidRPr="00000000">
        <w:rPr>
          <w:color w:val="24292e"/>
          <w:highlight w:val="white"/>
          <w:rtl w:val="0"/>
        </w:rPr>
        <w:t xml:space="preserve">Get user reserve data for a specific reserve</w:t>
      </w:r>
    </w:p>
    <w:p w:rsidR="00000000" w:rsidDel="00000000" w:rsidP="00000000" w:rsidRDefault="00000000" w:rsidRPr="00000000" w14:paraId="0000001E">
      <w:pPr>
        <w:ind w:left="144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w:t>
        <w:tab/>
        <w:t xml:space="preserve">“to” : LendingPoolDataProvider,</w:t>
      </w:r>
    </w:p>
    <w:p w:rsidR="00000000" w:rsidDel="00000000" w:rsidP="00000000" w:rsidRDefault="00000000" w:rsidRPr="00000000" w14:paraId="0000001F">
      <w:pPr>
        <w:ind w:left="144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“method”: “getUserReserveData”,</w:t>
      </w:r>
    </w:p>
    <w:p w:rsidR="00000000" w:rsidDel="00000000" w:rsidP="00000000" w:rsidRDefault="00000000" w:rsidRPr="00000000" w14:paraId="00000020">
      <w:pPr>
        <w:ind w:left="144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“params”: {“_reserve”:    Address using 1 a  for USDb and sICX ,</w:t>
      </w:r>
    </w:p>
    <w:p w:rsidR="00000000" w:rsidDel="00000000" w:rsidP="00000000" w:rsidRDefault="00000000" w:rsidRPr="00000000" w14:paraId="00000021">
      <w:pPr>
        <w:ind w:left="288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“_user”: “hx09dd……”}</w:t>
      </w:r>
    </w:p>
    <w:p w:rsidR="00000000" w:rsidDel="00000000" w:rsidP="00000000" w:rsidRDefault="00000000" w:rsidRPr="00000000" w14:paraId="00000022">
      <w:pPr>
        <w:ind w:left="144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w:t>
      </w:r>
    </w:p>
    <w:p w:rsidR="00000000" w:rsidDel="00000000" w:rsidP="00000000" w:rsidRDefault="00000000" w:rsidRPr="00000000" w14:paraId="00000023">
      <w:pPr>
        <w:ind w:left="720" w:firstLine="0"/>
        <w:rPr>
          <w:color w:val="24292e"/>
          <w:highlight w:val="white"/>
        </w:rPr>
      </w:pPr>
      <w:r w:rsidDel="00000000" w:rsidR="00000000" w:rsidRPr="00000000">
        <w:rPr>
          <w:color w:val="24292e"/>
          <w:highlight w:val="white"/>
          <w:rtl w:val="0"/>
        </w:rPr>
        <w:tab/>
      </w:r>
      <w:r w:rsidDel="00000000" w:rsidR="00000000" w:rsidRPr="00000000">
        <w:rPr>
          <w:rFonts w:ascii="Roboto" w:cs="Roboto" w:eastAsia="Roboto" w:hAnsi="Roboto"/>
          <w:sz w:val="20"/>
          <w:szCs w:val="20"/>
          <w:rtl w:val="0"/>
        </w:rPr>
        <w:t xml:space="preserve">Example response:</w:t>
      </w:r>
      <w:r w:rsidDel="00000000" w:rsidR="00000000" w:rsidRPr="00000000">
        <w:rPr>
          <w:rtl w:val="0"/>
        </w:rPr>
      </w:r>
    </w:p>
    <w:p w:rsidR="00000000" w:rsidDel="00000000" w:rsidP="00000000" w:rsidRDefault="00000000" w:rsidRPr="00000000" w14:paraId="00000024">
      <w:pPr>
        <w:ind w:left="720" w:firstLine="0"/>
        <w:rPr>
          <w:rFonts w:ascii="Roboto" w:cs="Roboto" w:eastAsia="Roboto" w:hAnsi="Roboto"/>
          <w:i w:val="1"/>
          <w:sz w:val="20"/>
          <w:szCs w:val="20"/>
        </w:rPr>
      </w:pPr>
      <w:r w:rsidDel="00000000" w:rsidR="00000000" w:rsidRPr="00000000">
        <w:rPr>
          <w:color w:val="24292e"/>
          <w:highlight w:val="white"/>
          <w:rtl w:val="0"/>
        </w:rPr>
        <w:tab/>
      </w:r>
      <w:r w:rsidDel="00000000" w:rsidR="00000000" w:rsidRPr="00000000">
        <w:rPr>
          <w:rFonts w:ascii="Roboto" w:cs="Roboto" w:eastAsia="Roboto" w:hAnsi="Roboto"/>
          <w:i w:val="1"/>
          <w:sz w:val="20"/>
          <w:szCs w:val="20"/>
          <w:rtl w:val="0"/>
        </w:rPr>
        <w:t xml:space="preserve">{"currentOTokenBalance": 100000 ,</w:t>
      </w:r>
    </w:p>
    <w:p w:rsidR="00000000" w:rsidDel="00000000" w:rsidP="00000000" w:rsidRDefault="00000000" w:rsidRPr="00000000" w14:paraId="00000025">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"currentBorrowBalance":1000,</w:t>
      </w:r>
    </w:p>
    <w:p w:rsidR="00000000" w:rsidDel="00000000" w:rsidP="00000000" w:rsidRDefault="00000000" w:rsidRPr="00000000" w14:paraId="00000026">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“principalBorrowBalance”: 900,</w:t>
      </w:r>
    </w:p>
    <w:p w:rsidR="00000000" w:rsidDel="00000000" w:rsidP="00000000" w:rsidRDefault="00000000" w:rsidRPr="00000000" w14:paraId="00000027">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“liquidityRate”: 3.4,</w:t>
      </w:r>
    </w:p>
    <w:p w:rsidR="00000000" w:rsidDel="00000000" w:rsidP="00000000" w:rsidRDefault="00000000" w:rsidRPr="00000000" w14:paraId="00000028">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“borrowRate”: 5.6, </w:t>
      </w:r>
    </w:p>
    <w:p w:rsidR="00000000" w:rsidDel="00000000" w:rsidP="00000000" w:rsidRDefault="00000000" w:rsidRPr="00000000" w14:paraId="00000029">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“originationFee”: 0.0001,</w:t>
      </w:r>
    </w:p>
    <w:p w:rsidR="00000000" w:rsidDel="00000000" w:rsidP="00000000" w:rsidRDefault="00000000" w:rsidRPr="00000000" w14:paraId="0000002A">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“variableBorrowIndex”: 0.1</w:t>
      </w:r>
    </w:p>
    <w:p w:rsidR="00000000" w:rsidDel="00000000" w:rsidP="00000000" w:rsidRDefault="00000000" w:rsidRPr="00000000" w14:paraId="0000002B">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“lastUpdateTimestamp” : 23454543,</w:t>
      </w:r>
    </w:p>
    <w:p w:rsidR="00000000" w:rsidDel="00000000" w:rsidP="00000000" w:rsidRDefault="00000000" w:rsidRPr="00000000" w14:paraId="0000002C">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“usageAsCollateralEnabled”: True  }</w:t>
      </w:r>
    </w:p>
    <w:p w:rsidR="00000000" w:rsidDel="00000000" w:rsidP="00000000" w:rsidRDefault="00000000" w:rsidRPr="00000000" w14:paraId="0000002D">
      <w:pPr>
        <w:ind w:left="720" w:firstLine="72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2E">
      <w:pPr>
        <w:ind w:left="720" w:firstLine="72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2F">
      <w:pPr>
        <w:numPr>
          <w:ilvl w:val="1"/>
          <w:numId w:val="1"/>
        </w:numPr>
        <w:ind w:left="1440" w:hanging="360"/>
        <w:rPr>
          <w:color w:val="24292e"/>
          <w:highlight w:val="white"/>
        </w:rPr>
      </w:pPr>
      <w:r w:rsidDel="00000000" w:rsidR="00000000" w:rsidRPr="00000000">
        <w:rPr>
          <w:color w:val="24292e"/>
          <w:highlight w:val="white"/>
          <w:rtl w:val="0"/>
        </w:rPr>
        <w:t xml:space="preserve">Get user account data </w:t>
      </w:r>
    </w:p>
    <w:p w:rsidR="00000000" w:rsidDel="00000000" w:rsidP="00000000" w:rsidRDefault="00000000" w:rsidRPr="00000000" w14:paraId="00000030">
      <w:pPr>
        <w:ind w:left="144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w:t>
        <w:tab/>
        <w:t xml:space="preserve">“to” : LendingPoolDataProvider,</w:t>
      </w:r>
    </w:p>
    <w:p w:rsidR="00000000" w:rsidDel="00000000" w:rsidP="00000000" w:rsidRDefault="00000000" w:rsidRPr="00000000" w14:paraId="00000031">
      <w:pPr>
        <w:ind w:left="144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“method”: “getUserAccountData”,</w:t>
      </w:r>
    </w:p>
    <w:p w:rsidR="00000000" w:rsidDel="00000000" w:rsidP="00000000" w:rsidRDefault="00000000" w:rsidRPr="00000000" w14:paraId="00000032">
      <w:pPr>
        <w:ind w:left="144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“params”: {“_user”: “hx09dd……”}</w:t>
      </w:r>
    </w:p>
    <w:p w:rsidR="00000000" w:rsidDel="00000000" w:rsidP="00000000" w:rsidRDefault="00000000" w:rsidRPr="00000000" w14:paraId="00000033">
      <w:pPr>
        <w:ind w:left="144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w:t>
      </w:r>
    </w:p>
    <w:p w:rsidR="00000000" w:rsidDel="00000000" w:rsidP="00000000" w:rsidRDefault="00000000" w:rsidRPr="00000000" w14:paraId="00000034">
      <w:pPr>
        <w:ind w:left="1440" w:firstLine="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35">
      <w:pPr>
        <w:ind w:left="720" w:firstLine="0"/>
        <w:rPr>
          <w:color w:val="24292e"/>
          <w:highlight w:val="white"/>
        </w:rPr>
      </w:pPr>
      <w:r w:rsidDel="00000000" w:rsidR="00000000" w:rsidRPr="00000000">
        <w:rPr>
          <w:color w:val="24292e"/>
          <w:highlight w:val="white"/>
          <w:rtl w:val="0"/>
        </w:rPr>
        <w:tab/>
      </w:r>
      <w:r w:rsidDel="00000000" w:rsidR="00000000" w:rsidRPr="00000000">
        <w:rPr>
          <w:rFonts w:ascii="Roboto" w:cs="Roboto" w:eastAsia="Roboto" w:hAnsi="Roboto"/>
          <w:sz w:val="20"/>
          <w:szCs w:val="20"/>
          <w:rtl w:val="0"/>
        </w:rPr>
        <w:t xml:space="preserve">Example response:</w:t>
      </w:r>
      <w:r w:rsidDel="00000000" w:rsidR="00000000" w:rsidRPr="00000000">
        <w:rPr>
          <w:rtl w:val="0"/>
        </w:rPr>
      </w:r>
    </w:p>
    <w:p w:rsidR="00000000" w:rsidDel="00000000" w:rsidP="00000000" w:rsidRDefault="00000000" w:rsidRPr="00000000" w14:paraId="00000036">
      <w:pPr>
        <w:ind w:left="720" w:firstLine="0"/>
        <w:rPr>
          <w:rFonts w:ascii="Roboto" w:cs="Roboto" w:eastAsia="Roboto" w:hAnsi="Roboto"/>
          <w:i w:val="1"/>
          <w:sz w:val="20"/>
          <w:szCs w:val="20"/>
        </w:rPr>
      </w:pPr>
      <w:r w:rsidDel="00000000" w:rsidR="00000000" w:rsidRPr="00000000">
        <w:rPr>
          <w:color w:val="24292e"/>
          <w:highlight w:val="white"/>
          <w:rtl w:val="0"/>
        </w:rPr>
        <w:tab/>
      </w:r>
      <w:r w:rsidDel="00000000" w:rsidR="00000000" w:rsidRPr="00000000">
        <w:rPr>
          <w:rFonts w:ascii="Roboto" w:cs="Roboto" w:eastAsia="Roboto" w:hAnsi="Roboto"/>
          <w:i w:val="1"/>
          <w:sz w:val="20"/>
          <w:szCs w:val="20"/>
          <w:rtl w:val="0"/>
        </w:rPr>
        <w:t xml:space="preserve">{"totalLiquidityICX": 100000 ,</w:t>
      </w:r>
    </w:p>
    <w:p w:rsidR="00000000" w:rsidDel="00000000" w:rsidP="00000000" w:rsidRDefault="00000000" w:rsidRPr="00000000" w14:paraId="00000037">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w:t>
      </w:r>
      <w:r w:rsidDel="00000000" w:rsidR="00000000" w:rsidRPr="00000000">
        <w:rPr>
          <w:rFonts w:ascii="Roboto" w:cs="Roboto" w:eastAsia="Roboto" w:hAnsi="Roboto"/>
          <w:i w:val="1"/>
          <w:sz w:val="20"/>
          <w:szCs w:val="20"/>
          <w:rtl w:val="0"/>
        </w:rPr>
        <w:t xml:space="preserve">totalCollateralICX</w:t>
      </w:r>
      <w:r w:rsidDel="00000000" w:rsidR="00000000" w:rsidRPr="00000000">
        <w:rPr>
          <w:rFonts w:ascii="Roboto" w:cs="Roboto" w:eastAsia="Roboto" w:hAnsi="Roboto"/>
          <w:i w:val="1"/>
          <w:sz w:val="20"/>
          <w:szCs w:val="20"/>
          <w:rtl w:val="0"/>
        </w:rPr>
        <w:t xml:space="preserve">":1000,</w:t>
      </w:r>
    </w:p>
    <w:p w:rsidR="00000000" w:rsidDel="00000000" w:rsidP="00000000" w:rsidRDefault="00000000" w:rsidRPr="00000000" w14:paraId="00000038">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w:t>
      </w:r>
      <w:r w:rsidDel="00000000" w:rsidR="00000000" w:rsidRPr="00000000">
        <w:rPr>
          <w:rFonts w:ascii="Roboto" w:cs="Roboto" w:eastAsia="Roboto" w:hAnsi="Roboto"/>
          <w:i w:val="1"/>
          <w:sz w:val="20"/>
          <w:szCs w:val="20"/>
          <w:rtl w:val="0"/>
        </w:rPr>
        <w:t xml:space="preserve">totalBorrowsICX</w:t>
      </w:r>
      <w:r w:rsidDel="00000000" w:rsidR="00000000" w:rsidRPr="00000000">
        <w:rPr>
          <w:rFonts w:ascii="Roboto" w:cs="Roboto" w:eastAsia="Roboto" w:hAnsi="Roboto"/>
          <w:i w:val="1"/>
          <w:sz w:val="20"/>
          <w:szCs w:val="20"/>
          <w:rtl w:val="0"/>
        </w:rPr>
        <w:t xml:space="preserve">”: 100,</w:t>
      </w:r>
    </w:p>
    <w:p w:rsidR="00000000" w:rsidDel="00000000" w:rsidP="00000000" w:rsidRDefault="00000000" w:rsidRPr="00000000" w14:paraId="00000039">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“totalFeesICX”: 5.6, </w:t>
      </w:r>
    </w:p>
    <w:p w:rsidR="00000000" w:rsidDel="00000000" w:rsidP="00000000" w:rsidRDefault="00000000" w:rsidRPr="00000000" w14:paraId="0000003A">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“availableBorrowsICX”:100,</w:t>
      </w:r>
    </w:p>
    <w:p w:rsidR="00000000" w:rsidDel="00000000" w:rsidP="00000000" w:rsidRDefault="00000000" w:rsidRPr="00000000" w14:paraId="0000003B">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“currentLiquidationThreshold”: 0.65,</w:t>
      </w:r>
    </w:p>
    <w:p w:rsidR="00000000" w:rsidDel="00000000" w:rsidP="00000000" w:rsidRDefault="00000000" w:rsidRPr="00000000" w14:paraId="0000003C">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“ltv” :0.75,</w:t>
      </w:r>
    </w:p>
    <w:p w:rsidR="00000000" w:rsidDel="00000000" w:rsidP="00000000" w:rsidRDefault="00000000" w:rsidRPr="00000000" w14:paraId="0000003D">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“healthFactor”: 1.2  }</w:t>
      </w:r>
    </w:p>
    <w:p w:rsidR="00000000" w:rsidDel="00000000" w:rsidP="00000000" w:rsidRDefault="00000000" w:rsidRPr="00000000" w14:paraId="0000003E">
      <w:pPr>
        <w:ind w:left="720" w:firstLine="72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3F">
      <w:pPr>
        <w:numPr>
          <w:ilvl w:val="1"/>
          <w:numId w:val="1"/>
        </w:numPr>
        <w:ind w:left="1440" w:hanging="360"/>
        <w:rPr>
          <w:color w:val="24292e"/>
          <w:highlight w:val="white"/>
        </w:rPr>
      </w:pPr>
      <w:r w:rsidDel="00000000" w:rsidR="00000000" w:rsidRPr="00000000">
        <w:rPr>
          <w:color w:val="24292e"/>
          <w:highlight w:val="white"/>
          <w:rtl w:val="0"/>
        </w:rPr>
        <w:t xml:space="preserve">Get reserve configuration data</w:t>
      </w:r>
    </w:p>
    <w:p w:rsidR="00000000" w:rsidDel="00000000" w:rsidP="00000000" w:rsidRDefault="00000000" w:rsidRPr="00000000" w14:paraId="00000040">
      <w:pPr>
        <w:ind w:left="144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w:t>
        <w:tab/>
        <w:t xml:space="preserve">“to” : LendingPoolDataProvider,</w:t>
      </w:r>
    </w:p>
    <w:p w:rsidR="00000000" w:rsidDel="00000000" w:rsidP="00000000" w:rsidRDefault="00000000" w:rsidRPr="00000000" w14:paraId="00000041">
      <w:pPr>
        <w:ind w:left="144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“method”: “getReserveConfigurationData”,</w:t>
      </w:r>
    </w:p>
    <w:p w:rsidR="00000000" w:rsidDel="00000000" w:rsidP="00000000" w:rsidRDefault="00000000" w:rsidRPr="00000000" w14:paraId="00000042">
      <w:pPr>
        <w:ind w:left="144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“params”: {“reserve”: “Address using 1 a  for USDb and sICX ”}</w:t>
      </w:r>
    </w:p>
    <w:p w:rsidR="00000000" w:rsidDel="00000000" w:rsidP="00000000" w:rsidRDefault="00000000" w:rsidRPr="00000000" w14:paraId="00000043">
      <w:pPr>
        <w:ind w:left="144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w:t>
      </w:r>
    </w:p>
    <w:p w:rsidR="00000000" w:rsidDel="00000000" w:rsidP="00000000" w:rsidRDefault="00000000" w:rsidRPr="00000000" w14:paraId="00000044">
      <w:pPr>
        <w:ind w:left="1440" w:firstLine="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45">
      <w:pPr>
        <w:ind w:left="720" w:firstLine="0"/>
        <w:rPr>
          <w:color w:val="24292e"/>
          <w:highlight w:val="white"/>
        </w:rPr>
      </w:pPr>
      <w:r w:rsidDel="00000000" w:rsidR="00000000" w:rsidRPr="00000000">
        <w:rPr>
          <w:color w:val="24292e"/>
          <w:highlight w:val="white"/>
          <w:rtl w:val="0"/>
        </w:rPr>
        <w:tab/>
      </w:r>
      <w:r w:rsidDel="00000000" w:rsidR="00000000" w:rsidRPr="00000000">
        <w:rPr>
          <w:rFonts w:ascii="Roboto" w:cs="Roboto" w:eastAsia="Roboto" w:hAnsi="Roboto"/>
          <w:sz w:val="20"/>
          <w:szCs w:val="20"/>
          <w:rtl w:val="0"/>
        </w:rPr>
        <w:t xml:space="preserve">Example response:</w:t>
      </w:r>
      <w:r w:rsidDel="00000000" w:rsidR="00000000" w:rsidRPr="00000000">
        <w:rPr>
          <w:rtl w:val="0"/>
        </w:rPr>
      </w:r>
    </w:p>
    <w:p w:rsidR="00000000" w:rsidDel="00000000" w:rsidP="00000000" w:rsidRDefault="00000000" w:rsidRPr="00000000" w14:paraId="00000046">
      <w:pPr>
        <w:ind w:left="720" w:firstLine="0"/>
        <w:rPr>
          <w:rFonts w:ascii="Roboto" w:cs="Roboto" w:eastAsia="Roboto" w:hAnsi="Roboto"/>
          <w:i w:val="1"/>
          <w:sz w:val="20"/>
          <w:szCs w:val="20"/>
        </w:rPr>
      </w:pPr>
      <w:r w:rsidDel="00000000" w:rsidR="00000000" w:rsidRPr="00000000">
        <w:rPr>
          <w:color w:val="24292e"/>
          <w:highlight w:val="white"/>
          <w:rtl w:val="0"/>
        </w:rPr>
        <w:tab/>
      </w:r>
      <w:r w:rsidDel="00000000" w:rsidR="00000000" w:rsidRPr="00000000">
        <w:rPr>
          <w:rFonts w:ascii="Roboto" w:cs="Roboto" w:eastAsia="Roboto" w:hAnsi="Roboto"/>
          <w:i w:val="1"/>
          <w:sz w:val="20"/>
          <w:szCs w:val="20"/>
          <w:rtl w:val="0"/>
        </w:rPr>
        <w:t xml:space="preserve">{"ltv": 0.6</w:t>
      </w:r>
    </w:p>
    <w:p w:rsidR="00000000" w:rsidDel="00000000" w:rsidP="00000000" w:rsidRDefault="00000000" w:rsidRPr="00000000" w14:paraId="00000047">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"liquidationThreshold":0.65,</w:t>
      </w:r>
    </w:p>
    <w:p w:rsidR="00000000" w:rsidDel="00000000" w:rsidP="00000000" w:rsidRDefault="00000000" w:rsidRPr="00000000" w14:paraId="00000048">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“liquidationBonus”: 0.1,</w:t>
      </w:r>
    </w:p>
    <w:p w:rsidR="00000000" w:rsidDel="00000000" w:rsidP="00000000" w:rsidRDefault="00000000" w:rsidRPr="00000000" w14:paraId="00000049">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“usageAsCollateralEnabled”: True, </w:t>
      </w:r>
    </w:p>
    <w:p w:rsidR="00000000" w:rsidDel="00000000" w:rsidP="00000000" w:rsidRDefault="00000000" w:rsidRPr="00000000" w14:paraId="0000004A">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“borrowingEnabled”:True,</w:t>
      </w:r>
    </w:p>
    <w:p w:rsidR="00000000" w:rsidDel="00000000" w:rsidP="00000000" w:rsidRDefault="00000000" w:rsidRPr="00000000" w14:paraId="0000004B">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“isActive”: True,</w:t>
      </w:r>
    </w:p>
    <w:p w:rsidR="00000000" w:rsidDel="00000000" w:rsidP="00000000" w:rsidRDefault="00000000" w:rsidRPr="00000000" w14:paraId="0000004C">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w:t>
      </w:r>
    </w:p>
    <w:p w:rsidR="00000000" w:rsidDel="00000000" w:rsidP="00000000" w:rsidRDefault="00000000" w:rsidRPr="00000000" w14:paraId="0000004D">
      <w:pPr>
        <w:ind w:left="720" w:firstLine="720"/>
        <w:rPr>
          <w:rFonts w:ascii="Roboto" w:cs="Roboto" w:eastAsia="Roboto" w:hAnsi="Roboto"/>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E">
      <w:pPr>
        <w:ind w:left="720" w:firstLine="72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4F">
      <w:pPr>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sz w:val="24"/>
          <w:szCs w:val="24"/>
        </w:rPr>
      </w:pPr>
      <w:r w:rsidDel="00000000" w:rsidR="00000000" w:rsidRPr="00000000">
        <w:rPr>
          <w:b w:val="1"/>
          <w:sz w:val="24"/>
          <w:szCs w:val="24"/>
          <w:rtl w:val="0"/>
        </w:rPr>
        <w:t xml:space="preserve">External methods</w:t>
      </w:r>
    </w:p>
    <w:p w:rsidR="00000000" w:rsidDel="00000000" w:rsidP="00000000" w:rsidRDefault="00000000" w:rsidRPr="00000000" w14:paraId="00000051">
      <w:pPr>
        <w:ind w:left="720" w:firstLine="0"/>
        <w:rPr>
          <w:b w:val="1"/>
          <w:sz w:val="24"/>
          <w:szCs w:val="24"/>
        </w:rPr>
      </w:pPr>
      <w:r w:rsidDel="00000000" w:rsidR="00000000" w:rsidRPr="00000000">
        <w:rPr>
          <w:rtl w:val="0"/>
        </w:rPr>
      </w:r>
    </w:p>
    <w:p w:rsidR="00000000" w:rsidDel="00000000" w:rsidP="00000000" w:rsidRDefault="00000000" w:rsidRPr="00000000" w14:paraId="00000052">
      <w:pPr>
        <w:numPr>
          <w:ilvl w:val="1"/>
          <w:numId w:val="1"/>
        </w:numPr>
        <w:ind w:left="1440" w:hanging="360"/>
      </w:pPr>
      <w:hyperlink r:id="rId6">
        <w:r w:rsidDel="00000000" w:rsidR="00000000" w:rsidRPr="00000000">
          <w:rPr>
            <w:color w:val="1155cc"/>
            <w:u w:val="single"/>
            <w:rtl w:val="0"/>
          </w:rPr>
          <w:t xml:space="preserve">Deposit ICX</w:t>
        </w:r>
      </w:hyperlink>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ind w:left="144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w:t>
        <w:tab/>
        <w:t xml:space="preserve">“to” : from response in 1 a for LendingPool,</w:t>
      </w:r>
    </w:p>
    <w:p w:rsidR="00000000" w:rsidDel="00000000" w:rsidP="00000000" w:rsidRDefault="00000000" w:rsidRPr="00000000" w14:paraId="00000055">
      <w:pPr>
        <w:ind w:left="144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“method”: “deposit”,</w:t>
      </w:r>
    </w:p>
    <w:p w:rsidR="00000000" w:rsidDel="00000000" w:rsidP="00000000" w:rsidRDefault="00000000" w:rsidRPr="00000000" w14:paraId="00000056">
      <w:pPr>
        <w:ind w:left="144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“params”: { “_amount”: 10 ** 18 },</w:t>
      </w:r>
    </w:p>
    <w:p w:rsidR="00000000" w:rsidDel="00000000" w:rsidP="00000000" w:rsidRDefault="00000000" w:rsidRPr="00000000" w14:paraId="00000057">
      <w:pPr>
        <w:ind w:left="144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“value”: 10 ** 18</w:t>
      </w:r>
    </w:p>
    <w:p w:rsidR="00000000" w:rsidDel="00000000" w:rsidP="00000000" w:rsidRDefault="00000000" w:rsidRPr="00000000" w14:paraId="00000058">
      <w:pPr>
        <w:ind w:left="144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w:t>
      </w:r>
    </w:p>
    <w:p w:rsidR="00000000" w:rsidDel="00000000" w:rsidP="00000000" w:rsidRDefault="00000000" w:rsidRPr="00000000" w14:paraId="00000059">
      <w:pPr>
        <w:ind w:left="1440" w:firstLine="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5A">
      <w:pPr>
        <w:numPr>
          <w:ilvl w:val="1"/>
          <w:numId w:val="1"/>
        </w:numPr>
        <w:ind w:left="1440" w:hanging="360"/>
        <w:rPr>
          <w:color w:val="24292e"/>
          <w:highlight w:val="white"/>
        </w:rPr>
      </w:pPr>
      <w:hyperlink r:id="rId7">
        <w:r w:rsidDel="00000000" w:rsidR="00000000" w:rsidRPr="00000000">
          <w:rPr>
            <w:color w:val="1155cc"/>
            <w:highlight w:val="white"/>
            <w:u w:val="single"/>
            <w:rtl w:val="0"/>
          </w:rPr>
          <w:t xml:space="preserve">Deposit USDb</w:t>
        </w:r>
      </w:hyperlink>
      <w:r w:rsidDel="00000000" w:rsidR="00000000" w:rsidRPr="00000000">
        <w:rPr>
          <w:rtl w:val="0"/>
        </w:rPr>
      </w:r>
    </w:p>
    <w:p w:rsidR="00000000" w:rsidDel="00000000" w:rsidP="00000000" w:rsidRDefault="00000000" w:rsidRPr="00000000" w14:paraId="0000005B">
      <w:pPr>
        <w:ind w:left="720" w:firstLine="0"/>
        <w:rPr>
          <w:rFonts w:ascii="Roboto" w:cs="Roboto" w:eastAsia="Roboto" w:hAnsi="Roboto"/>
          <w:i w:val="1"/>
          <w:sz w:val="20"/>
          <w:szCs w:val="20"/>
        </w:rPr>
      </w:pPr>
      <w:r w:rsidDel="00000000" w:rsidR="00000000" w:rsidRPr="00000000">
        <w:rPr>
          <w:b w:val="1"/>
          <w:color w:val="24292e"/>
          <w:highlight w:val="white"/>
          <w:rtl w:val="0"/>
        </w:rPr>
        <w:tab/>
      </w:r>
      <w:r w:rsidDel="00000000" w:rsidR="00000000" w:rsidRPr="00000000">
        <w:rPr>
          <w:rFonts w:ascii="Roboto" w:cs="Roboto" w:eastAsia="Roboto" w:hAnsi="Roboto"/>
          <w:i w:val="1"/>
          <w:sz w:val="20"/>
          <w:szCs w:val="20"/>
          <w:rtl w:val="0"/>
        </w:rPr>
        <w:t xml:space="preserve">{ </w:t>
        <w:tab/>
        <w:t xml:space="preserve">“to” : from response in 1 a for USDb,</w:t>
      </w:r>
    </w:p>
    <w:p w:rsidR="00000000" w:rsidDel="00000000" w:rsidP="00000000" w:rsidRDefault="00000000" w:rsidRPr="00000000" w14:paraId="0000005C">
      <w:pPr>
        <w:ind w:left="144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“method”: “transfer”,</w:t>
      </w:r>
    </w:p>
    <w:p w:rsidR="00000000" w:rsidDel="00000000" w:rsidP="00000000" w:rsidRDefault="00000000" w:rsidRPr="00000000" w14:paraId="0000005D">
      <w:pPr>
        <w:ind w:left="144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“params”: {“_to”:  from response in 1 a for LendingPool,</w:t>
      </w:r>
    </w:p>
    <w:p w:rsidR="00000000" w:rsidDel="00000000" w:rsidP="00000000" w:rsidRDefault="00000000" w:rsidRPr="00000000" w14:paraId="0000005E">
      <w:pPr>
        <w:ind w:left="288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“_value”: 10 ** 18,</w:t>
      </w:r>
    </w:p>
    <w:p w:rsidR="00000000" w:rsidDel="00000000" w:rsidP="00000000" w:rsidRDefault="00000000" w:rsidRPr="00000000" w14:paraId="0000005F">
      <w:pPr>
        <w:ind w:left="288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“_data”: bytes('{ "method": "deposit", "params": {“_amount": 10 ** 18}}') })</w:t>
      </w:r>
    </w:p>
    <w:p w:rsidR="00000000" w:rsidDel="00000000" w:rsidP="00000000" w:rsidRDefault="00000000" w:rsidRPr="00000000" w14:paraId="00000060">
      <w:pPr>
        <w:ind w:left="288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w:t>
      </w:r>
    </w:p>
    <w:p w:rsidR="00000000" w:rsidDel="00000000" w:rsidP="00000000" w:rsidRDefault="00000000" w:rsidRPr="00000000" w14:paraId="00000061">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w:t>
      </w:r>
    </w:p>
    <w:p w:rsidR="00000000" w:rsidDel="00000000" w:rsidP="00000000" w:rsidRDefault="00000000" w:rsidRPr="00000000" w14:paraId="00000062">
      <w:pPr>
        <w:numPr>
          <w:ilvl w:val="1"/>
          <w:numId w:val="1"/>
        </w:numPr>
        <w:ind w:left="1440" w:hanging="360"/>
      </w:pPr>
      <w:hyperlink r:id="rId8">
        <w:r w:rsidDel="00000000" w:rsidR="00000000" w:rsidRPr="00000000">
          <w:rPr>
            <w:color w:val="1155cc"/>
            <w:u w:val="single"/>
            <w:rtl w:val="0"/>
          </w:rPr>
          <w:t xml:space="preserve">Redeem  USDb</w:t>
        </w:r>
      </w:hyperlink>
      <w:r w:rsidDel="00000000" w:rsidR="00000000" w:rsidRPr="00000000">
        <w:rPr>
          <w:rtl w:val="0"/>
        </w:rPr>
      </w:r>
    </w:p>
    <w:p w:rsidR="00000000" w:rsidDel="00000000" w:rsidP="00000000" w:rsidRDefault="00000000" w:rsidRPr="00000000" w14:paraId="00000063">
      <w:pPr>
        <w:ind w:left="720" w:firstLine="0"/>
        <w:rPr>
          <w:rFonts w:ascii="Roboto" w:cs="Roboto" w:eastAsia="Roboto" w:hAnsi="Roboto"/>
          <w:i w:val="1"/>
          <w:sz w:val="20"/>
          <w:szCs w:val="20"/>
        </w:rPr>
      </w:pPr>
      <w:r w:rsidDel="00000000" w:rsidR="00000000" w:rsidRPr="00000000">
        <w:rPr>
          <w:rFonts w:ascii="Roboto" w:cs="Roboto" w:eastAsia="Roboto" w:hAnsi="Roboto"/>
          <w:sz w:val="20"/>
          <w:szCs w:val="20"/>
          <w:rtl w:val="0"/>
        </w:rPr>
        <w:tab/>
        <w:t xml:space="preserve">{</w:t>
        <w:tab/>
      </w:r>
      <w:r w:rsidDel="00000000" w:rsidR="00000000" w:rsidRPr="00000000">
        <w:rPr>
          <w:rFonts w:ascii="Roboto" w:cs="Roboto" w:eastAsia="Roboto" w:hAnsi="Roboto"/>
          <w:i w:val="1"/>
          <w:sz w:val="20"/>
          <w:szCs w:val="20"/>
          <w:rtl w:val="0"/>
        </w:rPr>
        <w:t xml:space="preserve">“to” : from response in 1 a for oUSDb,</w:t>
      </w:r>
    </w:p>
    <w:p w:rsidR="00000000" w:rsidDel="00000000" w:rsidP="00000000" w:rsidRDefault="00000000" w:rsidRPr="00000000" w14:paraId="00000064">
      <w:pPr>
        <w:ind w:left="72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ab/>
        <w:tab/>
        <w:t xml:space="preserve">“method”: “redeem”,</w:t>
      </w:r>
    </w:p>
    <w:p w:rsidR="00000000" w:rsidDel="00000000" w:rsidP="00000000" w:rsidRDefault="00000000" w:rsidRPr="00000000" w14:paraId="00000065">
      <w:pPr>
        <w:ind w:left="720" w:firstLine="0"/>
        <w:rPr>
          <w:rFonts w:ascii="Roboto" w:cs="Roboto" w:eastAsia="Roboto" w:hAnsi="Roboto"/>
          <w:sz w:val="20"/>
          <w:szCs w:val="20"/>
        </w:rPr>
      </w:pPr>
      <w:r w:rsidDel="00000000" w:rsidR="00000000" w:rsidRPr="00000000">
        <w:rPr>
          <w:rFonts w:ascii="Roboto" w:cs="Roboto" w:eastAsia="Roboto" w:hAnsi="Roboto"/>
          <w:i w:val="1"/>
          <w:sz w:val="20"/>
          <w:szCs w:val="20"/>
          <w:rtl w:val="0"/>
        </w:rPr>
        <w:tab/>
        <w:tab/>
        <w:t xml:space="preserve">“params” : {“_amount” : 10 ** 18}</w:t>
      </w:r>
      <w:r w:rsidDel="00000000" w:rsidR="00000000" w:rsidRPr="00000000">
        <w:rPr>
          <w:rtl w:val="0"/>
        </w:rPr>
      </w:r>
    </w:p>
    <w:p w:rsidR="00000000" w:rsidDel="00000000" w:rsidP="00000000" w:rsidRDefault="00000000" w:rsidRPr="00000000" w14:paraId="00000066">
      <w:pPr>
        <w:ind w:left="72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7">
      <w:pPr>
        <w:rPr>
          <w:b w:val="1"/>
          <w:color w:val="24292e"/>
          <w:highlight w:val="white"/>
        </w:rPr>
      </w:pPr>
      <w:r w:rsidDel="00000000" w:rsidR="00000000" w:rsidRPr="00000000">
        <w:rPr>
          <w:rtl w:val="0"/>
        </w:rPr>
      </w:r>
    </w:p>
    <w:p w:rsidR="00000000" w:rsidDel="00000000" w:rsidP="00000000" w:rsidRDefault="00000000" w:rsidRPr="00000000" w14:paraId="00000068">
      <w:pPr>
        <w:rPr>
          <w:b w:val="1"/>
          <w:color w:val="24292e"/>
          <w:highlight w:val="white"/>
        </w:rPr>
      </w:pPr>
      <w:r w:rsidDel="00000000" w:rsidR="00000000" w:rsidRPr="00000000">
        <w:rPr>
          <w:rtl w:val="0"/>
        </w:rPr>
      </w:r>
    </w:p>
    <w:p w:rsidR="00000000" w:rsidDel="00000000" w:rsidP="00000000" w:rsidRDefault="00000000" w:rsidRPr="00000000" w14:paraId="00000069">
      <w:pPr>
        <w:numPr>
          <w:ilvl w:val="1"/>
          <w:numId w:val="1"/>
        </w:numPr>
        <w:ind w:left="1440" w:hanging="360"/>
      </w:pPr>
      <w:hyperlink r:id="rId9">
        <w:r w:rsidDel="00000000" w:rsidR="00000000" w:rsidRPr="00000000">
          <w:rPr>
            <w:color w:val="1155cc"/>
            <w:u w:val="single"/>
            <w:rtl w:val="0"/>
          </w:rPr>
          <w:t xml:space="preserve">Redeem  ICX </w:t>
        </w:r>
      </w:hyperlink>
      <w:r w:rsidDel="00000000" w:rsidR="00000000" w:rsidRPr="00000000">
        <w:rPr>
          <w:rtl w:val="0"/>
        </w:rPr>
        <w:t xml:space="preserve">( </w:t>
      </w:r>
    </w:p>
    <w:p w:rsidR="00000000" w:rsidDel="00000000" w:rsidP="00000000" w:rsidRDefault="00000000" w:rsidRPr="00000000" w14:paraId="0000006A">
      <w:pPr>
        <w:ind w:left="720" w:firstLine="0"/>
        <w:rPr>
          <w:rFonts w:ascii="Roboto" w:cs="Roboto" w:eastAsia="Roboto" w:hAnsi="Roboto"/>
          <w:i w:val="1"/>
          <w:sz w:val="20"/>
          <w:szCs w:val="20"/>
        </w:rPr>
      </w:pPr>
      <w:r w:rsidDel="00000000" w:rsidR="00000000" w:rsidRPr="00000000">
        <w:rPr>
          <w:rFonts w:ascii="Roboto" w:cs="Roboto" w:eastAsia="Roboto" w:hAnsi="Roboto"/>
          <w:sz w:val="20"/>
          <w:szCs w:val="20"/>
          <w:rtl w:val="0"/>
        </w:rPr>
        <w:tab/>
        <w:t xml:space="preserve">{</w:t>
        <w:tab/>
      </w:r>
      <w:r w:rsidDel="00000000" w:rsidR="00000000" w:rsidRPr="00000000">
        <w:rPr>
          <w:rFonts w:ascii="Roboto" w:cs="Roboto" w:eastAsia="Roboto" w:hAnsi="Roboto"/>
          <w:i w:val="1"/>
          <w:sz w:val="20"/>
          <w:szCs w:val="20"/>
          <w:rtl w:val="0"/>
        </w:rPr>
        <w:t xml:space="preserve">“to” : from response in 1 a for oICX,</w:t>
      </w:r>
    </w:p>
    <w:p w:rsidR="00000000" w:rsidDel="00000000" w:rsidP="00000000" w:rsidRDefault="00000000" w:rsidRPr="00000000" w14:paraId="0000006B">
      <w:pPr>
        <w:ind w:left="72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ab/>
        <w:tab/>
        <w:t xml:space="preserve">“method”: “redeem”,</w:t>
      </w:r>
    </w:p>
    <w:p w:rsidR="00000000" w:rsidDel="00000000" w:rsidP="00000000" w:rsidRDefault="00000000" w:rsidRPr="00000000" w14:paraId="0000006C">
      <w:pPr>
        <w:ind w:left="72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ab/>
        <w:tab/>
        <w:t xml:space="preserve">“params” : {“_amount” : 10 ** 18,</w:t>
      </w:r>
    </w:p>
    <w:p w:rsidR="00000000" w:rsidDel="00000000" w:rsidP="00000000" w:rsidRDefault="00000000" w:rsidRPr="00000000" w14:paraId="0000006D">
      <w:pPr>
        <w:ind w:left="2880" w:firstLine="0"/>
        <w:rPr>
          <w:rFonts w:ascii="Roboto" w:cs="Roboto" w:eastAsia="Roboto" w:hAnsi="Roboto"/>
          <w:sz w:val="20"/>
          <w:szCs w:val="20"/>
        </w:rPr>
      </w:pPr>
      <w:r w:rsidDel="00000000" w:rsidR="00000000" w:rsidRPr="00000000">
        <w:rPr>
          <w:rFonts w:ascii="Roboto" w:cs="Roboto" w:eastAsia="Roboto" w:hAnsi="Roboto"/>
          <w:i w:val="1"/>
          <w:sz w:val="20"/>
          <w:szCs w:val="20"/>
          <w:rtl w:val="0"/>
        </w:rPr>
        <w:t xml:space="preserve">“_waitForUnstaking”: True}</w:t>
      </w:r>
      <w:r w:rsidDel="00000000" w:rsidR="00000000" w:rsidRPr="00000000">
        <w:rPr>
          <w:rtl w:val="0"/>
        </w:rPr>
      </w:r>
    </w:p>
    <w:p w:rsidR="00000000" w:rsidDel="00000000" w:rsidP="00000000" w:rsidRDefault="00000000" w:rsidRPr="00000000" w14:paraId="0000006E">
      <w:pPr>
        <w:ind w:left="72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F">
      <w:pPr>
        <w:ind w:left="720" w:firstLine="72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0">
      <w:pPr>
        <w:ind w:left="144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**Note: If _waitForUnstaking is set to true, it waits for an unstaking period to transfer ICX amount back to the user wallet else if set to false then it transfers the equivalent amount of sICX to the user wallet instantly. **</w:t>
      </w:r>
    </w:p>
    <w:p w:rsidR="00000000" w:rsidDel="00000000" w:rsidP="00000000" w:rsidRDefault="00000000" w:rsidRPr="00000000" w14:paraId="00000071">
      <w:pPr>
        <w:ind w:left="1440" w:firstLine="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72">
      <w:pPr>
        <w:numPr>
          <w:ilvl w:val="1"/>
          <w:numId w:val="1"/>
        </w:numPr>
        <w:ind w:left="1440" w:hanging="360"/>
      </w:pPr>
      <w:hyperlink r:id="rId10">
        <w:r w:rsidDel="00000000" w:rsidR="00000000" w:rsidRPr="00000000">
          <w:rPr>
            <w:color w:val="1155cc"/>
            <w:u w:val="single"/>
            <w:rtl w:val="0"/>
          </w:rPr>
          <w:t xml:space="preserve">Borrow</w:t>
        </w:r>
      </w:hyperlink>
      <w:r w:rsidDel="00000000" w:rsidR="00000000" w:rsidRPr="00000000">
        <w:rPr>
          <w:rtl w:val="0"/>
        </w:rPr>
        <w:t xml:space="preserve">  ( </w:t>
      </w:r>
    </w:p>
    <w:p w:rsidR="00000000" w:rsidDel="00000000" w:rsidP="00000000" w:rsidRDefault="00000000" w:rsidRPr="00000000" w14:paraId="00000073">
      <w:pPr>
        <w:ind w:left="720" w:firstLine="0"/>
        <w:rPr>
          <w:rFonts w:ascii="Roboto" w:cs="Roboto" w:eastAsia="Roboto" w:hAnsi="Roboto"/>
          <w:i w:val="1"/>
          <w:sz w:val="20"/>
          <w:szCs w:val="20"/>
        </w:rPr>
      </w:pPr>
      <w:r w:rsidDel="00000000" w:rsidR="00000000" w:rsidRPr="00000000">
        <w:rPr>
          <w:rFonts w:ascii="Roboto" w:cs="Roboto" w:eastAsia="Roboto" w:hAnsi="Roboto"/>
          <w:sz w:val="20"/>
          <w:szCs w:val="20"/>
          <w:rtl w:val="0"/>
        </w:rPr>
        <w:tab/>
        <w:t xml:space="preserve">{</w:t>
        <w:tab/>
      </w:r>
      <w:r w:rsidDel="00000000" w:rsidR="00000000" w:rsidRPr="00000000">
        <w:rPr>
          <w:rFonts w:ascii="Roboto" w:cs="Roboto" w:eastAsia="Roboto" w:hAnsi="Roboto"/>
          <w:i w:val="1"/>
          <w:sz w:val="20"/>
          <w:szCs w:val="20"/>
          <w:rtl w:val="0"/>
        </w:rPr>
        <w:t xml:space="preserve">“to” : from response in 1 a for LendingPool,</w:t>
      </w:r>
    </w:p>
    <w:p w:rsidR="00000000" w:rsidDel="00000000" w:rsidP="00000000" w:rsidRDefault="00000000" w:rsidRPr="00000000" w14:paraId="00000074">
      <w:pPr>
        <w:ind w:left="72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ab/>
        <w:tab/>
        <w:t xml:space="preserve">“method”: “borrow”,</w:t>
      </w:r>
    </w:p>
    <w:p w:rsidR="00000000" w:rsidDel="00000000" w:rsidP="00000000" w:rsidRDefault="00000000" w:rsidRPr="00000000" w14:paraId="00000075">
      <w:pPr>
        <w:ind w:left="72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ab/>
        <w:tab/>
        <w:t xml:space="preserve">“params” : {“_amount” : 10 ** 18,</w:t>
      </w:r>
    </w:p>
    <w:p w:rsidR="00000000" w:rsidDel="00000000" w:rsidP="00000000" w:rsidRDefault="00000000" w:rsidRPr="00000000" w14:paraId="00000076">
      <w:pPr>
        <w:ind w:left="2880" w:firstLine="0"/>
        <w:rPr>
          <w:rFonts w:ascii="Roboto" w:cs="Roboto" w:eastAsia="Roboto" w:hAnsi="Roboto"/>
          <w:sz w:val="20"/>
          <w:szCs w:val="20"/>
        </w:rPr>
      </w:pPr>
      <w:r w:rsidDel="00000000" w:rsidR="00000000" w:rsidRPr="00000000">
        <w:rPr>
          <w:rFonts w:ascii="Roboto" w:cs="Roboto" w:eastAsia="Roboto" w:hAnsi="Roboto"/>
          <w:i w:val="1"/>
          <w:sz w:val="20"/>
          <w:szCs w:val="20"/>
          <w:rtl w:val="0"/>
        </w:rPr>
        <w:t xml:space="preserve">“_reserveAddress”: from response in 1 a for USDb or sICX}</w:t>
      </w:r>
      <w:r w:rsidDel="00000000" w:rsidR="00000000" w:rsidRPr="00000000">
        <w:rPr>
          <w:rtl w:val="0"/>
        </w:rPr>
      </w:r>
    </w:p>
    <w:p w:rsidR="00000000" w:rsidDel="00000000" w:rsidP="00000000" w:rsidRDefault="00000000" w:rsidRPr="00000000" w14:paraId="00000077">
      <w:pPr>
        <w:ind w:left="72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78">
      <w:pPr>
        <w:ind w:left="720" w:firstLine="72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9">
      <w:pPr>
        <w:numPr>
          <w:ilvl w:val="1"/>
          <w:numId w:val="1"/>
        </w:numPr>
        <w:ind w:left="1440" w:hanging="360"/>
      </w:pPr>
      <w:hyperlink r:id="rId11">
        <w:r w:rsidDel="00000000" w:rsidR="00000000" w:rsidRPr="00000000">
          <w:rPr>
            <w:color w:val="1155cc"/>
            <w:u w:val="single"/>
            <w:rtl w:val="0"/>
          </w:rPr>
          <w:t xml:space="preserve">Repay</w:t>
        </w:r>
      </w:hyperlink>
      <w:r w:rsidDel="00000000" w:rsidR="00000000" w:rsidRPr="00000000">
        <w:rPr>
          <w:rtl w:val="0"/>
        </w:rPr>
        <w:t xml:space="preserve">  ( </w:t>
      </w:r>
    </w:p>
    <w:p w:rsidR="00000000" w:rsidDel="00000000" w:rsidP="00000000" w:rsidRDefault="00000000" w:rsidRPr="00000000" w14:paraId="0000007A">
      <w:pPr>
        <w:ind w:left="720" w:firstLine="0"/>
        <w:rPr>
          <w:rFonts w:ascii="Roboto" w:cs="Roboto" w:eastAsia="Roboto" w:hAnsi="Roboto"/>
          <w:i w:val="1"/>
          <w:sz w:val="20"/>
          <w:szCs w:val="20"/>
        </w:rPr>
      </w:pPr>
      <w:r w:rsidDel="00000000" w:rsidR="00000000" w:rsidRPr="00000000">
        <w:rPr>
          <w:rFonts w:ascii="Roboto" w:cs="Roboto" w:eastAsia="Roboto" w:hAnsi="Roboto"/>
          <w:sz w:val="20"/>
          <w:szCs w:val="20"/>
          <w:rtl w:val="0"/>
        </w:rPr>
        <w:tab/>
        <w:t xml:space="preserve">{</w:t>
        <w:tab/>
      </w:r>
      <w:r w:rsidDel="00000000" w:rsidR="00000000" w:rsidRPr="00000000">
        <w:rPr>
          <w:rFonts w:ascii="Roboto" w:cs="Roboto" w:eastAsia="Roboto" w:hAnsi="Roboto"/>
          <w:i w:val="1"/>
          <w:sz w:val="20"/>
          <w:szCs w:val="20"/>
          <w:rtl w:val="0"/>
        </w:rPr>
        <w:t xml:space="preserve">“to” : from response in 1 a for USDb or sICX,</w:t>
      </w:r>
    </w:p>
    <w:p w:rsidR="00000000" w:rsidDel="00000000" w:rsidP="00000000" w:rsidRDefault="00000000" w:rsidRPr="00000000" w14:paraId="0000007B">
      <w:pPr>
        <w:ind w:left="144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“method”: “transfer”,</w:t>
      </w:r>
    </w:p>
    <w:p w:rsidR="00000000" w:rsidDel="00000000" w:rsidP="00000000" w:rsidRDefault="00000000" w:rsidRPr="00000000" w14:paraId="0000007C">
      <w:pPr>
        <w:ind w:left="144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“params”: {“_to”:  from response in 1 a for LendingPool,</w:t>
      </w:r>
    </w:p>
    <w:p w:rsidR="00000000" w:rsidDel="00000000" w:rsidP="00000000" w:rsidRDefault="00000000" w:rsidRPr="00000000" w14:paraId="0000007D">
      <w:pPr>
        <w:ind w:left="288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“_value”: 10 ** 18,</w:t>
      </w:r>
    </w:p>
    <w:p w:rsidR="00000000" w:rsidDel="00000000" w:rsidP="00000000" w:rsidRDefault="00000000" w:rsidRPr="00000000" w14:paraId="0000007E">
      <w:pPr>
        <w:ind w:left="288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“_data”: bytes('{ "method": "repay", "params": {“_reserveAddress“:from response in 1 a for USDb or sICX,  _amount": 10 ** 18}}') }</w:t>
      </w:r>
    </w:p>
    <w:p w:rsidR="00000000" w:rsidDel="00000000" w:rsidP="00000000" w:rsidRDefault="00000000" w:rsidRPr="00000000" w14:paraId="0000007F">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w:t>
      </w:r>
    </w:p>
    <w:p w:rsidR="00000000" w:rsidDel="00000000" w:rsidP="00000000" w:rsidRDefault="00000000" w:rsidRPr="00000000" w14:paraId="00000080">
      <w:pPr>
        <w:ind w:left="720" w:firstLine="72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81">
      <w:pPr>
        <w:numPr>
          <w:ilvl w:val="1"/>
          <w:numId w:val="1"/>
        </w:numPr>
        <w:ind w:left="1440" w:hanging="360"/>
      </w:pPr>
      <w:hyperlink r:id="rId12">
        <w:r w:rsidDel="00000000" w:rsidR="00000000" w:rsidRPr="00000000">
          <w:rPr>
            <w:color w:val="1155cc"/>
            <w:u w:val="single"/>
            <w:rtl w:val="0"/>
          </w:rPr>
          <w:t xml:space="preserve">Liquidation</w:t>
        </w:r>
      </w:hyperlink>
      <w:r w:rsidDel="00000000" w:rsidR="00000000" w:rsidRPr="00000000">
        <w:rPr>
          <w:rtl w:val="0"/>
        </w:rPr>
        <w:t xml:space="preserve">  ( </w:t>
      </w:r>
    </w:p>
    <w:p w:rsidR="00000000" w:rsidDel="00000000" w:rsidP="00000000" w:rsidRDefault="00000000" w:rsidRPr="00000000" w14:paraId="00000082">
      <w:pPr>
        <w:ind w:left="720" w:firstLine="0"/>
        <w:rPr>
          <w:rFonts w:ascii="Roboto" w:cs="Roboto" w:eastAsia="Roboto" w:hAnsi="Roboto"/>
          <w:i w:val="1"/>
          <w:sz w:val="20"/>
          <w:szCs w:val="20"/>
        </w:rPr>
      </w:pPr>
      <w:r w:rsidDel="00000000" w:rsidR="00000000" w:rsidRPr="00000000">
        <w:rPr>
          <w:rFonts w:ascii="Roboto" w:cs="Roboto" w:eastAsia="Roboto" w:hAnsi="Roboto"/>
          <w:sz w:val="20"/>
          <w:szCs w:val="20"/>
          <w:rtl w:val="0"/>
        </w:rPr>
        <w:tab/>
        <w:t xml:space="preserve">{</w:t>
        <w:tab/>
      </w:r>
      <w:r w:rsidDel="00000000" w:rsidR="00000000" w:rsidRPr="00000000">
        <w:rPr>
          <w:rFonts w:ascii="Roboto" w:cs="Roboto" w:eastAsia="Roboto" w:hAnsi="Roboto"/>
          <w:i w:val="1"/>
          <w:sz w:val="20"/>
          <w:szCs w:val="20"/>
          <w:rtl w:val="0"/>
        </w:rPr>
        <w:t xml:space="preserve">“to” : from response in 1 a for USDb or sICX,</w:t>
      </w:r>
    </w:p>
    <w:p w:rsidR="00000000" w:rsidDel="00000000" w:rsidP="00000000" w:rsidRDefault="00000000" w:rsidRPr="00000000" w14:paraId="00000083">
      <w:pPr>
        <w:ind w:left="144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“method”: “transfer”,</w:t>
      </w:r>
    </w:p>
    <w:p w:rsidR="00000000" w:rsidDel="00000000" w:rsidP="00000000" w:rsidRDefault="00000000" w:rsidRPr="00000000" w14:paraId="00000084">
      <w:pPr>
        <w:ind w:left="144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“params”: {“_to”:  from response in 1 a for LendingPool,</w:t>
      </w:r>
    </w:p>
    <w:p w:rsidR="00000000" w:rsidDel="00000000" w:rsidP="00000000" w:rsidRDefault="00000000" w:rsidRPr="00000000" w14:paraId="00000085">
      <w:pPr>
        <w:ind w:left="288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“_value”: 10 ** 18,</w:t>
      </w:r>
    </w:p>
    <w:p w:rsidR="00000000" w:rsidDel="00000000" w:rsidP="00000000" w:rsidRDefault="00000000" w:rsidRPr="00000000" w14:paraId="00000086">
      <w:pPr>
        <w:ind w:left="288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“_data”: bytes('{ "method": "liquidationCall",</w:t>
      </w:r>
    </w:p>
    <w:p w:rsidR="00000000" w:rsidDel="00000000" w:rsidP="00000000" w:rsidRDefault="00000000" w:rsidRPr="00000000" w14:paraId="00000087">
      <w:pPr>
        <w:ind w:left="288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"params": {“_collateral“:from response in 1 a for USDb or sICX, </w:t>
      </w:r>
    </w:p>
    <w:p w:rsidR="00000000" w:rsidDel="00000000" w:rsidP="00000000" w:rsidRDefault="00000000" w:rsidRPr="00000000" w14:paraId="00000088">
      <w:pPr>
        <w:ind w:left="288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“_reserve”: from response in 1 a for sICX or USDb,</w:t>
      </w:r>
    </w:p>
    <w:p w:rsidR="00000000" w:rsidDel="00000000" w:rsidP="00000000" w:rsidRDefault="00000000" w:rsidRPr="00000000" w14:paraId="00000089">
      <w:pPr>
        <w:ind w:left="360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”_user”:”hx4555...”, </w:t>
      </w:r>
    </w:p>
    <w:p w:rsidR="00000000" w:rsidDel="00000000" w:rsidP="00000000" w:rsidRDefault="00000000" w:rsidRPr="00000000" w14:paraId="0000008A">
      <w:pPr>
        <w:ind w:left="3600" w:firstLine="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“_purchaseAmount": 10 ** 18}}') }</w:t>
      </w:r>
    </w:p>
    <w:p w:rsidR="00000000" w:rsidDel="00000000" w:rsidP="00000000" w:rsidRDefault="00000000" w:rsidRPr="00000000" w14:paraId="0000008B">
      <w:pPr>
        <w:ind w:left="720" w:firstLine="72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w:t>
      </w:r>
    </w:p>
    <w:p w:rsidR="00000000" w:rsidDel="00000000" w:rsidP="00000000" w:rsidRDefault="00000000" w:rsidRPr="00000000" w14:paraId="0000008C">
      <w:pPr>
        <w:ind w:left="720" w:firstLine="72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8D">
      <w:pPr>
        <w:ind w:left="1440" w:firstLine="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p.lucidchart.com/invitations/accept/82ec9b41-e0db-463e-a933-1040c4cf8177" TargetMode="External"/><Relationship Id="rId10" Type="http://schemas.openxmlformats.org/officeDocument/2006/relationships/hyperlink" Target="https://app.lucidchart.com/invitations/accept/5916d025-5030-4d44-8860-c7548759acaa" TargetMode="External"/><Relationship Id="rId12" Type="http://schemas.openxmlformats.org/officeDocument/2006/relationships/hyperlink" Target="https://app.lucidchart.com/invitations/accept/746bb070-ab05-4966-aad4-0ca369ecde19" TargetMode="External"/><Relationship Id="rId9" Type="http://schemas.openxmlformats.org/officeDocument/2006/relationships/hyperlink" Target="https://app.lucidchart.com/invitations/accept/1f2b8e6a-b3b8-4be7-ac91-037f0d6b1e9e" TargetMode="External"/><Relationship Id="rId5" Type="http://schemas.openxmlformats.org/officeDocument/2006/relationships/styles" Target="styles.xml"/><Relationship Id="rId6" Type="http://schemas.openxmlformats.org/officeDocument/2006/relationships/hyperlink" Target="https://app.lucidchart.com/invitations/accept/e2de6c8f-91c4-4ddd-a07a-8186a89cd664" TargetMode="External"/><Relationship Id="rId7" Type="http://schemas.openxmlformats.org/officeDocument/2006/relationships/hyperlink" Target="https://app.lucidchart.com/invitations/accept/65cdc890-fb7e-4ddc-8d33-75259c2a17d8" TargetMode="External"/><Relationship Id="rId8" Type="http://schemas.openxmlformats.org/officeDocument/2006/relationships/hyperlink" Target="https://app.lucidchart.com/invitations/accept/0bd317b0-4214-433a-9817-97955def300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