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3514" w14:textId="77777777" w:rsidR="003A07CF" w:rsidRDefault="003A07CF" w:rsidP="00250E94">
      <w:pPr>
        <w:jc w:val="center"/>
        <w:rPr>
          <w:rFonts w:ascii="Times New Roman" w:hAnsi="Times New Roman" w:cs="Times New Roman"/>
          <w:sz w:val="52"/>
          <w:szCs w:val="52"/>
        </w:rPr>
      </w:pPr>
    </w:p>
    <w:p w14:paraId="5C2B7BFF" w14:textId="77777777" w:rsidR="00250E94" w:rsidRDefault="00250E94" w:rsidP="00250E94">
      <w:pPr>
        <w:jc w:val="center"/>
        <w:rPr>
          <w:rFonts w:ascii="Times New Roman" w:hAnsi="Times New Roman" w:cs="Times New Roman"/>
          <w:sz w:val="52"/>
          <w:szCs w:val="52"/>
        </w:rPr>
      </w:pPr>
    </w:p>
    <w:p w14:paraId="4F1B1030" w14:textId="77777777" w:rsidR="00250E94" w:rsidRDefault="00250E94" w:rsidP="00250E94">
      <w:pPr>
        <w:jc w:val="center"/>
        <w:rPr>
          <w:rFonts w:ascii="Times New Roman" w:hAnsi="Times New Roman" w:cs="Times New Roman"/>
          <w:sz w:val="52"/>
          <w:szCs w:val="52"/>
        </w:rPr>
      </w:pPr>
    </w:p>
    <w:p w14:paraId="74194D0E" w14:textId="683B2A48" w:rsidR="00250E94" w:rsidRDefault="00250E94" w:rsidP="00250E94">
      <w:pPr>
        <w:jc w:val="center"/>
        <w:rPr>
          <w:rFonts w:ascii="Times New Roman" w:hAnsi="Times New Roman" w:cs="Times New Roman"/>
          <w:sz w:val="52"/>
          <w:szCs w:val="52"/>
        </w:rPr>
      </w:pPr>
      <w:r>
        <w:rPr>
          <w:rFonts w:ascii="Times New Roman" w:hAnsi="Times New Roman" w:cs="Times New Roman"/>
          <w:sz w:val="52"/>
          <w:szCs w:val="52"/>
        </w:rPr>
        <w:t>Owen Lindsey</w:t>
      </w:r>
    </w:p>
    <w:p w14:paraId="53CC8721" w14:textId="0F8EDB5B" w:rsidR="00250E94" w:rsidRDefault="00250E94" w:rsidP="00250E94">
      <w:pPr>
        <w:jc w:val="center"/>
        <w:rPr>
          <w:rFonts w:ascii="Times New Roman" w:hAnsi="Times New Roman" w:cs="Times New Roman"/>
          <w:sz w:val="52"/>
          <w:szCs w:val="52"/>
        </w:rPr>
      </w:pPr>
      <w:r>
        <w:rPr>
          <w:rFonts w:ascii="Times New Roman" w:hAnsi="Times New Roman" w:cs="Times New Roman"/>
          <w:sz w:val="52"/>
          <w:szCs w:val="52"/>
        </w:rPr>
        <w:t>CST-239</w:t>
      </w:r>
    </w:p>
    <w:p w14:paraId="724693CE" w14:textId="320E2BA7" w:rsidR="00250E94" w:rsidRDefault="00250E94" w:rsidP="00250E94">
      <w:pPr>
        <w:jc w:val="center"/>
        <w:rPr>
          <w:rFonts w:ascii="Times New Roman" w:hAnsi="Times New Roman" w:cs="Times New Roman"/>
          <w:sz w:val="52"/>
          <w:szCs w:val="52"/>
        </w:rPr>
      </w:pPr>
      <w:r>
        <w:rPr>
          <w:rFonts w:ascii="Times New Roman" w:hAnsi="Times New Roman" w:cs="Times New Roman"/>
          <w:sz w:val="52"/>
          <w:szCs w:val="52"/>
        </w:rPr>
        <w:t>Professor Couch</w:t>
      </w:r>
    </w:p>
    <w:p w14:paraId="6B0D9D6B" w14:textId="32ACC811" w:rsidR="00250E94" w:rsidRDefault="00250E94" w:rsidP="00250E94">
      <w:pPr>
        <w:jc w:val="center"/>
        <w:rPr>
          <w:rFonts w:ascii="Times New Roman" w:hAnsi="Times New Roman" w:cs="Times New Roman"/>
          <w:sz w:val="52"/>
          <w:szCs w:val="52"/>
        </w:rPr>
      </w:pPr>
      <w:r>
        <w:rPr>
          <w:rFonts w:ascii="Times New Roman" w:hAnsi="Times New Roman" w:cs="Times New Roman"/>
          <w:sz w:val="52"/>
          <w:szCs w:val="52"/>
        </w:rPr>
        <w:t xml:space="preserve">Milestone </w:t>
      </w:r>
      <w:r w:rsidR="002F3160">
        <w:rPr>
          <w:rFonts w:ascii="Times New Roman" w:hAnsi="Times New Roman" w:cs="Times New Roman"/>
          <w:sz w:val="52"/>
          <w:szCs w:val="52"/>
        </w:rPr>
        <w:t>6</w:t>
      </w:r>
    </w:p>
    <w:p w14:paraId="1C4F74AE" w14:textId="35EAD570" w:rsidR="00250E94" w:rsidRDefault="00DC66DB" w:rsidP="00250E94">
      <w:pPr>
        <w:jc w:val="center"/>
        <w:rPr>
          <w:rFonts w:ascii="Times New Roman" w:hAnsi="Times New Roman" w:cs="Times New Roman"/>
          <w:sz w:val="52"/>
          <w:szCs w:val="52"/>
        </w:rPr>
      </w:pPr>
      <w:r>
        <w:rPr>
          <w:rFonts w:ascii="Times New Roman" w:hAnsi="Times New Roman" w:cs="Times New Roman"/>
          <w:sz w:val="52"/>
          <w:szCs w:val="52"/>
        </w:rPr>
        <w:t>10</w:t>
      </w:r>
      <w:r w:rsidR="008D7626">
        <w:rPr>
          <w:rFonts w:ascii="Times New Roman" w:hAnsi="Times New Roman" w:cs="Times New Roman"/>
          <w:sz w:val="52"/>
          <w:szCs w:val="52"/>
        </w:rPr>
        <w:t>/</w:t>
      </w:r>
      <w:r w:rsidR="002F3160">
        <w:rPr>
          <w:rFonts w:ascii="Times New Roman" w:hAnsi="Times New Roman" w:cs="Times New Roman"/>
          <w:sz w:val="52"/>
          <w:szCs w:val="52"/>
        </w:rPr>
        <w:t>29</w:t>
      </w:r>
      <w:r w:rsidR="00250E94">
        <w:rPr>
          <w:rFonts w:ascii="Times New Roman" w:hAnsi="Times New Roman" w:cs="Times New Roman"/>
          <w:sz w:val="52"/>
          <w:szCs w:val="52"/>
        </w:rPr>
        <w:t>/2023</w:t>
      </w:r>
    </w:p>
    <w:p w14:paraId="368CE51B" w14:textId="77777777" w:rsidR="00250E94" w:rsidRDefault="00250E94" w:rsidP="00250E94">
      <w:pPr>
        <w:jc w:val="center"/>
        <w:rPr>
          <w:rFonts w:ascii="Times New Roman" w:hAnsi="Times New Roman" w:cs="Times New Roman"/>
          <w:sz w:val="52"/>
          <w:szCs w:val="52"/>
        </w:rPr>
      </w:pPr>
    </w:p>
    <w:p w14:paraId="244B8EC2" w14:textId="77777777" w:rsidR="00250E94" w:rsidRDefault="00250E94" w:rsidP="00250E94">
      <w:pPr>
        <w:jc w:val="center"/>
        <w:rPr>
          <w:rFonts w:ascii="Times New Roman" w:hAnsi="Times New Roman" w:cs="Times New Roman"/>
          <w:sz w:val="52"/>
          <w:szCs w:val="52"/>
        </w:rPr>
      </w:pPr>
    </w:p>
    <w:p w14:paraId="68F4CC95" w14:textId="77777777" w:rsidR="00250E94" w:rsidRDefault="00250E94" w:rsidP="00250E94">
      <w:pPr>
        <w:jc w:val="center"/>
        <w:rPr>
          <w:rFonts w:ascii="Times New Roman" w:hAnsi="Times New Roman" w:cs="Times New Roman"/>
          <w:sz w:val="52"/>
          <w:szCs w:val="52"/>
        </w:rPr>
      </w:pPr>
    </w:p>
    <w:p w14:paraId="093AB7F5" w14:textId="77777777" w:rsidR="00250E94" w:rsidRDefault="00250E94" w:rsidP="00250E94">
      <w:pPr>
        <w:jc w:val="center"/>
        <w:rPr>
          <w:rFonts w:ascii="Times New Roman" w:hAnsi="Times New Roman" w:cs="Times New Roman"/>
          <w:sz w:val="52"/>
          <w:szCs w:val="52"/>
        </w:rPr>
      </w:pPr>
    </w:p>
    <w:p w14:paraId="74E37BC1" w14:textId="77777777" w:rsidR="00250E94" w:rsidRDefault="00250E94" w:rsidP="00250E94">
      <w:pPr>
        <w:jc w:val="center"/>
        <w:rPr>
          <w:rFonts w:ascii="Times New Roman" w:hAnsi="Times New Roman" w:cs="Times New Roman"/>
          <w:sz w:val="52"/>
          <w:szCs w:val="52"/>
        </w:rPr>
      </w:pPr>
    </w:p>
    <w:p w14:paraId="300E20DE" w14:textId="77777777" w:rsidR="00250E94" w:rsidRDefault="00250E94" w:rsidP="00250E94">
      <w:pPr>
        <w:jc w:val="center"/>
        <w:rPr>
          <w:rFonts w:ascii="Times New Roman" w:hAnsi="Times New Roman" w:cs="Times New Roman"/>
          <w:sz w:val="52"/>
          <w:szCs w:val="52"/>
        </w:rPr>
      </w:pPr>
    </w:p>
    <w:p w14:paraId="58096140" w14:textId="77777777" w:rsidR="00250E94" w:rsidRDefault="00250E94" w:rsidP="00250E94">
      <w:pPr>
        <w:jc w:val="center"/>
        <w:rPr>
          <w:rFonts w:ascii="Times New Roman" w:hAnsi="Times New Roman" w:cs="Times New Roman"/>
          <w:sz w:val="52"/>
          <w:szCs w:val="52"/>
        </w:rPr>
      </w:pPr>
    </w:p>
    <w:p w14:paraId="640BB8D0" w14:textId="77777777" w:rsidR="00250E94" w:rsidRDefault="00250E94" w:rsidP="00250E94">
      <w:pPr>
        <w:rPr>
          <w:rFonts w:ascii="Times New Roman" w:hAnsi="Times New Roman" w:cs="Times New Roman"/>
          <w:sz w:val="52"/>
          <w:szCs w:val="52"/>
        </w:rPr>
      </w:pPr>
    </w:p>
    <w:p w14:paraId="2DF38B51" w14:textId="3965391B" w:rsidR="00250E94" w:rsidRDefault="00250E94" w:rsidP="00250E94">
      <w:pPr>
        <w:rPr>
          <w:rFonts w:ascii="Times New Roman" w:hAnsi="Times New Roman" w:cs="Times New Roman"/>
          <w:sz w:val="40"/>
          <w:szCs w:val="40"/>
          <w:u w:val="single"/>
        </w:rPr>
      </w:pPr>
      <w:r>
        <w:rPr>
          <w:rFonts w:ascii="Times New Roman" w:hAnsi="Times New Roman" w:cs="Times New Roman"/>
          <w:b/>
          <w:bCs/>
          <w:sz w:val="40"/>
          <w:szCs w:val="40"/>
        </w:rPr>
        <w:lastRenderedPageBreak/>
        <w:t xml:space="preserve">Part 1.)  </w:t>
      </w:r>
      <w:r>
        <w:rPr>
          <w:rFonts w:ascii="Times New Roman" w:hAnsi="Times New Roman" w:cs="Times New Roman"/>
          <w:sz w:val="40"/>
          <w:szCs w:val="40"/>
          <w:u w:val="single"/>
        </w:rPr>
        <w:t xml:space="preserve">UML class diagrams and explanations </w:t>
      </w:r>
      <w:r w:rsidR="00B658D7">
        <w:rPr>
          <w:rFonts w:ascii="Times New Roman" w:hAnsi="Times New Roman" w:cs="Times New Roman"/>
          <w:sz w:val="40"/>
          <w:szCs w:val="40"/>
          <w:u w:val="single"/>
        </w:rPr>
        <w:t xml:space="preserve">AND Loom video: </w:t>
      </w:r>
    </w:p>
    <w:p w14:paraId="1C7FD2F6" w14:textId="31133629" w:rsidR="00964BC3" w:rsidRDefault="00964BC3" w:rsidP="00250E94">
      <w:pPr>
        <w:rPr>
          <w:rFonts w:ascii="Times New Roman" w:hAnsi="Times New Roman" w:cs="Times New Roman"/>
          <w:sz w:val="40"/>
          <w:szCs w:val="40"/>
          <w:u w:val="single"/>
        </w:rPr>
      </w:pPr>
      <w:r w:rsidRPr="00964BC3">
        <w:rPr>
          <w:rFonts w:ascii="Times New Roman" w:hAnsi="Times New Roman" w:cs="Times New Roman"/>
          <w:sz w:val="40"/>
          <w:szCs w:val="40"/>
          <w:u w:val="single"/>
        </w:rPr>
        <w:t>https://www.loom.com/share/c8922890de8a4d73b6160973c924b2ed?sid=755b72ef-b49c-4277-9b36-32d945383d61</w:t>
      </w:r>
    </w:p>
    <w:p w14:paraId="046D76C1" w14:textId="77777777" w:rsidR="00883D20" w:rsidRDefault="00883D20" w:rsidP="00250E94">
      <w:pPr>
        <w:jc w:val="center"/>
        <w:rPr>
          <w:rFonts w:ascii="Times New Roman" w:hAnsi="Times New Roman" w:cs="Times New Roman"/>
          <w:sz w:val="36"/>
          <w:szCs w:val="36"/>
          <w:u w:val="single"/>
        </w:rPr>
      </w:pPr>
    </w:p>
    <w:p w14:paraId="1F558CDA" w14:textId="335CCF9D" w:rsidR="00250E94" w:rsidRDefault="00250E94" w:rsidP="00250E94">
      <w:pPr>
        <w:jc w:val="center"/>
        <w:rPr>
          <w:rFonts w:ascii="Times New Roman" w:hAnsi="Times New Roman" w:cs="Times New Roman"/>
          <w:sz w:val="36"/>
          <w:szCs w:val="36"/>
          <w:u w:val="single"/>
        </w:rPr>
      </w:pPr>
      <w:r>
        <w:rPr>
          <w:rFonts w:ascii="Times New Roman" w:hAnsi="Times New Roman" w:cs="Times New Roman"/>
          <w:sz w:val="36"/>
          <w:szCs w:val="36"/>
          <w:u w:val="single"/>
        </w:rPr>
        <w:t>Summary of UML diagrams:</w:t>
      </w:r>
    </w:p>
    <w:p w14:paraId="53C11C75" w14:textId="77777777" w:rsidR="00DC66DB" w:rsidRPr="00DC66DB" w:rsidRDefault="00DC66DB" w:rsidP="00DC66DB">
      <w:pPr>
        <w:ind w:firstLine="720"/>
        <w:rPr>
          <w:rFonts w:ascii="Times New Roman" w:hAnsi="Times New Roman" w:cs="Times New Roman"/>
          <w:sz w:val="36"/>
          <w:szCs w:val="36"/>
        </w:rPr>
      </w:pPr>
      <w:r w:rsidRPr="00DC66DB">
        <w:rPr>
          <w:rFonts w:ascii="Times New Roman" w:hAnsi="Times New Roman" w:cs="Times New Roman"/>
          <w:sz w:val="36"/>
          <w:szCs w:val="36"/>
        </w:rPr>
        <w:t xml:space="preserve">The UML diagram for the Milestone Project depicts the structure and relationships between key classes and components in the store management system. At the center of the diagram is the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xml:space="preserve"> class, representing generic products that can be sold in the store. Three specialized classes, Weapon, Armor, and Health, inherit from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showcasing an inheritance relationship. These subclasses inherit attributes and behaviors from the superclass while adding their own unique characteristics specific to their product type.</w:t>
      </w:r>
    </w:p>
    <w:p w14:paraId="326D9ED4" w14:textId="77777777" w:rsidR="00DC66DB" w:rsidRPr="00DC66DB" w:rsidRDefault="00DC66DB" w:rsidP="00DC66DB">
      <w:pPr>
        <w:rPr>
          <w:rFonts w:ascii="Times New Roman" w:hAnsi="Times New Roman" w:cs="Times New Roman"/>
          <w:sz w:val="36"/>
          <w:szCs w:val="36"/>
        </w:rPr>
      </w:pPr>
    </w:p>
    <w:p w14:paraId="3272FB31" w14:textId="77777777" w:rsidR="00DC66DB" w:rsidRPr="00DC66DB" w:rsidRDefault="00DC66DB" w:rsidP="00DC66DB">
      <w:pPr>
        <w:ind w:firstLine="720"/>
        <w:rPr>
          <w:rFonts w:ascii="Times New Roman" w:hAnsi="Times New Roman" w:cs="Times New Roman"/>
          <w:sz w:val="36"/>
          <w:szCs w:val="36"/>
        </w:rPr>
      </w:pPr>
      <w:r w:rsidRPr="00DC66DB">
        <w:rPr>
          <w:rFonts w:ascii="Times New Roman" w:hAnsi="Times New Roman" w:cs="Times New Roman"/>
          <w:sz w:val="36"/>
          <w:szCs w:val="36"/>
        </w:rPr>
        <w:t xml:space="preserve">The </w:t>
      </w:r>
      <w:proofErr w:type="spellStart"/>
      <w:r w:rsidRPr="00DC66DB">
        <w:rPr>
          <w:rFonts w:ascii="Times New Roman" w:hAnsi="Times New Roman" w:cs="Times New Roman"/>
          <w:sz w:val="36"/>
          <w:szCs w:val="36"/>
        </w:rPr>
        <w:t>InventoryManager</w:t>
      </w:r>
      <w:proofErr w:type="spellEnd"/>
      <w:r w:rsidRPr="00DC66DB">
        <w:rPr>
          <w:rFonts w:ascii="Times New Roman" w:hAnsi="Times New Roman" w:cs="Times New Roman"/>
          <w:sz w:val="36"/>
          <w:szCs w:val="36"/>
        </w:rPr>
        <w:t xml:space="preserve"> class manages the store's inventory, containing methods to add, retrieve, and return products. It collaborates with the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xml:space="preserve"> class for product management.</w:t>
      </w:r>
    </w:p>
    <w:p w14:paraId="001B47EB" w14:textId="77777777" w:rsidR="00DC66DB" w:rsidRPr="00DC66DB" w:rsidRDefault="00DC66DB" w:rsidP="00DC66DB">
      <w:pPr>
        <w:rPr>
          <w:rFonts w:ascii="Times New Roman" w:hAnsi="Times New Roman" w:cs="Times New Roman"/>
          <w:sz w:val="36"/>
          <w:szCs w:val="36"/>
        </w:rPr>
      </w:pPr>
    </w:p>
    <w:p w14:paraId="31A2AFEE" w14:textId="77777777" w:rsidR="00DC66DB" w:rsidRPr="00DC66DB" w:rsidRDefault="00DC66DB" w:rsidP="00DC66DB">
      <w:pPr>
        <w:ind w:firstLine="720"/>
        <w:rPr>
          <w:rFonts w:ascii="Times New Roman" w:hAnsi="Times New Roman" w:cs="Times New Roman"/>
          <w:sz w:val="36"/>
          <w:szCs w:val="36"/>
        </w:rPr>
      </w:pPr>
      <w:r w:rsidRPr="00DC66DB">
        <w:rPr>
          <w:rFonts w:ascii="Times New Roman" w:hAnsi="Times New Roman" w:cs="Times New Roman"/>
          <w:sz w:val="36"/>
          <w:szCs w:val="36"/>
        </w:rPr>
        <w:t xml:space="preserve">The </w:t>
      </w:r>
      <w:proofErr w:type="spellStart"/>
      <w:r w:rsidRPr="00DC66DB">
        <w:rPr>
          <w:rFonts w:ascii="Times New Roman" w:hAnsi="Times New Roman" w:cs="Times New Roman"/>
          <w:sz w:val="36"/>
          <w:szCs w:val="36"/>
        </w:rPr>
        <w:t>ShoppingCart</w:t>
      </w:r>
      <w:proofErr w:type="spellEnd"/>
      <w:r w:rsidRPr="00DC66DB">
        <w:rPr>
          <w:rFonts w:ascii="Times New Roman" w:hAnsi="Times New Roman" w:cs="Times New Roman"/>
          <w:sz w:val="36"/>
          <w:szCs w:val="36"/>
        </w:rPr>
        <w:t xml:space="preserve"> class represents a user's shopping cart, capable of storing products and displaying their contents. It maintains a list of </w:t>
      </w:r>
      <w:proofErr w:type="spellStart"/>
      <w:r w:rsidRPr="00DC66DB">
        <w:rPr>
          <w:rFonts w:ascii="Times New Roman" w:hAnsi="Times New Roman" w:cs="Times New Roman"/>
          <w:sz w:val="36"/>
          <w:szCs w:val="36"/>
        </w:rPr>
        <w:t>SalableProduct</w:t>
      </w:r>
      <w:proofErr w:type="spellEnd"/>
      <w:r w:rsidRPr="00DC66DB">
        <w:rPr>
          <w:rFonts w:ascii="Times New Roman" w:hAnsi="Times New Roman" w:cs="Times New Roman"/>
          <w:sz w:val="36"/>
          <w:szCs w:val="36"/>
        </w:rPr>
        <w:t xml:space="preserve"> items and provides methods for adding, removing, and displaying products.</w:t>
      </w:r>
    </w:p>
    <w:p w14:paraId="494401B9" w14:textId="77777777" w:rsidR="00DC66DB" w:rsidRPr="00DC66DB" w:rsidRDefault="00DC66DB" w:rsidP="00DC66DB">
      <w:pPr>
        <w:rPr>
          <w:rFonts w:ascii="Times New Roman" w:hAnsi="Times New Roman" w:cs="Times New Roman"/>
          <w:sz w:val="36"/>
          <w:szCs w:val="36"/>
        </w:rPr>
      </w:pPr>
    </w:p>
    <w:p w14:paraId="4C63E362" w14:textId="5102EA47" w:rsidR="00B658D7" w:rsidRPr="00DC66DB" w:rsidRDefault="00DC66DB" w:rsidP="00DC66DB">
      <w:pPr>
        <w:ind w:firstLine="720"/>
        <w:rPr>
          <w:rFonts w:ascii="Times New Roman" w:hAnsi="Times New Roman" w:cs="Times New Roman"/>
          <w:sz w:val="36"/>
          <w:szCs w:val="36"/>
        </w:rPr>
      </w:pPr>
      <w:r w:rsidRPr="00DC66DB">
        <w:rPr>
          <w:rFonts w:ascii="Times New Roman" w:hAnsi="Times New Roman" w:cs="Times New Roman"/>
          <w:sz w:val="36"/>
          <w:szCs w:val="36"/>
        </w:rPr>
        <w:t>The StoreFront class acts as the main interface, interacting with users through a console-based menu. It initializes the store's inventory, enables users to view products, make purchases, cancel purchases, view the shopping cart, and exit the program. The class also handles the generation of a receipt file upon program exit.</w:t>
      </w:r>
    </w:p>
    <w:p w14:paraId="1FAF89C7" w14:textId="77777777" w:rsidR="00B658D7" w:rsidRDefault="00B658D7" w:rsidP="00B658D7">
      <w:pPr>
        <w:jc w:val="center"/>
        <w:rPr>
          <w:rFonts w:ascii="Times New Roman" w:hAnsi="Times New Roman" w:cs="Times New Roman"/>
          <w:sz w:val="36"/>
          <w:szCs w:val="36"/>
          <w:u w:val="single"/>
        </w:rPr>
      </w:pPr>
    </w:p>
    <w:p w14:paraId="7C3D979C" w14:textId="77777777" w:rsidR="00B658D7" w:rsidRDefault="00B658D7" w:rsidP="00B658D7">
      <w:pPr>
        <w:jc w:val="center"/>
        <w:rPr>
          <w:rFonts w:ascii="Times New Roman" w:hAnsi="Times New Roman" w:cs="Times New Roman"/>
          <w:sz w:val="36"/>
          <w:szCs w:val="36"/>
          <w:u w:val="single"/>
        </w:rPr>
      </w:pPr>
    </w:p>
    <w:p w14:paraId="0BD20E3F" w14:textId="77777777" w:rsidR="00B658D7" w:rsidRDefault="00B658D7" w:rsidP="00B658D7">
      <w:pPr>
        <w:jc w:val="center"/>
        <w:rPr>
          <w:rFonts w:ascii="Times New Roman" w:hAnsi="Times New Roman" w:cs="Times New Roman"/>
          <w:sz w:val="36"/>
          <w:szCs w:val="36"/>
          <w:u w:val="single"/>
        </w:rPr>
      </w:pPr>
    </w:p>
    <w:p w14:paraId="097336F4" w14:textId="1110EECA" w:rsidR="00B658D7" w:rsidRDefault="00B658D7" w:rsidP="00B658D7">
      <w:pPr>
        <w:jc w:val="center"/>
        <w:rPr>
          <w:rFonts w:ascii="Times New Roman" w:hAnsi="Times New Roman" w:cs="Times New Roman"/>
          <w:sz w:val="36"/>
          <w:szCs w:val="36"/>
          <w:u w:val="single"/>
        </w:rPr>
      </w:pPr>
      <w:r>
        <w:rPr>
          <w:rFonts w:ascii="Times New Roman" w:hAnsi="Times New Roman" w:cs="Times New Roman"/>
          <w:sz w:val="36"/>
          <w:szCs w:val="36"/>
          <w:u w:val="single"/>
        </w:rPr>
        <w:t>UML DIAGRAM ON PAGE BELOW:</w:t>
      </w:r>
    </w:p>
    <w:p w14:paraId="6B4FEDC6" w14:textId="77EB46AD" w:rsidR="00B658D7" w:rsidRDefault="00DC66DB" w:rsidP="00B658D7">
      <w:pPr>
        <w:jc w:val="center"/>
        <w:rPr>
          <w:rFonts w:ascii="Times New Roman" w:hAnsi="Times New Roman" w:cs="Times New Roman"/>
          <w:sz w:val="36"/>
          <w:szCs w:val="36"/>
          <w:u w:val="single"/>
        </w:rPr>
      </w:pPr>
      <w:r>
        <w:rPr>
          <w:rFonts w:ascii="Times New Roman" w:hAnsi="Times New Roman" w:cs="Times New Roman"/>
          <w:noProof/>
          <w:sz w:val="36"/>
          <w:szCs w:val="36"/>
          <w:u w:val="single"/>
        </w:rPr>
        <w:lastRenderedPageBreak/>
        <w:drawing>
          <wp:inline distT="0" distB="0" distL="0" distR="0" wp14:anchorId="145A485A" wp14:editId="10D585CB">
            <wp:extent cx="11182350" cy="8229600"/>
            <wp:effectExtent l="0" t="0" r="0" b="0"/>
            <wp:docPr id="4247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82350" cy="8229600"/>
                    </a:xfrm>
                    <a:prstGeom prst="rect">
                      <a:avLst/>
                    </a:prstGeom>
                    <a:noFill/>
                    <a:ln>
                      <a:noFill/>
                    </a:ln>
                  </pic:spPr>
                </pic:pic>
              </a:graphicData>
            </a:graphic>
          </wp:inline>
        </w:drawing>
      </w:r>
    </w:p>
    <w:p w14:paraId="41E4CD5A" w14:textId="77777777" w:rsidR="00B658D7" w:rsidRDefault="00B658D7" w:rsidP="00B658D7">
      <w:pPr>
        <w:jc w:val="center"/>
        <w:rPr>
          <w:rFonts w:ascii="Times New Roman" w:hAnsi="Times New Roman" w:cs="Times New Roman"/>
          <w:sz w:val="36"/>
          <w:szCs w:val="36"/>
          <w:u w:val="single"/>
        </w:rPr>
      </w:pPr>
    </w:p>
    <w:p w14:paraId="78DBDC46" w14:textId="77777777" w:rsidR="00B658D7" w:rsidRDefault="00B658D7" w:rsidP="00B658D7">
      <w:pPr>
        <w:jc w:val="center"/>
        <w:rPr>
          <w:rFonts w:ascii="Times New Roman" w:hAnsi="Times New Roman" w:cs="Times New Roman"/>
          <w:sz w:val="36"/>
          <w:szCs w:val="36"/>
          <w:u w:val="single"/>
        </w:rPr>
      </w:pPr>
    </w:p>
    <w:p w14:paraId="46C08629" w14:textId="77777777" w:rsidR="00B658D7" w:rsidRDefault="00B658D7" w:rsidP="00B658D7">
      <w:pPr>
        <w:jc w:val="center"/>
        <w:rPr>
          <w:rFonts w:ascii="Times New Roman" w:hAnsi="Times New Roman" w:cs="Times New Roman"/>
          <w:sz w:val="36"/>
          <w:szCs w:val="36"/>
          <w:u w:val="single"/>
        </w:rPr>
      </w:pPr>
    </w:p>
    <w:p w14:paraId="6D9B114D" w14:textId="77777777" w:rsidR="00B658D7" w:rsidRDefault="00B658D7" w:rsidP="00B658D7">
      <w:pPr>
        <w:jc w:val="center"/>
        <w:rPr>
          <w:rFonts w:ascii="Times New Roman" w:hAnsi="Times New Roman" w:cs="Times New Roman"/>
          <w:sz w:val="36"/>
          <w:szCs w:val="36"/>
          <w:u w:val="single"/>
        </w:rPr>
      </w:pPr>
    </w:p>
    <w:p w14:paraId="4F9378DB" w14:textId="77777777" w:rsidR="00B658D7" w:rsidRDefault="00B658D7" w:rsidP="00B658D7">
      <w:pPr>
        <w:jc w:val="center"/>
        <w:rPr>
          <w:rFonts w:ascii="Times New Roman" w:hAnsi="Times New Roman" w:cs="Times New Roman"/>
          <w:sz w:val="36"/>
          <w:szCs w:val="36"/>
          <w:u w:val="single"/>
        </w:rPr>
      </w:pPr>
    </w:p>
    <w:p w14:paraId="273F51A8" w14:textId="7089900E" w:rsidR="00B658D7" w:rsidRDefault="00B658D7" w:rsidP="00B658D7">
      <w:pPr>
        <w:rPr>
          <w:rFonts w:ascii="Times New Roman" w:hAnsi="Times New Roman" w:cs="Times New Roman"/>
          <w:sz w:val="40"/>
          <w:szCs w:val="40"/>
          <w:u w:val="single"/>
        </w:rPr>
      </w:pPr>
      <w:r w:rsidRPr="00B658D7">
        <w:rPr>
          <w:rFonts w:ascii="Times New Roman" w:hAnsi="Times New Roman" w:cs="Times New Roman"/>
          <w:b/>
          <w:bCs/>
          <w:sz w:val="40"/>
          <w:szCs w:val="40"/>
        </w:rPr>
        <w:t>Part 2.)</w:t>
      </w:r>
      <w:r>
        <w:rPr>
          <w:rFonts w:ascii="Times New Roman" w:hAnsi="Times New Roman" w:cs="Times New Roman"/>
          <w:sz w:val="40"/>
          <w:szCs w:val="40"/>
          <w:u w:val="single"/>
        </w:rPr>
        <w:t xml:space="preserve"> Flowchart design and logic </w:t>
      </w:r>
    </w:p>
    <w:p w14:paraId="04BC5A53" w14:textId="77777777" w:rsidR="00B658D7" w:rsidRDefault="00B658D7" w:rsidP="00B658D7">
      <w:pPr>
        <w:jc w:val="center"/>
        <w:rPr>
          <w:rFonts w:ascii="Times New Roman" w:hAnsi="Times New Roman" w:cs="Times New Roman"/>
          <w:sz w:val="40"/>
          <w:szCs w:val="40"/>
          <w:u w:val="single"/>
        </w:rPr>
      </w:pPr>
    </w:p>
    <w:p w14:paraId="1D2BD7E0" w14:textId="4DD62E11" w:rsidR="00B658D7" w:rsidRDefault="00B658D7" w:rsidP="00B658D7">
      <w:pPr>
        <w:jc w:val="center"/>
        <w:rPr>
          <w:rFonts w:ascii="Times New Roman" w:hAnsi="Times New Roman" w:cs="Times New Roman"/>
          <w:sz w:val="36"/>
          <w:szCs w:val="36"/>
          <w:u w:val="single"/>
        </w:rPr>
      </w:pPr>
      <w:r>
        <w:rPr>
          <w:rFonts w:ascii="Times New Roman" w:hAnsi="Times New Roman" w:cs="Times New Roman"/>
          <w:sz w:val="36"/>
          <w:szCs w:val="36"/>
          <w:u w:val="single"/>
        </w:rPr>
        <w:t>Summary of flowchart / software logic / user logic:</w:t>
      </w:r>
    </w:p>
    <w:p w14:paraId="21FD2EC1" w14:textId="77777777" w:rsidR="00B658D7" w:rsidRDefault="00B658D7" w:rsidP="00B658D7">
      <w:pPr>
        <w:rPr>
          <w:rFonts w:ascii="Times New Roman" w:hAnsi="Times New Roman" w:cs="Times New Roman"/>
          <w:sz w:val="36"/>
          <w:szCs w:val="36"/>
        </w:rPr>
      </w:pPr>
      <w:r>
        <w:rPr>
          <w:rFonts w:ascii="Times New Roman" w:hAnsi="Times New Roman" w:cs="Times New Roman"/>
          <w:sz w:val="36"/>
          <w:szCs w:val="36"/>
        </w:rPr>
        <w:tab/>
      </w:r>
    </w:p>
    <w:p w14:paraId="47AA59F8" w14:textId="58372BA4" w:rsidR="00B658D7" w:rsidRDefault="00B658D7" w:rsidP="00B658D7">
      <w:pPr>
        <w:spacing w:line="480" w:lineRule="auto"/>
        <w:ind w:firstLine="720"/>
        <w:rPr>
          <w:rFonts w:ascii="Times New Roman" w:hAnsi="Times New Roman" w:cs="Times New Roman"/>
          <w:sz w:val="36"/>
          <w:szCs w:val="36"/>
        </w:rPr>
      </w:pPr>
      <w:r>
        <w:rPr>
          <w:rFonts w:ascii="Times New Roman" w:hAnsi="Times New Roman" w:cs="Times New Roman"/>
          <w:sz w:val="36"/>
          <w:szCs w:val="36"/>
        </w:rPr>
        <w:t xml:space="preserve">The user will be greeted by a menu with 5 options on start. These options are </w:t>
      </w:r>
      <w:r w:rsidRPr="00B658D7">
        <w:rPr>
          <w:rFonts w:ascii="Times New Roman" w:hAnsi="Times New Roman" w:cs="Times New Roman"/>
          <w:b/>
          <w:bCs/>
          <w:sz w:val="36"/>
          <w:szCs w:val="36"/>
        </w:rPr>
        <w:t>purchasing product</w:t>
      </w:r>
      <w:r>
        <w:rPr>
          <w:rFonts w:ascii="Times New Roman" w:hAnsi="Times New Roman" w:cs="Times New Roman"/>
          <w:b/>
          <w:bCs/>
          <w:sz w:val="36"/>
          <w:szCs w:val="36"/>
        </w:rPr>
        <w:t>s</w:t>
      </w:r>
      <w:r>
        <w:rPr>
          <w:rFonts w:ascii="Times New Roman" w:hAnsi="Times New Roman" w:cs="Times New Roman"/>
          <w:sz w:val="36"/>
          <w:szCs w:val="36"/>
        </w:rPr>
        <w:t xml:space="preserve">, </w:t>
      </w:r>
      <w:r w:rsidRPr="00B658D7">
        <w:rPr>
          <w:rFonts w:ascii="Times New Roman" w:hAnsi="Times New Roman" w:cs="Times New Roman"/>
          <w:b/>
          <w:bCs/>
          <w:sz w:val="36"/>
          <w:szCs w:val="36"/>
        </w:rPr>
        <w:t>view</w:t>
      </w:r>
      <w:r>
        <w:rPr>
          <w:rFonts w:ascii="Times New Roman" w:hAnsi="Times New Roman" w:cs="Times New Roman"/>
          <w:b/>
          <w:bCs/>
          <w:sz w:val="36"/>
          <w:szCs w:val="36"/>
        </w:rPr>
        <w:t>ing</w:t>
      </w:r>
      <w:r w:rsidRPr="00B658D7">
        <w:rPr>
          <w:rFonts w:ascii="Times New Roman" w:hAnsi="Times New Roman" w:cs="Times New Roman"/>
          <w:b/>
          <w:bCs/>
          <w:sz w:val="36"/>
          <w:szCs w:val="36"/>
        </w:rPr>
        <w:t xml:space="preserve"> product</w:t>
      </w:r>
      <w:r>
        <w:rPr>
          <w:rFonts w:ascii="Times New Roman" w:hAnsi="Times New Roman" w:cs="Times New Roman"/>
          <w:b/>
          <w:bCs/>
          <w:sz w:val="36"/>
          <w:szCs w:val="36"/>
        </w:rPr>
        <w:t>s</w:t>
      </w:r>
      <w:r>
        <w:rPr>
          <w:rFonts w:ascii="Times New Roman" w:hAnsi="Times New Roman" w:cs="Times New Roman"/>
          <w:sz w:val="36"/>
          <w:szCs w:val="36"/>
        </w:rPr>
        <w:t xml:space="preserve">, </w:t>
      </w:r>
      <w:r w:rsidRPr="00B658D7">
        <w:rPr>
          <w:rFonts w:ascii="Times New Roman" w:hAnsi="Times New Roman" w:cs="Times New Roman"/>
          <w:b/>
          <w:bCs/>
          <w:sz w:val="36"/>
          <w:szCs w:val="36"/>
        </w:rPr>
        <w:t>cancel</w:t>
      </w:r>
      <w:r>
        <w:rPr>
          <w:rFonts w:ascii="Times New Roman" w:hAnsi="Times New Roman" w:cs="Times New Roman"/>
          <w:b/>
          <w:bCs/>
          <w:sz w:val="36"/>
          <w:szCs w:val="36"/>
        </w:rPr>
        <w:t>ing</w:t>
      </w:r>
      <w:r w:rsidRPr="00B658D7">
        <w:rPr>
          <w:rFonts w:ascii="Times New Roman" w:hAnsi="Times New Roman" w:cs="Times New Roman"/>
          <w:b/>
          <w:bCs/>
          <w:sz w:val="36"/>
          <w:szCs w:val="36"/>
        </w:rPr>
        <w:t xml:space="preserve"> purchase</w:t>
      </w:r>
      <w:r>
        <w:rPr>
          <w:rFonts w:ascii="Times New Roman" w:hAnsi="Times New Roman" w:cs="Times New Roman"/>
          <w:b/>
          <w:bCs/>
          <w:sz w:val="36"/>
          <w:szCs w:val="36"/>
        </w:rPr>
        <w:t>s</w:t>
      </w:r>
      <w:r>
        <w:rPr>
          <w:rFonts w:ascii="Times New Roman" w:hAnsi="Times New Roman" w:cs="Times New Roman"/>
          <w:sz w:val="36"/>
          <w:szCs w:val="36"/>
        </w:rPr>
        <w:t xml:space="preserve">, </w:t>
      </w:r>
      <w:r w:rsidRPr="00B658D7">
        <w:rPr>
          <w:rFonts w:ascii="Times New Roman" w:hAnsi="Times New Roman" w:cs="Times New Roman"/>
          <w:b/>
          <w:bCs/>
          <w:sz w:val="36"/>
          <w:szCs w:val="36"/>
        </w:rPr>
        <w:t>view</w:t>
      </w:r>
      <w:r>
        <w:rPr>
          <w:rFonts w:ascii="Times New Roman" w:hAnsi="Times New Roman" w:cs="Times New Roman"/>
          <w:b/>
          <w:bCs/>
          <w:sz w:val="36"/>
          <w:szCs w:val="36"/>
        </w:rPr>
        <w:t>ing</w:t>
      </w:r>
      <w:r w:rsidRPr="00B658D7">
        <w:rPr>
          <w:rFonts w:ascii="Times New Roman" w:hAnsi="Times New Roman" w:cs="Times New Roman"/>
          <w:b/>
          <w:bCs/>
          <w:sz w:val="36"/>
          <w:szCs w:val="36"/>
        </w:rPr>
        <w:t xml:space="preserve"> cart</w:t>
      </w:r>
      <w:r>
        <w:rPr>
          <w:rFonts w:ascii="Times New Roman" w:hAnsi="Times New Roman" w:cs="Times New Roman"/>
          <w:b/>
          <w:bCs/>
          <w:sz w:val="36"/>
          <w:szCs w:val="36"/>
        </w:rPr>
        <w:t>s</w:t>
      </w:r>
      <w:r>
        <w:rPr>
          <w:rFonts w:ascii="Times New Roman" w:hAnsi="Times New Roman" w:cs="Times New Roman"/>
          <w:sz w:val="36"/>
          <w:szCs w:val="36"/>
        </w:rPr>
        <w:t xml:space="preserve">, and </w:t>
      </w:r>
      <w:r w:rsidRPr="00B658D7">
        <w:rPr>
          <w:rFonts w:ascii="Times New Roman" w:hAnsi="Times New Roman" w:cs="Times New Roman"/>
          <w:b/>
          <w:bCs/>
          <w:sz w:val="36"/>
          <w:szCs w:val="36"/>
        </w:rPr>
        <w:t>exit</w:t>
      </w:r>
      <w:r>
        <w:rPr>
          <w:rFonts w:ascii="Times New Roman" w:hAnsi="Times New Roman" w:cs="Times New Roman"/>
          <w:b/>
          <w:bCs/>
          <w:sz w:val="36"/>
          <w:szCs w:val="36"/>
        </w:rPr>
        <w:t>ing</w:t>
      </w:r>
      <w:r>
        <w:rPr>
          <w:rFonts w:ascii="Times New Roman" w:hAnsi="Times New Roman" w:cs="Times New Roman"/>
          <w:sz w:val="36"/>
          <w:szCs w:val="36"/>
        </w:rPr>
        <w:t xml:space="preserve">. If the user desires to view products a list of x number of items in the stores inventory will populate in the console. From the list the user will be able to select the item they wish to purchase. If they wish to track their spending, they may view their cart to see the products they have chosen to purchase in the future. Once the user decides to purchase the product(s) they will then be shown a receipt of the items and then the program will update the inventory and exit. </w:t>
      </w:r>
    </w:p>
    <w:p w14:paraId="4B553BE1" w14:textId="77777777" w:rsidR="00B658D7" w:rsidRDefault="00B658D7" w:rsidP="00B658D7">
      <w:pPr>
        <w:ind w:firstLine="720"/>
        <w:rPr>
          <w:rFonts w:ascii="Times New Roman" w:hAnsi="Times New Roman" w:cs="Times New Roman"/>
          <w:sz w:val="36"/>
          <w:szCs w:val="36"/>
        </w:rPr>
      </w:pPr>
    </w:p>
    <w:p w14:paraId="7E07E8AC" w14:textId="77777777" w:rsidR="00B658D7" w:rsidRDefault="00B658D7" w:rsidP="00B658D7">
      <w:pPr>
        <w:ind w:firstLine="720"/>
        <w:rPr>
          <w:rFonts w:ascii="Times New Roman" w:hAnsi="Times New Roman" w:cs="Times New Roman"/>
          <w:sz w:val="36"/>
          <w:szCs w:val="36"/>
        </w:rPr>
      </w:pPr>
    </w:p>
    <w:p w14:paraId="1C970241" w14:textId="77777777" w:rsidR="00B658D7" w:rsidRDefault="00B658D7" w:rsidP="00B658D7">
      <w:pPr>
        <w:ind w:firstLine="720"/>
        <w:rPr>
          <w:rFonts w:ascii="Times New Roman" w:hAnsi="Times New Roman" w:cs="Times New Roman"/>
          <w:sz w:val="36"/>
          <w:szCs w:val="36"/>
        </w:rPr>
      </w:pPr>
    </w:p>
    <w:p w14:paraId="37D09772" w14:textId="77777777" w:rsidR="00B658D7" w:rsidRDefault="00B658D7" w:rsidP="00B658D7">
      <w:pPr>
        <w:ind w:firstLine="720"/>
        <w:rPr>
          <w:rFonts w:ascii="Times New Roman" w:hAnsi="Times New Roman" w:cs="Times New Roman"/>
          <w:sz w:val="36"/>
          <w:szCs w:val="36"/>
        </w:rPr>
      </w:pPr>
    </w:p>
    <w:p w14:paraId="60789F61" w14:textId="14809325" w:rsidR="00B658D7" w:rsidRDefault="00B658D7" w:rsidP="00B658D7">
      <w:pPr>
        <w:ind w:firstLine="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FLOWCHART ON PAGE BELOW:</w:t>
      </w:r>
    </w:p>
    <w:p w14:paraId="11AC394E" w14:textId="44A2D6D0" w:rsidR="00275D14" w:rsidRDefault="00275D14" w:rsidP="00B658D7">
      <w:pPr>
        <w:ind w:firstLine="72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lastRenderedPageBreak/>
        <w:drawing>
          <wp:inline distT="0" distB="0" distL="0" distR="0" wp14:anchorId="3617B6BD" wp14:editId="486AF87E">
            <wp:extent cx="10172700" cy="8220075"/>
            <wp:effectExtent l="0" t="0" r="0" b="9525"/>
            <wp:docPr id="7685466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6667" name="Picture 1" descr="A black scree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2700" cy="8220075"/>
                    </a:xfrm>
                    <a:prstGeom prst="rect">
                      <a:avLst/>
                    </a:prstGeom>
                    <a:noFill/>
                    <a:ln>
                      <a:noFill/>
                    </a:ln>
                  </pic:spPr>
                </pic:pic>
              </a:graphicData>
            </a:graphic>
          </wp:inline>
        </w:drawing>
      </w:r>
    </w:p>
    <w:p w14:paraId="22BCE44B" w14:textId="2865130C" w:rsidR="00275D14" w:rsidRDefault="00275D14" w:rsidP="00B658D7">
      <w:pPr>
        <w:ind w:firstLine="720"/>
        <w:jc w:val="center"/>
        <w:rPr>
          <w:rFonts w:ascii="Times New Roman" w:hAnsi="Times New Roman" w:cs="Times New Roman"/>
          <w:b/>
          <w:bCs/>
          <w:sz w:val="40"/>
          <w:szCs w:val="40"/>
          <w:u w:val="single"/>
        </w:rPr>
      </w:pPr>
    </w:p>
    <w:p w14:paraId="1B073DE6" w14:textId="77777777" w:rsidR="00FD06AC" w:rsidRDefault="00FD06AC" w:rsidP="00FD06AC">
      <w:pPr>
        <w:rPr>
          <w:rFonts w:ascii="Times New Roman" w:hAnsi="Times New Roman" w:cs="Times New Roman"/>
          <w:sz w:val="40"/>
          <w:szCs w:val="40"/>
          <w:u w:val="single"/>
        </w:rPr>
      </w:pPr>
      <w:r w:rsidRPr="00B658D7">
        <w:rPr>
          <w:rFonts w:ascii="Times New Roman" w:hAnsi="Times New Roman" w:cs="Times New Roman"/>
          <w:b/>
          <w:bCs/>
          <w:sz w:val="40"/>
          <w:szCs w:val="40"/>
        </w:rPr>
        <w:t>Part 2.)</w:t>
      </w:r>
      <w:r>
        <w:rPr>
          <w:rFonts w:ascii="Times New Roman" w:hAnsi="Times New Roman" w:cs="Times New Roman"/>
          <w:sz w:val="40"/>
          <w:szCs w:val="40"/>
          <w:u w:val="single"/>
        </w:rPr>
        <w:t xml:space="preserve"> Flowchart design and logic </w:t>
      </w:r>
    </w:p>
    <w:p w14:paraId="7FDE5227" w14:textId="77777777" w:rsidR="00FD06AC" w:rsidRDefault="00FD06AC" w:rsidP="00FD06AC">
      <w:pPr>
        <w:jc w:val="center"/>
        <w:rPr>
          <w:rFonts w:ascii="Times New Roman" w:hAnsi="Times New Roman" w:cs="Times New Roman"/>
          <w:sz w:val="40"/>
          <w:szCs w:val="40"/>
          <w:u w:val="single"/>
        </w:rPr>
      </w:pPr>
    </w:p>
    <w:p w14:paraId="0F02ABD1" w14:textId="76F2E25B" w:rsidR="00FD06AC" w:rsidRDefault="00FD06AC" w:rsidP="00FD06AC">
      <w:pPr>
        <w:jc w:val="center"/>
        <w:rPr>
          <w:rFonts w:ascii="Times New Roman" w:hAnsi="Times New Roman" w:cs="Times New Roman"/>
          <w:sz w:val="36"/>
          <w:szCs w:val="36"/>
          <w:u w:val="single"/>
        </w:rPr>
      </w:pPr>
      <w:r>
        <w:rPr>
          <w:rFonts w:ascii="Times New Roman" w:hAnsi="Times New Roman" w:cs="Times New Roman"/>
          <w:sz w:val="36"/>
          <w:szCs w:val="36"/>
          <w:u w:val="single"/>
        </w:rPr>
        <w:t>Summary of flowchart / software logic / business logic:</w:t>
      </w:r>
    </w:p>
    <w:p w14:paraId="3875A844" w14:textId="77777777" w:rsidR="00FD06AC" w:rsidRDefault="00FD06AC" w:rsidP="00FD06AC">
      <w:pPr>
        <w:jc w:val="center"/>
        <w:rPr>
          <w:rFonts w:ascii="Times New Roman" w:hAnsi="Times New Roman" w:cs="Times New Roman"/>
          <w:sz w:val="36"/>
          <w:szCs w:val="36"/>
          <w:u w:val="single"/>
        </w:rPr>
      </w:pPr>
    </w:p>
    <w:p w14:paraId="7B50ED05" w14:textId="77777777" w:rsidR="00FD06AC" w:rsidRPr="00FD06AC" w:rsidRDefault="00FD06AC" w:rsidP="00FD06AC">
      <w:pPr>
        <w:rPr>
          <w:rFonts w:ascii="Times New Roman" w:hAnsi="Times New Roman" w:cs="Times New Roman"/>
          <w:sz w:val="36"/>
          <w:szCs w:val="36"/>
        </w:rPr>
      </w:pPr>
    </w:p>
    <w:p w14:paraId="63E178A5" w14:textId="6AA1D5A5" w:rsidR="00FD06AC" w:rsidRDefault="00FD06AC" w:rsidP="00FD06AC">
      <w:pPr>
        <w:ind w:firstLine="720"/>
        <w:rPr>
          <w:rFonts w:ascii="Times New Roman" w:hAnsi="Times New Roman" w:cs="Times New Roman"/>
          <w:sz w:val="36"/>
          <w:szCs w:val="36"/>
        </w:rPr>
      </w:pPr>
      <w:r w:rsidRPr="00FD06AC">
        <w:rPr>
          <w:rFonts w:ascii="Times New Roman" w:hAnsi="Times New Roman" w:cs="Times New Roman"/>
          <w:sz w:val="36"/>
          <w:szCs w:val="36"/>
        </w:rPr>
        <w:t xml:space="preserve">The presented flowchart illustrates a comprehensive process for managing a store's inventory system. It begins with the initialization of an </w:t>
      </w:r>
      <w:proofErr w:type="spellStart"/>
      <w:r w:rsidRPr="00FD06AC">
        <w:rPr>
          <w:rFonts w:ascii="Times New Roman" w:hAnsi="Times New Roman" w:cs="Times New Roman"/>
          <w:sz w:val="36"/>
          <w:szCs w:val="36"/>
        </w:rPr>
        <w:t>AdministrationService</w:t>
      </w:r>
      <w:proofErr w:type="spellEnd"/>
      <w:r w:rsidRPr="00FD06AC">
        <w:rPr>
          <w:rFonts w:ascii="Times New Roman" w:hAnsi="Times New Roman" w:cs="Times New Roman"/>
          <w:sz w:val="36"/>
          <w:szCs w:val="36"/>
        </w:rPr>
        <w:t xml:space="preserve">, leading to the loading of the initial inventory from a JSON file. This file is read and parsed to create </w:t>
      </w:r>
      <w:proofErr w:type="spellStart"/>
      <w:r w:rsidRPr="00FD06AC">
        <w:rPr>
          <w:rFonts w:ascii="Times New Roman" w:hAnsi="Times New Roman" w:cs="Times New Roman"/>
          <w:sz w:val="36"/>
          <w:szCs w:val="36"/>
        </w:rPr>
        <w:t>SalableProduct</w:t>
      </w:r>
      <w:proofErr w:type="spellEnd"/>
      <w:r w:rsidRPr="00FD06AC">
        <w:rPr>
          <w:rFonts w:ascii="Times New Roman" w:hAnsi="Times New Roman" w:cs="Times New Roman"/>
          <w:sz w:val="36"/>
          <w:szCs w:val="36"/>
        </w:rPr>
        <w:t xml:space="preserve"> objects, which are then added to the store's inventory. Subsequently, a console interface is started to handle user commands. Users can update the inventory, return inventory data in JSON format, increment product quantities, or choose to quit. The flowchart provides a systematic and intuitive representation of the store's inventory management workflow.</w:t>
      </w:r>
    </w:p>
    <w:p w14:paraId="2D80C576" w14:textId="77777777" w:rsidR="00FD06AC" w:rsidRDefault="00FD06AC" w:rsidP="00FD06AC">
      <w:pPr>
        <w:ind w:firstLine="720"/>
        <w:rPr>
          <w:rFonts w:ascii="Times New Roman" w:hAnsi="Times New Roman" w:cs="Times New Roman"/>
          <w:sz w:val="36"/>
          <w:szCs w:val="36"/>
        </w:rPr>
      </w:pPr>
    </w:p>
    <w:p w14:paraId="432E3CB2" w14:textId="77777777" w:rsidR="00FD06AC" w:rsidRDefault="00FD06AC" w:rsidP="00FD06AC">
      <w:pPr>
        <w:ind w:firstLine="720"/>
        <w:rPr>
          <w:rFonts w:ascii="Times New Roman" w:hAnsi="Times New Roman" w:cs="Times New Roman"/>
          <w:sz w:val="36"/>
          <w:szCs w:val="36"/>
        </w:rPr>
      </w:pPr>
    </w:p>
    <w:p w14:paraId="7AAE5F68" w14:textId="77777777" w:rsidR="00FD06AC" w:rsidRDefault="00FD06AC" w:rsidP="00FD06AC">
      <w:pPr>
        <w:ind w:firstLine="720"/>
        <w:rPr>
          <w:rFonts w:ascii="Times New Roman" w:hAnsi="Times New Roman" w:cs="Times New Roman"/>
          <w:sz w:val="36"/>
          <w:szCs w:val="36"/>
        </w:rPr>
      </w:pPr>
    </w:p>
    <w:p w14:paraId="1EF598F4" w14:textId="77777777" w:rsidR="00FD06AC" w:rsidRDefault="00FD06AC" w:rsidP="00FD06AC">
      <w:pPr>
        <w:ind w:firstLine="720"/>
        <w:rPr>
          <w:rFonts w:ascii="Times New Roman" w:hAnsi="Times New Roman" w:cs="Times New Roman"/>
          <w:sz w:val="36"/>
          <w:szCs w:val="36"/>
        </w:rPr>
      </w:pPr>
    </w:p>
    <w:p w14:paraId="5748D7F8" w14:textId="77777777" w:rsidR="00FD06AC" w:rsidRDefault="00FD06AC" w:rsidP="00FD06AC">
      <w:pPr>
        <w:ind w:firstLine="720"/>
        <w:rPr>
          <w:rFonts w:ascii="Times New Roman" w:hAnsi="Times New Roman" w:cs="Times New Roman"/>
          <w:sz w:val="36"/>
          <w:szCs w:val="36"/>
        </w:rPr>
      </w:pPr>
    </w:p>
    <w:p w14:paraId="241AC192" w14:textId="77777777" w:rsidR="00FD06AC" w:rsidRDefault="00FD06AC" w:rsidP="00FD06AC">
      <w:pPr>
        <w:ind w:firstLine="720"/>
        <w:rPr>
          <w:rFonts w:ascii="Times New Roman" w:hAnsi="Times New Roman" w:cs="Times New Roman"/>
          <w:sz w:val="36"/>
          <w:szCs w:val="36"/>
        </w:rPr>
      </w:pPr>
    </w:p>
    <w:p w14:paraId="34E9DB4D" w14:textId="77777777" w:rsidR="00FD06AC" w:rsidRDefault="00FD06AC" w:rsidP="00FD06AC">
      <w:pPr>
        <w:ind w:firstLine="720"/>
        <w:rPr>
          <w:rFonts w:ascii="Times New Roman" w:hAnsi="Times New Roman" w:cs="Times New Roman"/>
          <w:sz w:val="36"/>
          <w:szCs w:val="36"/>
        </w:rPr>
      </w:pPr>
    </w:p>
    <w:p w14:paraId="50CB2C14" w14:textId="77777777" w:rsidR="00FD06AC" w:rsidRDefault="00FD06AC" w:rsidP="00FD06AC">
      <w:pPr>
        <w:ind w:firstLine="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FLOWCHART ON PAGE BELOW:</w:t>
      </w:r>
    </w:p>
    <w:p w14:paraId="443A4395" w14:textId="77777777" w:rsidR="00FD06AC" w:rsidRDefault="00FD06AC" w:rsidP="00FD06AC">
      <w:pPr>
        <w:ind w:firstLine="720"/>
        <w:jc w:val="center"/>
        <w:rPr>
          <w:rFonts w:ascii="Times New Roman" w:hAnsi="Times New Roman" w:cs="Times New Roman"/>
          <w:sz w:val="36"/>
          <w:szCs w:val="36"/>
        </w:rPr>
      </w:pPr>
    </w:p>
    <w:p w14:paraId="3FB50899" w14:textId="2BB205B6" w:rsidR="00FD06AC" w:rsidRPr="00FD06AC" w:rsidRDefault="00FD06AC" w:rsidP="00FD06AC">
      <w:pPr>
        <w:ind w:firstLine="720"/>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49A7545" wp14:editId="465BCCBB">
            <wp:extent cx="8372475" cy="8220075"/>
            <wp:effectExtent l="0" t="0" r="9525" b="9525"/>
            <wp:docPr id="982622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72475" cy="8220075"/>
                    </a:xfrm>
                    <a:prstGeom prst="rect">
                      <a:avLst/>
                    </a:prstGeom>
                    <a:noFill/>
                    <a:ln>
                      <a:noFill/>
                    </a:ln>
                  </pic:spPr>
                </pic:pic>
              </a:graphicData>
            </a:graphic>
          </wp:inline>
        </w:drawing>
      </w:r>
    </w:p>
    <w:p w14:paraId="5C76226A" w14:textId="7759EA44" w:rsidR="00B658D7" w:rsidRPr="00B658D7" w:rsidRDefault="00B658D7" w:rsidP="00B658D7">
      <w:pPr>
        <w:ind w:firstLine="720"/>
        <w:rPr>
          <w:rFonts w:ascii="Times New Roman" w:hAnsi="Times New Roman" w:cs="Times New Roman"/>
          <w:sz w:val="36"/>
          <w:szCs w:val="36"/>
        </w:rPr>
      </w:pPr>
    </w:p>
    <w:p w14:paraId="17A5EEE2" w14:textId="7CC7E5E6" w:rsidR="00B658D7" w:rsidRDefault="00EC5E35" w:rsidP="00B658D7">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References: </w:t>
      </w:r>
    </w:p>
    <w:p w14:paraId="07CE133C" w14:textId="77777777" w:rsidR="00B658D7" w:rsidRDefault="00B658D7" w:rsidP="00B658D7">
      <w:pPr>
        <w:jc w:val="center"/>
        <w:rPr>
          <w:rFonts w:ascii="Times New Roman" w:hAnsi="Times New Roman" w:cs="Times New Roman"/>
          <w:sz w:val="36"/>
          <w:szCs w:val="36"/>
          <w:u w:val="single"/>
        </w:rPr>
      </w:pPr>
    </w:p>
    <w:p w14:paraId="1DC1B3B4" w14:textId="77777777" w:rsidR="00B658D7" w:rsidRPr="00883D20" w:rsidRDefault="00B658D7" w:rsidP="00B658D7">
      <w:pPr>
        <w:jc w:val="center"/>
        <w:rPr>
          <w:rFonts w:ascii="Times New Roman" w:hAnsi="Times New Roman" w:cs="Times New Roman"/>
          <w:sz w:val="36"/>
          <w:szCs w:val="36"/>
          <w:u w:val="single"/>
        </w:rPr>
      </w:pPr>
    </w:p>
    <w:p w14:paraId="6C391DAC" w14:textId="4DF3D225" w:rsidR="00B658D7" w:rsidRPr="00250E94" w:rsidRDefault="008D7626" w:rsidP="00B658D7">
      <w:pPr>
        <w:spacing w:line="480" w:lineRule="auto"/>
        <w:jc w:val="center"/>
        <w:rPr>
          <w:rFonts w:ascii="Times New Roman" w:hAnsi="Times New Roman" w:cs="Times New Roman"/>
          <w:sz w:val="36"/>
          <w:szCs w:val="36"/>
        </w:rPr>
      </w:pPr>
      <w:r>
        <w:rPr>
          <w:rFonts w:ascii="Times New Roman" w:hAnsi="Times New Roman" w:cs="Times New Roman"/>
          <w:sz w:val="36"/>
          <w:szCs w:val="36"/>
        </w:rPr>
        <w:t>NA</w:t>
      </w:r>
    </w:p>
    <w:sectPr w:rsidR="00B658D7" w:rsidRPr="00250E94" w:rsidSect="00250E94">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94"/>
    <w:rsid w:val="00022C64"/>
    <w:rsid w:val="00250E94"/>
    <w:rsid w:val="00275D14"/>
    <w:rsid w:val="002F3160"/>
    <w:rsid w:val="003A07CF"/>
    <w:rsid w:val="00620629"/>
    <w:rsid w:val="007D6E2B"/>
    <w:rsid w:val="00883D20"/>
    <w:rsid w:val="008D7626"/>
    <w:rsid w:val="00964BC3"/>
    <w:rsid w:val="00AD7C01"/>
    <w:rsid w:val="00B46911"/>
    <w:rsid w:val="00B658D7"/>
    <w:rsid w:val="00C93A36"/>
    <w:rsid w:val="00DC66DB"/>
    <w:rsid w:val="00EC5E35"/>
    <w:rsid w:val="00FD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B94"/>
  <w15:chartTrackingRefBased/>
  <w15:docId w15:val="{FE3FDCAC-C410-4562-84DF-3192B160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D20"/>
    <w:rPr>
      <w:color w:val="0563C1" w:themeColor="hyperlink"/>
      <w:u w:val="single"/>
    </w:rPr>
  </w:style>
  <w:style w:type="character" w:styleId="UnresolvedMention">
    <w:name w:val="Unresolved Mention"/>
    <w:basedOn w:val="DefaultParagraphFont"/>
    <w:uiPriority w:val="99"/>
    <w:semiHidden/>
    <w:unhideWhenUsed/>
    <w:rsid w:val="00883D20"/>
    <w:rPr>
      <w:color w:val="605E5C"/>
      <w:shd w:val="clear" w:color="auto" w:fill="E1DFDD"/>
    </w:rPr>
  </w:style>
  <w:style w:type="paragraph" w:styleId="NormalWeb">
    <w:name w:val="Normal (Web)"/>
    <w:basedOn w:val="Normal"/>
    <w:uiPriority w:val="99"/>
    <w:semiHidden/>
    <w:unhideWhenUsed/>
    <w:rsid w:val="00883D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2473">
      <w:bodyDiv w:val="1"/>
      <w:marLeft w:val="0"/>
      <w:marRight w:val="0"/>
      <w:marTop w:val="0"/>
      <w:marBottom w:val="0"/>
      <w:divBdr>
        <w:top w:val="none" w:sz="0" w:space="0" w:color="auto"/>
        <w:left w:val="none" w:sz="0" w:space="0" w:color="auto"/>
        <w:bottom w:val="none" w:sz="0" w:space="0" w:color="auto"/>
        <w:right w:val="none" w:sz="0" w:space="0" w:color="auto"/>
      </w:divBdr>
    </w:div>
    <w:div w:id="759645044">
      <w:bodyDiv w:val="1"/>
      <w:marLeft w:val="0"/>
      <w:marRight w:val="0"/>
      <w:marTop w:val="0"/>
      <w:marBottom w:val="0"/>
      <w:divBdr>
        <w:top w:val="none" w:sz="0" w:space="0" w:color="auto"/>
        <w:left w:val="none" w:sz="0" w:space="0" w:color="auto"/>
        <w:bottom w:val="none" w:sz="0" w:space="0" w:color="auto"/>
        <w:right w:val="none" w:sz="0" w:space="0" w:color="auto"/>
      </w:divBdr>
    </w:div>
    <w:div w:id="16759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Lindsey</dc:creator>
  <cp:keywords/>
  <dc:description/>
  <cp:lastModifiedBy>Owen Lindsey</cp:lastModifiedBy>
  <cp:revision>3</cp:revision>
  <dcterms:created xsi:type="dcterms:W3CDTF">2023-10-30T02:28:00Z</dcterms:created>
  <dcterms:modified xsi:type="dcterms:W3CDTF">2023-10-30T02:36:00Z</dcterms:modified>
</cp:coreProperties>
</file>