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Animal Shelter Simulator – Project 3</w:t>
      </w:r>
    </w:p>
    <w:p/>
    <w:p>
      <w:r>
        <w:t>Summary: Final shelter adds capacity control, kennel reuse, adoption management, and waitlists for unavailable animal types.</w:t>
      </w:r>
    </w:p>
    <w:p/>
    <w:p>
      <w:r>
        <w:t>Input: Animal name, age, and type-specific attribute; shelter capacity; adopter requests (animal type plus optional adopter name).</w:t>
      </w:r>
    </w:p>
    <w:p>
      <w:r>
        <w:t>Processing: Shelter locates empty kennels, creates new kennels up to capacity, enforces one animal per kennel, removes animals on adoption, and records failed adoption requests on the waitlist.</w:t>
      </w:r>
    </w:p>
    <w:p>
      <w:r>
        <w:t>Output: Readable descriptions of animals, kennels, and shelter status; adoption results (animal or None); waitlist listings.</w:t>
      </w:r>
    </w:p>
    <w:p/>
    <w:p>
      <w:r>
        <w:t>Object Model Overview:</w:t>
      </w:r>
    </w:p>
    <w:p>
      <w:r>
        <w:t>Animal is the base class; Dog, Cat, and Bird inherit unique attributes. Kennel composes one Animal. Shelter composes multiple Kennels (bounded by capacity) and keeps a waitlist keyed by animal type.</w:t>
      </w:r>
    </w:p>
    <w:p/>
    <w:p>
      <w:r>
        <w:t>Design Flow (pseudocode):</w:t>
      </w:r>
    </w:p>
    <w:p>
      <w:r>
        <w:t>add_animal -&gt; try empty kennel, else create new if capacity not reached, else return False.</w:t>
      </w:r>
    </w:p>
    <w:p>
      <w:r>
        <w:t>adopt_animal -&gt; find requested type, clear kennel, return animal; if not found and adopter specified, append adopter to waitlist and return None.</w:t>
      </w:r>
    </w:p>
    <w:p>
      <w:r>
        <w:t>get_waitlist -&gt; normalize animal type and return stored adopter names.</w:t>
      </w:r>
    </w:p>
    <w:p/>
    <w:p>
      <w:r>
        <w:t>Sample Data:</w:t>
      </w:r>
    </w:p>
    <w:p>
      <w:r>
        <w:t>Dog Buddy (age 3, Labrador), Cat Mittens (age 2, Tabby), Bird Sky (age 1, wingspan 0.35m), adopter Alice requesting Rabbit. Shelter capacity 3.</w:t>
      </w:r>
    </w:p>
    <w:p/>
    <w:p>
      <w:r>
        <w:t>Sample Output:</w:t>
      </w:r>
    </w:p>
    <w:p>
      <w:r>
        <w:t>Shelter(capacity=3, kennels=2, animals=2, ...), Adopted cat, empty kennel available True, Rabbit waitlist contains Alice.</w:t>
      </w:r>
    </w:p>
    <w:sectPr/>
  </w:body>
</w:document>
</file>